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2C" w:rsidRPr="00AB552C" w:rsidRDefault="00AB552C" w:rsidP="00AB552C">
      <w:pPr>
        <w:keepNext/>
        <w:keepLines/>
        <w:tabs>
          <w:tab w:val="left" w:pos="720"/>
        </w:tabs>
        <w:spacing w:after="0" w:line="240" w:lineRule="auto"/>
        <w:ind w:left="23"/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sk-SK"/>
        </w:rPr>
      </w:pPr>
      <w:r w:rsidRPr="00AB552C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sk-SK"/>
        </w:rPr>
        <w:t>Z M L U V A</w:t>
      </w:r>
    </w:p>
    <w:p w:rsidR="00AB552C" w:rsidRPr="00AB552C" w:rsidRDefault="00AB552C" w:rsidP="00AB552C">
      <w:pPr>
        <w:suppressAutoHyphens/>
        <w:spacing w:after="0" w:line="240" w:lineRule="auto"/>
        <w:ind w:left="2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cs-CZ"/>
        </w:rPr>
      </w:pPr>
      <w:r w:rsidRPr="00AB552C">
        <w:rPr>
          <w:rFonts w:ascii="Times New Roman" w:eastAsia="Arial Unicode MS" w:hAnsi="Times New Roman" w:cs="Times New Roman"/>
          <w:b/>
          <w:bCs/>
          <w:sz w:val="24"/>
          <w:szCs w:val="24"/>
          <w:lang w:eastAsia="cs-CZ"/>
        </w:rPr>
        <w:t>č. XX/KK/RRRR</w:t>
      </w:r>
    </w:p>
    <w:p w:rsidR="00AB552C" w:rsidRPr="00AB552C" w:rsidRDefault="00AB552C" w:rsidP="00AB552C">
      <w:pPr>
        <w:suppressAutoHyphens/>
        <w:spacing w:after="0" w:line="240" w:lineRule="auto"/>
        <w:ind w:left="23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sk-SK"/>
        </w:rPr>
      </w:pPr>
      <w:r w:rsidRPr="00AB552C">
        <w:rPr>
          <w:rFonts w:ascii="Times New Roman" w:eastAsia="Arial Unicode MS" w:hAnsi="Times New Roman" w:cs="Times New Roman"/>
          <w:b/>
          <w:iCs/>
          <w:sz w:val="24"/>
          <w:szCs w:val="24"/>
          <w:lang w:eastAsia="sk-SK"/>
        </w:rPr>
        <w:t>o poskytnutí dotácie v pôsobnosti Úradu pre Slovákov žijúcich v zahraničí</w:t>
      </w:r>
      <w:r w:rsidRPr="00AB552C">
        <w:rPr>
          <w:rFonts w:ascii="Times New Roman" w:eastAsia="Arial Unicode MS" w:hAnsi="Times New Roman" w:cs="Times New Roman"/>
          <w:b/>
          <w:sz w:val="24"/>
          <w:szCs w:val="24"/>
          <w:lang w:eastAsia="sk-SK"/>
        </w:rPr>
        <w:t xml:space="preserve"> </w:t>
      </w:r>
    </w:p>
    <w:p w:rsidR="00AB552C" w:rsidRPr="00AB552C" w:rsidRDefault="00AB552C" w:rsidP="00AB552C">
      <w:pPr>
        <w:suppressAutoHyphens/>
        <w:spacing w:after="0" w:line="240" w:lineRule="auto"/>
        <w:ind w:left="2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cs-CZ"/>
        </w:rPr>
      </w:pPr>
      <w:r w:rsidRPr="00AB552C">
        <w:rPr>
          <w:rFonts w:ascii="Times New Roman" w:eastAsia="Arial Unicode MS" w:hAnsi="Times New Roman" w:cs="Times New Roman"/>
          <w:b/>
          <w:sz w:val="24"/>
          <w:szCs w:val="24"/>
          <w:lang w:eastAsia="sk-SK"/>
        </w:rPr>
        <w:t>z rozpočtu Úradu pre Slovákov žijúcich v zahraničí</w:t>
      </w:r>
    </w:p>
    <w:p w:rsidR="00AB552C" w:rsidRPr="00AB552C" w:rsidRDefault="00AB552C" w:rsidP="00AB552C">
      <w:pPr>
        <w:spacing w:before="120" w:after="0" w:line="240" w:lineRule="auto"/>
        <w:ind w:left="2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uzatvorená podľa § </w:t>
      </w:r>
      <w:smartTag w:uri="urn:schemas-microsoft-com:office:smarttags" w:element="metricconverter">
        <w:smartTagPr>
          <w:attr w:name="ProductID" w:val="51 a"/>
        </w:smartTagPr>
        <w:r w:rsidRPr="00AB552C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51 a</w:t>
        </w:r>
      </w:smartTag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nasl</w:t>
      </w:r>
      <w:proofErr w:type="spellEnd"/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Občianskeho zákonníka, § </w:t>
      </w:r>
      <w:smartTag w:uri="urn:schemas-microsoft-com:office:smarttags" w:element="metricconverter">
        <w:smartTagPr>
          <w:attr w:name="ProductID" w:val="5 a"/>
        </w:smartTagPr>
        <w:r w:rsidRPr="00AB552C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5 a</w:t>
        </w:r>
      </w:smartTag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6 zákona</w:t>
      </w:r>
      <w:r w:rsidRPr="00AB552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č. 474/2005 Z. z. o Slovákoch žijúcich v zahraničí a o zmene a doplnení niektorých zákonov a § 8a zákona č. 523/2004 Z. z. o rozpočtových pravidlách verejnej správy a o zmene a doplnení niektorých  zákonov</w:t>
      </w:r>
    </w:p>
    <w:p w:rsidR="00AB552C" w:rsidRPr="00AB552C" w:rsidRDefault="00AB552C" w:rsidP="00AB552C">
      <w:pPr>
        <w:spacing w:before="120" w:after="0" w:line="240" w:lineRule="auto"/>
        <w:ind w:left="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 e d z i</w:t>
      </w:r>
    </w:p>
    <w:p w:rsidR="00AB552C" w:rsidRPr="00AB552C" w:rsidRDefault="00AB552C" w:rsidP="00AB552C">
      <w:pPr>
        <w:spacing w:after="0" w:line="240" w:lineRule="auto"/>
        <w:ind w:left="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B552C" w:rsidRPr="00AB552C" w:rsidRDefault="00AB552C" w:rsidP="00AB552C">
      <w:pPr>
        <w:spacing w:after="0" w:line="240" w:lineRule="auto"/>
        <w:ind w:left="2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Názov:</w:t>
      </w: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B55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Úrad pre Slovákov žijúcich v zahraničí</w:t>
      </w:r>
    </w:p>
    <w:p w:rsidR="00AB552C" w:rsidRPr="00AB552C" w:rsidRDefault="00AB552C" w:rsidP="00AB552C">
      <w:pPr>
        <w:spacing w:after="0" w:line="240" w:lineRule="auto"/>
        <w:ind w:left="2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Sídlo:</w:t>
      </w: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Radlinského 13, 817 80 Bratislava 15, Slovenská republika</w:t>
      </w:r>
    </w:p>
    <w:p w:rsidR="00AB552C" w:rsidRPr="00AB552C" w:rsidRDefault="00AB552C" w:rsidP="00AB552C">
      <w:pPr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Zastúpený:</w:t>
      </w: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RNDr. Igor Furdík, predseda</w:t>
      </w:r>
    </w:p>
    <w:p w:rsidR="00AB552C" w:rsidRPr="00AB552C" w:rsidRDefault="00AB552C" w:rsidP="00AB552C">
      <w:pPr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30798868</w:t>
      </w:r>
    </w:p>
    <w:p w:rsidR="00AB552C" w:rsidRPr="00AB552C" w:rsidRDefault="00AB552C" w:rsidP="00AB552C">
      <w:pPr>
        <w:spacing w:after="0" w:line="240" w:lineRule="auto"/>
        <w:ind w:left="2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Bankové spojenie:</w:t>
      </w: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Štátna pokladnica, Bratislava</w:t>
      </w:r>
    </w:p>
    <w:p w:rsidR="00AB552C" w:rsidRPr="00AB552C" w:rsidRDefault="00AB552C" w:rsidP="00AB552C">
      <w:pPr>
        <w:spacing w:after="0" w:line="240" w:lineRule="auto"/>
        <w:ind w:left="2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Číslo účtu:</w:t>
      </w: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7000457352/8180</w:t>
      </w:r>
    </w:p>
    <w:p w:rsidR="00AB552C" w:rsidRPr="00AB552C" w:rsidRDefault="00AB552C" w:rsidP="00AB552C">
      <w:pPr>
        <w:spacing w:after="0" w:line="240" w:lineRule="auto"/>
        <w:ind w:left="2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SWIFT: </w:t>
      </w: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SUBASKBX</w:t>
      </w:r>
    </w:p>
    <w:p w:rsidR="00AB552C" w:rsidRPr="00AB552C" w:rsidRDefault="00AB552C" w:rsidP="00AB552C">
      <w:pPr>
        <w:spacing w:after="0" w:line="240" w:lineRule="auto"/>
        <w:ind w:left="2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(ďalej len „</w:t>
      </w:r>
      <w:r w:rsidRPr="00AB55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poskytovateľ</w:t>
      </w: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“)</w:t>
      </w:r>
    </w:p>
    <w:p w:rsidR="00AB552C" w:rsidRPr="00AB552C" w:rsidRDefault="00AB552C" w:rsidP="00AB552C">
      <w:pPr>
        <w:spacing w:before="120" w:after="0" w:line="240" w:lineRule="auto"/>
        <w:ind w:left="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</w:t>
      </w:r>
    </w:p>
    <w:p w:rsidR="00AB552C" w:rsidRPr="00AB552C" w:rsidRDefault="00AB552C" w:rsidP="00AB552C">
      <w:pPr>
        <w:tabs>
          <w:tab w:val="left" w:pos="2145"/>
        </w:tabs>
        <w:spacing w:after="0" w:line="240" w:lineRule="auto"/>
        <w:ind w:left="2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</w:pPr>
      <w:r w:rsidRPr="00AB552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  <w:t xml:space="preserve">Alternatíva A – prijímateľ je právnickou osobou </w:t>
      </w:r>
    </w:p>
    <w:p w:rsidR="00AB552C" w:rsidRPr="00AB552C" w:rsidRDefault="00AB552C" w:rsidP="00AB552C">
      <w:pPr>
        <w:tabs>
          <w:tab w:val="left" w:pos="2145"/>
        </w:tabs>
        <w:spacing w:after="0" w:line="240" w:lineRule="auto"/>
        <w:ind w:left="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Názov:</w:t>
      </w:r>
    </w:p>
    <w:p w:rsidR="00AB552C" w:rsidRPr="00AB552C" w:rsidRDefault="00AB552C" w:rsidP="00AB552C">
      <w:pPr>
        <w:tabs>
          <w:tab w:val="left" w:pos="2100"/>
        </w:tabs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</w:t>
      </w:r>
    </w:p>
    <w:p w:rsidR="00AB552C" w:rsidRPr="00AB552C" w:rsidRDefault="00AB552C" w:rsidP="00AB552C">
      <w:pPr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Registrácia:</w:t>
      </w:r>
    </w:p>
    <w:p w:rsidR="00AB552C" w:rsidRPr="00AB552C" w:rsidRDefault="00AB552C" w:rsidP="00AB552C">
      <w:pPr>
        <w:tabs>
          <w:tab w:val="left" w:pos="2145"/>
        </w:tabs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Bankové spojenie:</w:t>
      </w:r>
    </w:p>
    <w:p w:rsidR="00AB552C" w:rsidRPr="00AB552C" w:rsidRDefault="00AB552C" w:rsidP="00AB552C">
      <w:pPr>
        <w:tabs>
          <w:tab w:val="left" w:pos="2145"/>
        </w:tabs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Názov účtu:</w:t>
      </w:r>
    </w:p>
    <w:p w:rsidR="00AB552C" w:rsidRPr="00AB552C" w:rsidRDefault="00AB552C" w:rsidP="00AB552C">
      <w:pPr>
        <w:tabs>
          <w:tab w:val="left" w:pos="2145"/>
        </w:tabs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účtu:</w:t>
      </w:r>
    </w:p>
    <w:p w:rsidR="00AB552C" w:rsidRPr="00AB552C" w:rsidRDefault="00AB552C" w:rsidP="00AB552C">
      <w:pPr>
        <w:tabs>
          <w:tab w:val="left" w:pos="2100"/>
        </w:tabs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numerický kód – IBAN:</w:t>
      </w:r>
    </w:p>
    <w:p w:rsidR="00AB552C" w:rsidRPr="00AB552C" w:rsidRDefault="00AB552C" w:rsidP="00AB552C">
      <w:pPr>
        <w:tabs>
          <w:tab w:val="left" w:pos="2100"/>
        </w:tabs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SWIFT kód:</w:t>
      </w:r>
    </w:p>
    <w:p w:rsidR="00AB552C" w:rsidRPr="00AB552C" w:rsidRDefault="00AB552C" w:rsidP="00AB552C">
      <w:pPr>
        <w:spacing w:after="0" w:line="240" w:lineRule="auto"/>
        <w:ind w:left="2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Štatutárny orgán</w:t>
      </w:r>
    </w:p>
    <w:p w:rsidR="00AB552C" w:rsidRPr="00AB552C" w:rsidRDefault="00AB552C" w:rsidP="00AB552C">
      <w:pPr>
        <w:tabs>
          <w:tab w:val="left" w:pos="2145"/>
        </w:tabs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Meno a priezvisko:</w:t>
      </w: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AB552C" w:rsidRPr="00AB552C" w:rsidRDefault="00AB552C" w:rsidP="00AB552C">
      <w:pPr>
        <w:tabs>
          <w:tab w:val="left" w:pos="2145"/>
        </w:tabs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Dátum narodenia:</w:t>
      </w:r>
    </w:p>
    <w:p w:rsidR="00AB552C" w:rsidRPr="00AB552C" w:rsidRDefault="00AB552C" w:rsidP="00AB552C">
      <w:pPr>
        <w:tabs>
          <w:tab w:val="left" w:pos="2145"/>
        </w:tabs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Štátna príslušnosť:</w:t>
      </w:r>
    </w:p>
    <w:p w:rsidR="00AB552C" w:rsidRPr="00AB552C" w:rsidRDefault="00AB552C" w:rsidP="00AB552C">
      <w:pPr>
        <w:tabs>
          <w:tab w:val="left" w:pos="2175"/>
        </w:tabs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 pobytu:</w:t>
      </w:r>
    </w:p>
    <w:p w:rsidR="00AB552C" w:rsidRPr="00AB552C" w:rsidRDefault="00AB552C" w:rsidP="00AB552C">
      <w:pPr>
        <w:tabs>
          <w:tab w:val="left" w:pos="2175"/>
        </w:tabs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B552C" w:rsidRPr="00AB552C" w:rsidRDefault="00AB552C" w:rsidP="00AB552C">
      <w:pPr>
        <w:tabs>
          <w:tab w:val="left" w:pos="2145"/>
        </w:tabs>
        <w:spacing w:after="0" w:line="240" w:lineRule="auto"/>
        <w:ind w:left="2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</w:pPr>
      <w:r w:rsidRPr="00AB552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  <w:t xml:space="preserve">Alternatíva B – prijímateľ je fyzickou osobou </w:t>
      </w:r>
    </w:p>
    <w:p w:rsidR="00AB552C" w:rsidRPr="00AB552C" w:rsidRDefault="00AB552C" w:rsidP="00AB552C">
      <w:pPr>
        <w:tabs>
          <w:tab w:val="left" w:pos="2145"/>
        </w:tabs>
        <w:spacing w:after="0" w:line="240" w:lineRule="auto"/>
        <w:ind w:left="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Meno a priezvisko:</w:t>
      </w: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AB552C" w:rsidRPr="00AB552C" w:rsidRDefault="00AB552C" w:rsidP="00AB552C">
      <w:pPr>
        <w:tabs>
          <w:tab w:val="left" w:pos="2145"/>
        </w:tabs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Dátum narodenia:</w:t>
      </w:r>
    </w:p>
    <w:p w:rsidR="00AB552C" w:rsidRPr="00AB552C" w:rsidRDefault="00AB552C" w:rsidP="00AB552C">
      <w:pPr>
        <w:tabs>
          <w:tab w:val="left" w:pos="2145"/>
        </w:tabs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Štátna príslušnosť:</w:t>
      </w:r>
    </w:p>
    <w:p w:rsidR="00AB552C" w:rsidRPr="00AB552C" w:rsidRDefault="00AB552C" w:rsidP="00AB552C">
      <w:pPr>
        <w:tabs>
          <w:tab w:val="left" w:pos="2145"/>
        </w:tabs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 pobytu:</w:t>
      </w:r>
    </w:p>
    <w:p w:rsidR="00AB552C" w:rsidRPr="00AB552C" w:rsidRDefault="00AB552C" w:rsidP="00AB552C">
      <w:pPr>
        <w:tabs>
          <w:tab w:val="left" w:pos="2145"/>
        </w:tabs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Bankové spojenie:</w:t>
      </w:r>
    </w:p>
    <w:p w:rsidR="00AB552C" w:rsidRPr="00AB552C" w:rsidRDefault="00AB552C" w:rsidP="00AB552C">
      <w:pPr>
        <w:tabs>
          <w:tab w:val="left" w:pos="2145"/>
        </w:tabs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Názov účtu:</w:t>
      </w:r>
    </w:p>
    <w:p w:rsidR="00AB552C" w:rsidRPr="00AB552C" w:rsidRDefault="00AB552C" w:rsidP="00AB552C">
      <w:pPr>
        <w:tabs>
          <w:tab w:val="left" w:pos="2145"/>
        </w:tabs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 :</w:t>
      </w:r>
    </w:p>
    <w:p w:rsidR="00AB552C" w:rsidRPr="00AB552C" w:rsidRDefault="00AB552C" w:rsidP="00AB552C">
      <w:pPr>
        <w:tabs>
          <w:tab w:val="left" w:pos="2100"/>
        </w:tabs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numerický kód – IBAN:</w:t>
      </w:r>
    </w:p>
    <w:p w:rsidR="00AB552C" w:rsidRPr="00AB552C" w:rsidRDefault="00AB552C" w:rsidP="00AB552C">
      <w:pPr>
        <w:tabs>
          <w:tab w:val="left" w:pos="2100"/>
        </w:tabs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SWIFT kód:</w:t>
      </w:r>
    </w:p>
    <w:p w:rsidR="00AB552C" w:rsidRPr="00AB552C" w:rsidRDefault="00AB552C" w:rsidP="00AB552C">
      <w:pPr>
        <w:tabs>
          <w:tab w:val="left" w:pos="2100"/>
        </w:tabs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(ďalej len „</w:t>
      </w:r>
      <w:r w:rsidRPr="00AB5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prijímateľ</w:t>
      </w: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AB552C" w:rsidRPr="00AB552C" w:rsidRDefault="00AB552C" w:rsidP="00AB552C">
      <w:pPr>
        <w:tabs>
          <w:tab w:val="left" w:pos="2100"/>
        </w:tabs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(ďalej spoločne len „</w:t>
      </w:r>
      <w:r w:rsidRPr="00AB5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zmluvné strany</w:t>
      </w: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AB552C" w:rsidRPr="00AB552C" w:rsidRDefault="00AB552C" w:rsidP="00AB552C">
      <w:pPr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B552C" w:rsidRPr="00AB552C" w:rsidRDefault="00AB552C" w:rsidP="00AB552C">
      <w:pPr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I</w:t>
      </w:r>
    </w:p>
    <w:p w:rsidR="00AB552C" w:rsidRPr="00AB552C" w:rsidRDefault="00AB552C" w:rsidP="00AB552C">
      <w:pPr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Predmet zmluvy, účel a výška poskytnutej dotácie</w:t>
      </w:r>
    </w:p>
    <w:p w:rsidR="00AB552C" w:rsidRPr="00AB552C" w:rsidRDefault="00AB552C" w:rsidP="00AB552C">
      <w:pPr>
        <w:spacing w:before="120"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Predmetom zmluvy o poskytnutí dotácie v pôsobnosti Úradu pre Slovákov žijúcich v zahraničí z rozpočtu Úradu pre Slovákov žijúcich v zahraničí (ďalej len „zmluva“) je  poskytnutie  účelovo určených finančných prostriedkov zo štátneho rozpočtu Slovenskej republiky (ďalej len „dotácia“) prostredníctvom rozpočtu poskytovateľa </w:t>
      </w:r>
      <w:r w:rsidRPr="00AB5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 sume XX,-  €</w:t>
      </w:r>
      <w:r w:rsidRPr="00AB55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(slovom: .......... eur) ako súčasť štátnej podpory Slovákov žijúcich v zahraničí,  ktoré sa zaväzuje prijímateľ použiť v plnej výške v roku RRRR na:</w:t>
      </w:r>
    </w:p>
    <w:p w:rsidR="00AB552C" w:rsidRPr="00AB552C" w:rsidRDefault="00AB552C" w:rsidP="00AB552C">
      <w:pPr>
        <w:spacing w:before="120" w:after="0" w:line="240" w:lineRule="auto"/>
        <w:ind w:left="2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projekt s názvom: </w:t>
      </w: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..............................................................</w:t>
      </w:r>
    </w:p>
    <w:p w:rsidR="00AB552C" w:rsidRPr="00AB552C" w:rsidRDefault="00AB552C" w:rsidP="00AB552C">
      <w:pPr>
        <w:spacing w:before="120" w:after="0" w:line="240" w:lineRule="auto"/>
        <w:ind w:left="23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cs-CZ"/>
        </w:rPr>
      </w:pPr>
      <w:r w:rsidRPr="00AB552C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cs-CZ"/>
        </w:rPr>
        <w:t>Alternatíva A1 – dotačná zmluva na bežné výdavky</w:t>
      </w:r>
    </w:p>
    <w:p w:rsidR="00AB552C" w:rsidRPr="00AB552C" w:rsidRDefault="00AB552C" w:rsidP="00AB552C">
      <w:pPr>
        <w:spacing w:before="120" w:after="0" w:line="240" w:lineRule="auto"/>
        <w:ind w:left="2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na </w:t>
      </w:r>
      <w:r w:rsidRPr="00AB55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bežné výdavky </w:t>
      </w: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takto</w:t>
      </w:r>
      <w:r w:rsidRPr="00AB55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:rsidR="00AB552C" w:rsidRPr="00AB552C" w:rsidRDefault="00AB552C" w:rsidP="00AB552C">
      <w:pPr>
        <w:tabs>
          <w:tab w:val="left" w:pos="1440"/>
          <w:tab w:val="left" w:pos="1620"/>
        </w:tabs>
        <w:spacing w:before="120"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XX,- € </w:t>
      </w: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s účelovým určením na ..................................</w:t>
      </w:r>
    </w:p>
    <w:p w:rsidR="00AB552C" w:rsidRPr="00AB552C" w:rsidRDefault="00AB552C" w:rsidP="00AB552C">
      <w:pPr>
        <w:spacing w:before="120" w:after="0" w:line="240" w:lineRule="auto"/>
        <w:ind w:left="23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cs-CZ"/>
        </w:rPr>
      </w:pPr>
      <w:r w:rsidRPr="00AB552C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cs-CZ"/>
        </w:rPr>
        <w:t>Alternatíva A2 – dotačná zmluva na kapitálové výdavky</w:t>
      </w:r>
    </w:p>
    <w:p w:rsidR="00AB552C" w:rsidRPr="00AB552C" w:rsidRDefault="00AB552C" w:rsidP="00AB552C">
      <w:pPr>
        <w:spacing w:before="120" w:after="0" w:line="240" w:lineRule="auto"/>
        <w:ind w:left="2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na </w:t>
      </w:r>
      <w:r w:rsidRPr="00AB55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kapitálové výdavky </w:t>
      </w: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takto</w:t>
      </w:r>
      <w:r w:rsidRPr="00AB55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:rsidR="00AB552C" w:rsidRPr="00AB552C" w:rsidRDefault="00AB552C" w:rsidP="00AB552C">
      <w:pPr>
        <w:tabs>
          <w:tab w:val="left" w:pos="1440"/>
          <w:tab w:val="left" w:pos="1620"/>
        </w:tabs>
        <w:spacing w:before="120"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XX,- € </w:t>
      </w: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s účelovým určením na ..................................</w:t>
      </w:r>
    </w:p>
    <w:p w:rsidR="00AB552C" w:rsidRPr="00AB552C" w:rsidRDefault="00AB552C" w:rsidP="00AB552C">
      <w:pPr>
        <w:tabs>
          <w:tab w:val="left" w:pos="1440"/>
          <w:tab w:val="left" w:pos="1620"/>
        </w:tabs>
        <w:spacing w:before="120"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B552C" w:rsidRPr="00AB552C" w:rsidRDefault="00AB552C" w:rsidP="00AB552C">
      <w:pPr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II</w:t>
      </w:r>
    </w:p>
    <w:p w:rsidR="00AB552C" w:rsidRPr="00AB552C" w:rsidRDefault="00AB552C" w:rsidP="00AB552C">
      <w:pPr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Všeobecné podmienky použitia dotácie</w:t>
      </w:r>
    </w:p>
    <w:p w:rsidR="00AB552C" w:rsidRPr="00AB552C" w:rsidRDefault="00AB552C" w:rsidP="00AB552C">
      <w:pPr>
        <w:numPr>
          <w:ilvl w:val="0"/>
          <w:numId w:val="1"/>
        </w:numPr>
        <w:tabs>
          <w:tab w:val="left" w:pos="8930"/>
          <w:tab w:val="left" w:pos="9072"/>
        </w:tabs>
        <w:spacing w:before="12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Dotácia uvedená v článku I tejto zmluvy je účelovo viazaná a prijímateľ ju prijíma bez výhrad v plnom rozsahu a za podmienok uvedených v tejto zmluve vrátane podmienok ustanovených v súvisiacich vnútorných predpisoch</w:t>
      </w:r>
      <w:r w:rsidRPr="00AB552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cs-CZ"/>
        </w:rPr>
        <w:footnoteReference w:id="1"/>
      </w: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Prijímateľ sa zaväzuje použiť dotáciu </w:t>
      </w: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výlučne </w:t>
      </w: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účel, ktorý je uvedený v článku I tejto zmluvy.</w:t>
      </w:r>
    </w:p>
    <w:p w:rsidR="00AB552C" w:rsidRPr="00AB552C" w:rsidRDefault="00AB552C" w:rsidP="00AB552C">
      <w:pPr>
        <w:numPr>
          <w:ilvl w:val="0"/>
          <w:numId w:val="1"/>
        </w:numPr>
        <w:shd w:val="clear" w:color="auto" w:fill="FFFFFF"/>
        <w:spacing w:before="12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552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Prijímateľ nesmie dotáciu ani jej časť previesť na iný subjekt za účelom úhrady sprostredkovania nákupu tovarov a služieb. Dotáciu možno použiť iba na priamu úhradu výdavkov spojených s realizáciou projektu, spravidla na nákup tovarov a služieb, inak je povinný dotáciu vrátiť. </w:t>
      </w:r>
      <w:r w:rsidRPr="00AB552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AB552C" w:rsidRPr="00AB552C" w:rsidRDefault="00AB552C" w:rsidP="00AB552C">
      <w:pPr>
        <w:numPr>
          <w:ilvl w:val="0"/>
          <w:numId w:val="1"/>
        </w:numPr>
        <w:shd w:val="clear" w:color="auto" w:fill="FFFFFF"/>
        <w:spacing w:before="12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sk-SK"/>
        </w:rPr>
        <w:t>Dotáciu nemožno poskytnúť ani použiť na:</w:t>
      </w:r>
    </w:p>
    <w:p w:rsidR="00AB552C" w:rsidRPr="00AB552C" w:rsidRDefault="00AB552C" w:rsidP="00AB552C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sk-SK"/>
        </w:rPr>
        <w:t>splácanie úverov, pôžičiek a úrokov z prijatých úverov a pôžičiek,</w:t>
      </w:r>
    </w:p>
    <w:p w:rsidR="00AB552C" w:rsidRPr="00AB552C" w:rsidRDefault="00AB552C" w:rsidP="00AB552C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sk-SK"/>
        </w:rPr>
        <w:t>úhradu záväzkov z predchádzajúcich rozpočtových rokov,</w:t>
      </w:r>
    </w:p>
    <w:p w:rsidR="00AB552C" w:rsidRPr="00AB552C" w:rsidRDefault="00AB552C" w:rsidP="00AB552C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sk-SK"/>
        </w:rPr>
        <w:t>refundáciu výdavkov uhradených v predchádzajúcich rozpočtových rokoch,</w:t>
      </w:r>
    </w:p>
    <w:p w:rsidR="00AB552C" w:rsidRPr="00AB552C" w:rsidRDefault="00AB552C" w:rsidP="00AB552C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sk-SK"/>
        </w:rPr>
        <w:t>úhradu miezd, platov, služobných príjmov a ostatných osobných vyrovnaní s výnimkou platieb za odborné služby,</w:t>
      </w:r>
    </w:p>
    <w:p w:rsidR="00AB552C" w:rsidRPr="00AB552C" w:rsidRDefault="00AB552C" w:rsidP="00AB552C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sk-SK"/>
        </w:rPr>
        <w:t>úhradu výdavkov nezahrnutých do dotačnej zmluvy,</w:t>
      </w:r>
    </w:p>
    <w:p w:rsidR="00AB552C" w:rsidRPr="00AB552C" w:rsidRDefault="00AB552C" w:rsidP="00AB552C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B552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úhradu nájomného podľa zmluvy o nájme veci s právom kúpy prenajatej veci,</w:t>
      </w:r>
    </w:p>
    <w:p w:rsidR="00AB552C" w:rsidRPr="00AB552C" w:rsidRDefault="00AB552C" w:rsidP="00AB552C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552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úhradu tých istých položiek toho istého projektu, ktoré sú hradené z iných zdrojov.</w:t>
      </w:r>
    </w:p>
    <w:p w:rsidR="00AB552C" w:rsidRPr="00AB552C" w:rsidRDefault="00AB552C" w:rsidP="00AB552C">
      <w:pPr>
        <w:numPr>
          <w:ilvl w:val="0"/>
          <w:numId w:val="1"/>
        </w:numPr>
        <w:shd w:val="clear" w:color="auto" w:fill="FFFFFF"/>
        <w:spacing w:before="12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sk-SK"/>
        </w:rPr>
        <w:t>Úhrada dane z pridanej hodnoty (ďalej len „DPH“) sa u platiteľov DPH nepovažuje za oprávnený výdavok z prostriedkov dotácie, ak má platiteľ DPH nárok na jej odpočítanie z vlastnej daňovej povinnosti.</w:t>
      </w:r>
    </w:p>
    <w:p w:rsidR="00AB552C" w:rsidRPr="00AB552C" w:rsidRDefault="00AB552C" w:rsidP="00AB552C">
      <w:pPr>
        <w:shd w:val="clear" w:color="auto" w:fill="FFFFFF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B552C" w:rsidRPr="00AB552C" w:rsidRDefault="00AB552C" w:rsidP="00AB552C">
      <w:pPr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III</w:t>
      </w:r>
    </w:p>
    <w:p w:rsidR="00AB552C" w:rsidRPr="00AB552C" w:rsidRDefault="00AB552C" w:rsidP="00AB552C">
      <w:pPr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Práva a povinnosti zmluvných strán</w:t>
      </w:r>
    </w:p>
    <w:p w:rsidR="00AB552C" w:rsidRPr="00AB552C" w:rsidRDefault="00AB552C" w:rsidP="00AB552C">
      <w:pPr>
        <w:numPr>
          <w:ilvl w:val="0"/>
          <w:numId w:val="3"/>
        </w:numPr>
        <w:shd w:val="clear" w:color="auto" w:fill="FFFFFF"/>
        <w:spacing w:before="12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Prijímateľ je povinný si zriadiť </w:t>
      </w:r>
      <w:r w:rsidRPr="00AB552C">
        <w:rPr>
          <w:rFonts w:ascii="Times New Roman" w:eastAsia="Times New Roman" w:hAnsi="Times New Roman" w:cs="Times New Roman"/>
          <w:sz w:val="24"/>
          <w:szCs w:val="24"/>
          <w:lang w:eastAsia="sk-SK"/>
        </w:rPr>
        <w:t>samostatný bankový účet iba na vedenie dotácie podľa tejto zmluvy a viesť dotáciu výlučne na tomto účte. Okrem dotácie možno na takomto účte viesť iné finančné prostriedky výlučne na účely úhrady bankových poplatkov súvisiacich s vedením tohto účtu, a to aj pred poskytnutím dotácie.</w:t>
      </w:r>
    </w:p>
    <w:p w:rsidR="00AB552C" w:rsidRPr="00AB552C" w:rsidRDefault="00AB552C" w:rsidP="00AB552C">
      <w:pPr>
        <w:numPr>
          <w:ilvl w:val="0"/>
          <w:numId w:val="3"/>
        </w:numPr>
        <w:shd w:val="clear" w:color="auto" w:fill="FFFFFF"/>
        <w:spacing w:before="12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Prijímateľ nie je oprávnený poskytnutú dotáciu previesť z bankového účtu uvedeného v záhlaví tejto zmluvy na iný účet s výnimkou čerpania dotácie podľa odsekov 3 až 5.</w:t>
      </w:r>
    </w:p>
    <w:p w:rsidR="00AB552C" w:rsidRPr="00AB552C" w:rsidRDefault="00AB552C" w:rsidP="00AB552C">
      <w:pPr>
        <w:numPr>
          <w:ilvl w:val="0"/>
          <w:numId w:val="3"/>
        </w:numPr>
        <w:shd w:val="clear" w:color="auto" w:fill="FFFFFF"/>
        <w:spacing w:before="12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sk-SK"/>
        </w:rPr>
        <w:t>Pod čerpaním sa rozumejú predovšetkým bezhotovostné úhrady z účtu prijímateľa uvedeného v záhlaví tejto zmluvy na schválený účel. Hotovostné úhrady je prijímateľ oprávnený realizovať len v nevyhnutných prípadoch, ak povaha veci vylučuje bezhotovostnú úhradu z bankového účtu.</w:t>
      </w:r>
    </w:p>
    <w:p w:rsidR="00AB552C" w:rsidRPr="00AB552C" w:rsidRDefault="00AB552C" w:rsidP="00AB552C">
      <w:pPr>
        <w:numPr>
          <w:ilvl w:val="0"/>
          <w:numId w:val="3"/>
        </w:numPr>
        <w:shd w:val="clear" w:color="auto" w:fill="FFFFFF"/>
        <w:spacing w:before="12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sk-SK"/>
        </w:rPr>
        <w:t>Pod čerpaním sa rozumie aj prevod finančných prostriedkov z účtu prijímateľa uvedeného v záhlaví tejto zmluvy na iný účet prijímateľa, ak prijímateľ pred poukázaním dotácie na jeho účet uvedený v záhlaví tejto zmluvy uhrádzal z vlastných prostriedkov výdavky, na ktoré sa vzťahuje dotácia, najviac však do výšky určenej v zmluve a takto použitých vlastných prostriedkov. Ak bol projekt (prípadne jeho časť) ukončený pred podpisom tejto zmluvy, pod čerpaním sa rozumie aj úhrada finančných prostriedkov z účtu prijímateľa uvedeného v záhlaví tejto zmluvy v hotovosti (do pokladnice) prijímateľa, ak prijímateľ pred poukázaním dotácie na jeho účet uvedený v záhlaví tejto zmluvy uhrádzal v hotovosti z vlastných prostriedkov výdavky, na ktoré sa vzťahuje dotácia, najviac však do výšky určenej v zmluve.</w:t>
      </w:r>
    </w:p>
    <w:p w:rsidR="00AB552C" w:rsidRPr="00AB552C" w:rsidRDefault="00AB552C" w:rsidP="00AB552C">
      <w:pPr>
        <w:numPr>
          <w:ilvl w:val="0"/>
          <w:numId w:val="3"/>
        </w:numPr>
        <w:shd w:val="clear" w:color="auto" w:fill="FFFFFF"/>
        <w:spacing w:before="12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sk-SK"/>
        </w:rPr>
        <w:t>Čerpaním je aj prevod finančných prostriedkov z účtu prijímateľa uvedeného v záhlaví tejto zmluvy na účet inej osoby (napr. dodávateľa tovaru alebo poskytovateľa služby) na základe písomnej zmluvy alebo písomnej objednávky, ak ide o priamu úhradu výdavkov spojených s realizáciou projektu alebo časti projektu, na ktorý bola dotácia schválená.</w:t>
      </w:r>
    </w:p>
    <w:p w:rsidR="00AB552C" w:rsidRPr="00AB552C" w:rsidRDefault="00AB552C" w:rsidP="00AB552C">
      <w:pPr>
        <w:numPr>
          <w:ilvl w:val="0"/>
          <w:numId w:val="3"/>
        </w:numPr>
        <w:shd w:val="clear" w:color="auto" w:fill="FFFFFF"/>
        <w:spacing w:before="12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 podpísaní tejto zmluvy oboma zmluvnými stranami a jej zverejnení v súlade s osobitným zákonom Slovenskej republiky, poskytovateľ poukáže dotáciu bezhotovostným prevodom do 30 kalendárnych dní na účet prijímateľa uvedený v záhlaví tejto zmluvy za predpokladu, že sú splnené všetky všeobecné podmienky použitia dotácie uvedené v článku II a ďalšie podmienky, ktoré na poskytnutie dotácie stanovuje dotačná smernica. Poskytovateľ </w:t>
      </w:r>
      <w:r w:rsidRPr="00AB552C">
        <w:rPr>
          <w:rFonts w:ascii="Times New Roman" w:eastAsia="Times New Roman" w:hAnsi="Times New Roman" w:cs="Times New Roman"/>
          <w:sz w:val="24"/>
          <w:szCs w:val="24"/>
          <w:lang w:eastAsia="sk-SK"/>
        </w:rPr>
        <w:t>o poukázaní dotácie zašle prijímateľovi oznámenie do 30 kalendárnych dní od jej poukázania.</w:t>
      </w:r>
    </w:p>
    <w:p w:rsidR="00AB552C" w:rsidRPr="00AB552C" w:rsidRDefault="00AB552C" w:rsidP="00AB552C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</w:pPr>
      <w:r w:rsidRPr="00AB552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t>Alternatíva A-IP – len investičná dotačná zmluva</w:t>
      </w:r>
    </w:p>
    <w:p w:rsidR="00AB552C" w:rsidRPr="00AB552C" w:rsidRDefault="00AB552C" w:rsidP="00AB552C">
      <w:pPr>
        <w:numPr>
          <w:ilvl w:val="0"/>
          <w:numId w:val="3"/>
        </w:numPr>
        <w:spacing w:before="12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AB55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Prijímateľ sa zaväzuje, že </w:t>
      </w:r>
      <w:r w:rsidRPr="00AB552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nevykoná žiadny úkon smerujúci k prevodu vlastníckeho práva alebo zaťaženiu pozemku, nadobudnutej, </w:t>
      </w:r>
      <w:r w:rsidRPr="00AB55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zmenenej alebo zrekonštruovanej stavby</w:t>
      </w:r>
      <w:r w:rsidRPr="00AB552C">
        <w:rPr>
          <w:rFonts w:ascii="Times New Roman" w:eastAsia="Times New Roman" w:hAnsi="Times New Roman" w:cs="Times New Roman"/>
          <w:sz w:val="24"/>
          <w:szCs w:val="24"/>
          <w:lang w:eastAsia="sk-SK"/>
        </w:rPr>
        <w:t>, a to</w:t>
      </w:r>
      <w:r w:rsidRPr="00AB55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najmenej po dobu dvadsiatich rokov od dokončenia výstavby, zmeny stavby alebo rekonštrukcie. Prijímateľ sa tiež zaväzuje, že pozemok a dokončenú stavbu bude využívať na účel, na ktorý bola dotácia poskytnutá, najmenej po dobu dvadsiatich rokov od dokončenia stavby, inak je povinný dotáciu vrátiť.</w:t>
      </w:r>
    </w:p>
    <w:p w:rsidR="00AB552C" w:rsidRPr="00AB552C" w:rsidRDefault="00AB552C" w:rsidP="00AB552C">
      <w:pPr>
        <w:spacing w:before="120" w:after="0" w:line="240" w:lineRule="auto"/>
        <w:ind w:left="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B552C" w:rsidRPr="00AB552C" w:rsidRDefault="00AB552C" w:rsidP="00AB552C">
      <w:pPr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B552C" w:rsidRPr="00AB552C" w:rsidRDefault="00AB552C" w:rsidP="00AB552C">
      <w:pPr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IV</w:t>
      </w:r>
    </w:p>
    <w:p w:rsidR="00AB552C" w:rsidRPr="00AB552C" w:rsidRDefault="00AB552C" w:rsidP="00AB552C">
      <w:pPr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Vyúčtovanie dotácie</w:t>
      </w:r>
    </w:p>
    <w:p w:rsidR="00AB552C" w:rsidRPr="00AB552C" w:rsidRDefault="00AB552C" w:rsidP="00AB552C">
      <w:pPr>
        <w:numPr>
          <w:ilvl w:val="0"/>
          <w:numId w:val="4"/>
        </w:numPr>
        <w:spacing w:before="12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Prijímateľ vyúčtuje poskytnutú dotáciu v termíne a spôsobom ustanoveným v tejto zmluve a v zmysle súvisiacich vnútorných predpisov</w:t>
      </w:r>
      <w:r w:rsidRPr="00AB552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cs-CZ"/>
        </w:rPr>
        <w:footnoteReference w:id="2"/>
      </w: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AB552C" w:rsidRPr="00AB552C" w:rsidRDefault="00AB552C" w:rsidP="00AB552C">
      <w:pPr>
        <w:numPr>
          <w:ilvl w:val="0"/>
          <w:numId w:val="4"/>
        </w:numPr>
        <w:spacing w:before="12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Prijímateľ je zodpovedný za riadne vedenie dotácie v účtovnej evidencii, ktorá okrem požiadaviek v zmysle práva, ktorým sa spravuje prijímateľ, musí byť v súlade s požiadavkami uvedenými v prílohe č. 7 k vnútornému predpisu</w:t>
      </w:r>
      <w:r w:rsidRPr="00AB552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cs-CZ"/>
        </w:rPr>
        <w:footnoteReference w:id="3"/>
      </w: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</w:p>
    <w:p w:rsidR="00AB552C" w:rsidRPr="00AB552C" w:rsidRDefault="00AB552C" w:rsidP="00AB552C">
      <w:pPr>
        <w:numPr>
          <w:ilvl w:val="0"/>
          <w:numId w:val="4"/>
        </w:numPr>
        <w:spacing w:before="12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Prijímateľ je povinný viesť si účtovnú evidenciu o príjmoch a výdavkoch, o majetku, ako aj o záväzkoch vo vzťahu k úradu tak, aby bolo možné zistiť stav a hodnotu majetku nadobudnutého z dotácie podľa tejto zmluvy.</w:t>
      </w:r>
    </w:p>
    <w:p w:rsidR="00AB552C" w:rsidRPr="00AB552C" w:rsidRDefault="00AB552C" w:rsidP="00AB552C">
      <w:pPr>
        <w:numPr>
          <w:ilvl w:val="0"/>
          <w:numId w:val="4"/>
        </w:numPr>
        <w:spacing w:before="12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Vyúčtovanie musí obsahovať tieto samostatné časti:</w:t>
      </w:r>
    </w:p>
    <w:p w:rsidR="00AB552C" w:rsidRPr="00AB552C" w:rsidRDefault="00AB552C" w:rsidP="00AB552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vyúčtovanie poskytnutej dotácie vo forme účtovných dokladov potvrdzujúcich čerpanie dotácie v súlade s účelom určeným v zmluve, </w:t>
      </w:r>
    </w:p>
    <w:p w:rsidR="00AB552C" w:rsidRPr="00AB552C" w:rsidRDefault="00AB552C" w:rsidP="00AB552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vyúčtovanie iných finančných prostriedkov, ktoré prijímateľ získal z iných zdrojov vrátane vlastných, ak je to relevantné,</w:t>
      </w:r>
    </w:p>
    <w:p w:rsidR="00AB552C" w:rsidRPr="00AB552C" w:rsidRDefault="00AB552C" w:rsidP="00AB552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vecné vyhodnotenie projektu podpísané oprávnenou osobou,</w:t>
      </w:r>
    </w:p>
    <w:p w:rsidR="00AB552C" w:rsidRPr="00AB552C" w:rsidRDefault="00AB552C" w:rsidP="00AB552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čestné vyhlásenie žiadateľa.</w:t>
      </w:r>
    </w:p>
    <w:p w:rsidR="00AB552C" w:rsidRPr="00AB552C" w:rsidRDefault="00AB552C" w:rsidP="00AB552C">
      <w:pPr>
        <w:numPr>
          <w:ilvl w:val="0"/>
          <w:numId w:val="4"/>
        </w:numPr>
        <w:spacing w:before="12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Vzory dokumentov, ktoré je prijímateľ povinný predložiť poskytovateľovi podľa ods. 4, sú uvedené v prílohách k vnútorného predpisu</w:t>
      </w:r>
      <w:r w:rsidRPr="00AB552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cs-CZ"/>
        </w:rPr>
        <w:footnoteReference w:id="4"/>
      </w: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B552C" w:rsidRPr="00AB552C" w:rsidRDefault="00AB552C" w:rsidP="00AB552C">
      <w:pPr>
        <w:numPr>
          <w:ilvl w:val="0"/>
          <w:numId w:val="4"/>
        </w:numPr>
        <w:spacing w:before="12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Poskytnutú dotáciu je prijímateľ povinný použiť do ............ a vyúčtovať bezodkladne po ukončení projektu, najneskôr do .....................</w:t>
      </w: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Vyúčtovanie dotácie musí byť podpísané prijímateľom alebo štatutárnym zástupcom prijímateľa, pričom pri dodržaní termínu je rozhodujúci dátum poštovej pečiatky. Správne a včasné vyúčtovanie dotácie je jednou z podmienok pre poskytnutie dotácie v nasledujúcom roku.</w:t>
      </w:r>
    </w:p>
    <w:p w:rsidR="00AB552C" w:rsidRPr="00AB552C" w:rsidRDefault="00AB552C" w:rsidP="00AB552C">
      <w:pPr>
        <w:numPr>
          <w:ilvl w:val="0"/>
          <w:numId w:val="4"/>
        </w:numPr>
        <w:spacing w:before="12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Prijímateľ je povinný odviesť poskytovateľovi </w:t>
      </w:r>
      <w:r w:rsidRPr="00AB552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všetky výnosy (úroky)</w:t>
      </w: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dotácie, ktorá bola pripísaná na jeho účet uvedený v záhlaví tejto zmluvy, a to v termíne do 31.1.20XX. Prijímateľ odvedie tieto finančné prostriedky bez vyzvania na účet poskytovateľa </w:t>
      </w:r>
      <w:r w:rsidRPr="00AB552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č. 7000457360/8180 </w:t>
      </w: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uvedením </w:t>
      </w:r>
      <w:proofErr w:type="spellStart"/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V-symbolu</w:t>
      </w:r>
      <w:proofErr w:type="spellEnd"/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„XX“ a zároveň zašle poskytovateľovi avízo (písomné oznámenie) o platbe do 15 kalendárnych dní odo dňa ich vrátenia, v ktorom uvedie označenie prijímateľa, názov projektu a presnú sumu, ktorú poskytovateľovi odviedol. </w:t>
      </w: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Vzor platobnej inštrukcie je uvedený v prílohe č. 11 k vnútorného predpisu</w:t>
      </w:r>
      <w:r w:rsidRPr="00AB552C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cs-CZ"/>
        </w:rPr>
        <w:footnoteReference w:id="5"/>
      </w: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AB552C" w:rsidRPr="00AB552C" w:rsidRDefault="00AB552C" w:rsidP="00AB552C">
      <w:pPr>
        <w:numPr>
          <w:ilvl w:val="0"/>
          <w:numId w:val="4"/>
        </w:numPr>
        <w:tabs>
          <w:tab w:val="left" w:pos="426"/>
        </w:tabs>
        <w:spacing w:before="12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Prijímateľ je povinný vrátiť úradu finančné prostriedky, ktoré nevyčerpal z celkovej  výšky poskytnutej dotácie do ukončenia kalendárneho roka, v ktorom bola poskytnutá dotácia, a to v termíne do ................ . Prijímateľ vráti tieto finančné prostriedky bez vyzvania na účet úradu </w:t>
      </w:r>
      <w:r w:rsidRPr="00AB552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č. 7000457360/8180 </w:t>
      </w: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s uvedením V- symbolu „XX“ a zároveň zašle úradu avízo (písomné oznámenie) o platbe do 15 kalendárnych dní odo dňa ich vrátenia, v ktorom uvedie označenie prijímateľa, názov projektu a presnú sumu, ktorú úradu vrátil. Vzor platobnej inštrukcie je uvedený v prílohe</w:t>
      </w:r>
      <w:r w:rsidRPr="00AB5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č. 12</w:t>
      </w:r>
      <w:r w:rsidRPr="00AB5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k vnútornému predpisu</w:t>
      </w:r>
      <w:r w:rsidRPr="00AB552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cs-CZ"/>
        </w:rPr>
        <w:footnoteReference w:id="6"/>
      </w: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B552C" w:rsidRPr="00AB552C" w:rsidRDefault="00AB552C" w:rsidP="00AB552C">
      <w:pPr>
        <w:numPr>
          <w:ilvl w:val="0"/>
          <w:numId w:val="4"/>
        </w:numPr>
        <w:tabs>
          <w:tab w:val="left" w:pos="721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552C">
        <w:rPr>
          <w:rFonts w:ascii="Times New Roman" w:hAnsi="Times New Roman" w:cs="Times New Roman"/>
          <w:color w:val="000000"/>
          <w:sz w:val="24"/>
          <w:szCs w:val="24"/>
        </w:rPr>
        <w:t>V prípade, že je zrejmé, že termín vyúčtovania stanovený v odseku 6 nebude možné dodržať, je prijímateľ povinný na základe odôvodnenej písomnej žiadosti požiadať úrad o predĺženie termínu vyúčtovania, pričom nový termín vyúčtovania musí byť presne určený. Žiadosť musí byť zaslaná úradu najneskôr 15 dní pred stanoveným termínom vyúčtovania.</w:t>
      </w:r>
    </w:p>
    <w:p w:rsidR="00AB552C" w:rsidRPr="00AB552C" w:rsidRDefault="00AB552C" w:rsidP="00AB552C">
      <w:pPr>
        <w:spacing w:before="120" w:after="0" w:line="240" w:lineRule="auto"/>
        <w:ind w:left="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B552C" w:rsidRPr="00AB552C" w:rsidRDefault="00AB552C" w:rsidP="00AB552C">
      <w:pPr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V</w:t>
      </w:r>
    </w:p>
    <w:p w:rsidR="00AB552C" w:rsidRPr="00AB552C" w:rsidRDefault="00AB552C" w:rsidP="00AB552C">
      <w:pPr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Kontrola</w:t>
      </w:r>
    </w:p>
    <w:p w:rsidR="00AB552C" w:rsidRPr="00AB552C" w:rsidRDefault="00AB552C" w:rsidP="00AB552C">
      <w:pPr>
        <w:numPr>
          <w:ilvl w:val="0"/>
          <w:numId w:val="6"/>
        </w:numPr>
        <w:spacing w:before="12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Poskytovateľ je oprávnený kedykoľvek vopred, priebežne alebo následne vykonať kontrolu</w:t>
      </w: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dodržania účelu a podmienok dohodnutých v tejto zmluve, ako aj správnosti vyúčtovania a vecnej realizácie projektu, na ktorý bola poskytnutá dotácia.</w:t>
      </w:r>
    </w:p>
    <w:p w:rsidR="00AB552C" w:rsidRPr="00AB552C" w:rsidRDefault="00AB552C" w:rsidP="00AB552C">
      <w:pPr>
        <w:numPr>
          <w:ilvl w:val="0"/>
          <w:numId w:val="6"/>
        </w:numPr>
        <w:spacing w:before="12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Poskytovateľ môže požadovať od prijímateľa poskytnutie originálnych dokladov súvisiacich s dotáciou poskytnutou podľa tejto zmluvy k nahliadnutiu v primeranej lehote určenej poskytovateľom.</w:t>
      </w:r>
    </w:p>
    <w:p w:rsidR="00AB552C" w:rsidRPr="00AB552C" w:rsidRDefault="00AB552C" w:rsidP="00AB552C">
      <w:pPr>
        <w:numPr>
          <w:ilvl w:val="0"/>
          <w:numId w:val="6"/>
        </w:numPr>
        <w:spacing w:before="12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B552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 má poskytovateľ dôvodné podozrenie, že prijímateľ použil dotáciu alebo jej časť spôsobom, ktorý nie je v súlade s ustanoveniami tejto zmluvy, môže vykonať kontrolu priamo na mieste v priestoroch prijímateľa, vrátane vykonania náhodnej kontroly.</w:t>
      </w:r>
    </w:p>
    <w:p w:rsidR="00AB552C" w:rsidRPr="00AB552C" w:rsidRDefault="00AB552C" w:rsidP="00AB552C">
      <w:pPr>
        <w:numPr>
          <w:ilvl w:val="0"/>
          <w:numId w:val="6"/>
        </w:numPr>
        <w:spacing w:before="12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sk-SK"/>
        </w:rPr>
        <w:t>Vykonaním kontroly podľa odsekov 1 až 3 nie sú dotknuté oprávnenia iných kontrolných orgánov vo vzťahu k prijímateľovi, ktoré vykonávajú kontrolu podľa osobitných predpisov platných v Slovenskej republike, predovšetkým Ministerstva zahraničných vecí a európskych záležitostí Slovenskej republiky, Ministerstva financií Slovenskej republiky a Najvyššieho kontrolného úradu.</w:t>
      </w:r>
    </w:p>
    <w:p w:rsidR="00AB552C" w:rsidRPr="00AB552C" w:rsidRDefault="00AB552C" w:rsidP="00AB552C">
      <w:pPr>
        <w:spacing w:before="120"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B552C" w:rsidRPr="00AB552C" w:rsidRDefault="00AB552C" w:rsidP="00AB552C">
      <w:pPr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VI</w:t>
      </w:r>
    </w:p>
    <w:p w:rsidR="00AB552C" w:rsidRPr="00AB552C" w:rsidRDefault="00AB552C" w:rsidP="00AB552C">
      <w:pPr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Sankcie</w:t>
      </w:r>
    </w:p>
    <w:p w:rsidR="00AB552C" w:rsidRPr="00AB552C" w:rsidRDefault="00AB552C" w:rsidP="00AB552C">
      <w:pPr>
        <w:numPr>
          <w:ilvl w:val="0"/>
          <w:numId w:val="7"/>
        </w:numPr>
        <w:spacing w:before="12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Prijímateľ je povinný vrátiť poskytovateľovi finančné prostriedky, ktoré neboli použité na účel dohodnutý v zmluve, alebo boli použité v rozpore so zákonmi, a to vo výške, ktorá mu bude určená a so splatnosťou do 30 kalendárnych dní odo dňa doručenia výzvy na vrátenie finančných prostriedkov.</w:t>
      </w:r>
    </w:p>
    <w:p w:rsidR="00AB552C" w:rsidRPr="00AB552C" w:rsidRDefault="00AB552C" w:rsidP="00AB552C">
      <w:pPr>
        <w:numPr>
          <w:ilvl w:val="0"/>
          <w:numId w:val="7"/>
        </w:numPr>
        <w:spacing w:before="12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AB552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Prijímateľ je povinný vrátiť poskytnuté finančné prostriedky v zmysle odseku 1 na </w:t>
      </w:r>
      <w:r w:rsidRPr="00AB552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účet úradu </w:t>
      </w:r>
      <w:r w:rsidRPr="00AB552C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č. 7000457360/8180 </w:t>
      </w:r>
      <w:r w:rsidRPr="00AB552C">
        <w:rPr>
          <w:rFonts w:ascii="Times New Roman" w:eastAsia="Times New Roman" w:hAnsi="Times New Roman" w:cs="Times New Roman"/>
          <w:sz w:val="24"/>
          <w:szCs w:val="24"/>
          <w:lang w:eastAsia="sk-SK"/>
        </w:rPr>
        <w:t>s uvedením V- symbolu „XX“.</w:t>
      </w:r>
      <w:r w:rsidRPr="00AB552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Zároveň je povinný zaslať poskytovateľovi avízo o platbe </w:t>
      </w:r>
      <w:r w:rsidRPr="00AB552C">
        <w:rPr>
          <w:rFonts w:ascii="Times New Roman" w:eastAsia="Times New Roman" w:hAnsi="Times New Roman" w:cs="Times New Roman"/>
          <w:sz w:val="24"/>
          <w:szCs w:val="24"/>
          <w:lang w:eastAsia="sk-SK"/>
        </w:rPr>
        <w:t>(písomné oznámenie) do 15 kalendárnych dní odo dňa vrátenia finančných prostriedkov, v ktorom uvedie označenie prijímateľa, názov projektu a presnú sumu, ktorú úradu vrátil</w:t>
      </w:r>
      <w:r w:rsidRPr="00AB552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Vzor platobnej inštrukcie je uvedený v prílohe č. 12 k vnútornému predpisu</w:t>
      </w:r>
      <w:r w:rsidRPr="00AB552C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sk-SK"/>
        </w:rPr>
        <w:footnoteReference w:id="7"/>
      </w: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:rsidR="00AB552C" w:rsidRPr="00AB552C" w:rsidRDefault="00AB552C" w:rsidP="00AB552C">
      <w:pPr>
        <w:numPr>
          <w:ilvl w:val="0"/>
          <w:numId w:val="7"/>
        </w:numPr>
        <w:spacing w:before="12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AB552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Ak sa na prijímateľa vzťahuje sankcia podľa odseku 1, môže predseda úradu rozhodnúť o vyradení žiadostí, resp. o neposkytnutí dotácie na iné projekty žiadateľa v tom istom kalendárnom roku, alebo aj na dlhšie obdobie, ak prijímateľ opakovane a/alebo pravidelne porušuje povinnosti vyplývajúce z dotačnej zmluvy.</w:t>
      </w:r>
    </w:p>
    <w:p w:rsidR="00AB552C" w:rsidRPr="00AB552C" w:rsidRDefault="00AB552C" w:rsidP="00AB552C">
      <w:pPr>
        <w:numPr>
          <w:ilvl w:val="0"/>
          <w:numId w:val="7"/>
        </w:numPr>
        <w:suppressAutoHyphens/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sk-SK"/>
        </w:rPr>
      </w:pPr>
      <w:r w:rsidRPr="00AB552C">
        <w:rPr>
          <w:rFonts w:ascii="Times New Roman" w:eastAsia="Arial Unicode MS" w:hAnsi="Times New Roman" w:cs="Times New Roman"/>
          <w:color w:val="000000"/>
          <w:sz w:val="24"/>
          <w:szCs w:val="24"/>
          <w:lang w:eastAsia="sk-SK"/>
        </w:rPr>
        <w:t xml:space="preserve">Nárok na náhradu škody prijímateľovi zo strany poskytovateľa nie je ustanovením odsekov 1 až 4 dotknutý. </w:t>
      </w:r>
    </w:p>
    <w:p w:rsidR="00AB552C" w:rsidRPr="00AB552C" w:rsidRDefault="00AB552C" w:rsidP="00AB552C">
      <w:pPr>
        <w:spacing w:before="120" w:after="0" w:line="240" w:lineRule="auto"/>
        <w:ind w:left="2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B552C" w:rsidRPr="00AB552C" w:rsidRDefault="00AB552C" w:rsidP="00AB552C">
      <w:pPr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VII</w:t>
      </w:r>
    </w:p>
    <w:p w:rsidR="00AB552C" w:rsidRPr="00AB552C" w:rsidRDefault="00AB552C" w:rsidP="00AB552C">
      <w:pPr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Spoločné, prechodné a záverečné ustanovenia</w:t>
      </w:r>
    </w:p>
    <w:p w:rsidR="00AB552C" w:rsidRPr="00AB552C" w:rsidRDefault="00AB552C" w:rsidP="00AB552C">
      <w:pPr>
        <w:numPr>
          <w:ilvl w:val="0"/>
          <w:numId w:val="8"/>
        </w:numPr>
        <w:tabs>
          <w:tab w:val="left" w:pos="-284"/>
          <w:tab w:val="left" w:pos="426"/>
        </w:tabs>
        <w:suppressAutoHyphens/>
        <w:overflowPunct w:val="0"/>
        <w:autoSpaceDE w:val="0"/>
        <w:spacing w:before="120" w:after="0" w:line="240" w:lineRule="auto"/>
        <w:ind w:left="426" w:hanging="426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sk-SK"/>
        </w:rPr>
      </w:pPr>
      <w:r w:rsidRPr="00AB552C">
        <w:rPr>
          <w:rFonts w:ascii="Times New Roman" w:eastAsia="Arial Unicode MS" w:hAnsi="Times New Roman" w:cs="Times New Roman"/>
          <w:sz w:val="24"/>
          <w:szCs w:val="24"/>
          <w:lang w:eastAsia="sk-SK"/>
        </w:rPr>
        <w:t>Všetky platby medzi poskytovateľom a prijímateľom podľa tejto zmluvy prebiehajú v eurách. Zmena kurzu eura voči cudzej mene prijímateľa má vplyv na výšku dotácie uvedenú v eurách v článku I tejto zmluvy len do výšky kurzových rozdielov uznaných poskytovateľom.</w:t>
      </w:r>
    </w:p>
    <w:p w:rsidR="00AB552C" w:rsidRPr="00AB552C" w:rsidRDefault="00AB552C" w:rsidP="00AB552C">
      <w:pPr>
        <w:numPr>
          <w:ilvl w:val="0"/>
          <w:numId w:val="8"/>
        </w:numPr>
        <w:tabs>
          <w:tab w:val="left" w:pos="-284"/>
          <w:tab w:val="left" w:pos="426"/>
        </w:tabs>
        <w:suppressAutoHyphens/>
        <w:overflowPunct w:val="0"/>
        <w:autoSpaceDE w:val="0"/>
        <w:spacing w:before="120" w:after="0" w:line="240" w:lineRule="auto"/>
        <w:ind w:left="426" w:hanging="426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sk-SK"/>
        </w:rPr>
      </w:pPr>
      <w:r w:rsidRPr="00AB552C">
        <w:rPr>
          <w:rFonts w:ascii="Times New Roman" w:eastAsia="Arial Unicode MS" w:hAnsi="Times New Roman" w:cs="Times New Roman"/>
          <w:sz w:val="24"/>
          <w:szCs w:val="24"/>
          <w:lang w:eastAsia="sk-SK"/>
        </w:rPr>
        <w:t>Poskytovateľ je oprávnený odstúpiť od tejto zmluvy s okamžitou účinnosťou v prípade závažného alebo opakovaného porušenia povinnosti prijímateľa podľa tejto zmluvy za podmienky, že prijímateľ nevykoná nápravu ani po písomnom upozornení v dodatočne poskytnutej primeranej lehote, ktorá nesmie byť kratšia ako 30 dní. Za závažné porušenie povinnosti prijímateľa sa považuje najmä, ak:</w:t>
      </w:r>
    </w:p>
    <w:p w:rsidR="00AB552C" w:rsidRPr="00AB552C" w:rsidRDefault="00AB552C" w:rsidP="00AB552C">
      <w:pPr>
        <w:numPr>
          <w:ilvl w:val="0"/>
          <w:numId w:val="9"/>
        </w:numPr>
        <w:tabs>
          <w:tab w:val="left" w:pos="-284"/>
          <w:tab w:val="left" w:pos="426"/>
        </w:tabs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sk-SK"/>
        </w:rPr>
      </w:pPr>
      <w:r w:rsidRPr="00AB552C">
        <w:rPr>
          <w:rFonts w:ascii="Times New Roman" w:eastAsia="Arial Unicode MS" w:hAnsi="Times New Roman" w:cs="Times New Roman"/>
          <w:sz w:val="24"/>
          <w:szCs w:val="24"/>
          <w:lang w:eastAsia="sk-SK"/>
        </w:rPr>
        <w:t>sa preukáže, že údaje v žiadosti a dokladoch, na základe ktorých poskytovateľ rozhodol o poskytnutí dotácie boli nepravdivé, neúplné, zavádzajúce, pozmenené alebo sfalšované,</w:t>
      </w:r>
    </w:p>
    <w:p w:rsidR="00AB552C" w:rsidRPr="00AB552C" w:rsidRDefault="00AB552C" w:rsidP="00AB552C">
      <w:pPr>
        <w:numPr>
          <w:ilvl w:val="0"/>
          <w:numId w:val="9"/>
        </w:numPr>
        <w:tabs>
          <w:tab w:val="left" w:pos="-284"/>
          <w:tab w:val="left" w:pos="426"/>
        </w:tabs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sk-SK"/>
        </w:rPr>
      </w:pPr>
      <w:r w:rsidRPr="00AB552C">
        <w:rPr>
          <w:rFonts w:ascii="Times New Roman" w:eastAsia="Arial Unicode MS" w:hAnsi="Times New Roman" w:cs="Times New Roman"/>
          <w:sz w:val="24"/>
          <w:szCs w:val="24"/>
          <w:lang w:eastAsia="sk-SK"/>
        </w:rPr>
        <w:t>prijímateľ bezdôvodne pozastaví realizáciu projektu alebo projekt bez súhlasu poskytovateľa nerealizuje v rozsahu podľa článku II tejto zmluvy,</w:t>
      </w:r>
    </w:p>
    <w:p w:rsidR="00AB552C" w:rsidRPr="00AB552C" w:rsidRDefault="00AB552C" w:rsidP="00AB552C">
      <w:pPr>
        <w:numPr>
          <w:ilvl w:val="0"/>
          <w:numId w:val="9"/>
        </w:numPr>
        <w:tabs>
          <w:tab w:val="left" w:pos="-284"/>
          <w:tab w:val="left" w:pos="426"/>
        </w:tabs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sk-SK"/>
        </w:rPr>
      </w:pPr>
      <w:r w:rsidRPr="00AB552C">
        <w:rPr>
          <w:rFonts w:ascii="Times New Roman" w:eastAsia="Arial Unicode MS" w:hAnsi="Times New Roman" w:cs="Times New Roman"/>
          <w:sz w:val="24"/>
          <w:szCs w:val="24"/>
          <w:lang w:eastAsia="sk-SK"/>
        </w:rPr>
        <w:t>ak sa právoplatne preukáže spáchanie trestného činu v súvislosti s realizáciou projektu,</w:t>
      </w:r>
    </w:p>
    <w:p w:rsidR="00AB552C" w:rsidRPr="00AB552C" w:rsidRDefault="00AB552C" w:rsidP="00AB552C">
      <w:pPr>
        <w:numPr>
          <w:ilvl w:val="0"/>
          <w:numId w:val="9"/>
        </w:numPr>
        <w:tabs>
          <w:tab w:val="left" w:pos="-284"/>
          <w:tab w:val="left" w:pos="426"/>
        </w:tabs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sk-SK"/>
        </w:rPr>
      </w:pPr>
      <w:r w:rsidRPr="00AB552C">
        <w:rPr>
          <w:rFonts w:ascii="Times New Roman" w:eastAsia="Arial Unicode MS" w:hAnsi="Times New Roman" w:cs="Times New Roman"/>
          <w:sz w:val="24"/>
          <w:szCs w:val="24"/>
          <w:lang w:eastAsia="sk-SK"/>
        </w:rPr>
        <w:t>prijímateľ použije dotáciu alebo jej časť v rozpore s touto zmluvou.</w:t>
      </w:r>
    </w:p>
    <w:p w:rsidR="00AB552C" w:rsidRPr="00AB552C" w:rsidRDefault="00AB552C" w:rsidP="00AB552C">
      <w:pPr>
        <w:numPr>
          <w:ilvl w:val="0"/>
          <w:numId w:val="8"/>
        </w:numPr>
        <w:tabs>
          <w:tab w:val="left" w:pos="-284"/>
          <w:tab w:val="left" w:pos="426"/>
        </w:tabs>
        <w:suppressAutoHyphens/>
        <w:overflowPunct w:val="0"/>
        <w:autoSpaceDE w:val="0"/>
        <w:spacing w:before="120" w:after="0" w:line="240" w:lineRule="auto"/>
        <w:ind w:left="426" w:hanging="426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sk-SK"/>
        </w:rPr>
      </w:pPr>
      <w:r w:rsidRPr="00AB552C">
        <w:rPr>
          <w:rFonts w:ascii="Times New Roman" w:eastAsia="Arial Unicode MS" w:hAnsi="Times New Roman" w:cs="Times New Roman"/>
          <w:sz w:val="24"/>
          <w:szCs w:val="24"/>
          <w:lang w:eastAsia="sk-SK"/>
        </w:rPr>
        <w:t>Odstúpenie od zmluvy je účinné dňom doručenia písomného oznámenia poskytovateľa o odstúpení od zmluvy prijímateľovi.</w:t>
      </w:r>
    </w:p>
    <w:p w:rsidR="00AB552C" w:rsidRPr="00AB552C" w:rsidRDefault="00AB552C" w:rsidP="00AB552C">
      <w:pPr>
        <w:numPr>
          <w:ilvl w:val="0"/>
          <w:numId w:val="8"/>
        </w:numPr>
        <w:tabs>
          <w:tab w:val="left" w:pos="-284"/>
          <w:tab w:val="left" w:pos="426"/>
        </w:tabs>
        <w:suppressAutoHyphens/>
        <w:overflowPunct w:val="0"/>
        <w:autoSpaceDE w:val="0"/>
        <w:spacing w:before="120" w:after="0" w:line="240" w:lineRule="auto"/>
        <w:ind w:left="426" w:hanging="426"/>
        <w:contextualSpacing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sk-SK"/>
        </w:rPr>
      </w:pPr>
      <w:r w:rsidRPr="00AB552C">
        <w:rPr>
          <w:rFonts w:ascii="Times New Roman" w:eastAsia="Arial Unicode MS" w:hAnsi="Times New Roman" w:cs="Times New Roman"/>
          <w:sz w:val="24"/>
          <w:szCs w:val="24"/>
          <w:lang w:eastAsia="sk-SK"/>
        </w:rPr>
        <w:t>Zmluvné strany budú využívať všetky spôsoby komunikácie s cieľom informovať sa operatívne a efektívne o skutočnostiach súvisiacich s touto zmluvou. Úkony smerujúce k zmene a zániku práv a povinností podľa tejto zmluvy musia byť doručené doporučenou poštou.</w:t>
      </w:r>
    </w:p>
    <w:p w:rsidR="00AB552C" w:rsidRPr="00AB552C" w:rsidRDefault="00AB552C" w:rsidP="00AB552C">
      <w:pPr>
        <w:numPr>
          <w:ilvl w:val="0"/>
          <w:numId w:val="8"/>
        </w:numPr>
        <w:shd w:val="clear" w:color="auto" w:fill="FFFFFF"/>
        <w:tabs>
          <w:tab w:val="left" w:pos="-284"/>
          <w:tab w:val="left" w:pos="426"/>
        </w:tabs>
        <w:spacing w:before="12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sk-SK"/>
        </w:rPr>
        <w:t>Táto zmluva sa spravuje právnym poriadkom Slovenskej republiky a súvisiacimi vnútornými predpismi</w:t>
      </w:r>
      <w:r w:rsidRPr="00AB552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footnoteReference w:id="8"/>
      </w:r>
      <w:r w:rsidRPr="00AB552C">
        <w:rPr>
          <w:rFonts w:ascii="Times New Roman" w:eastAsia="Times New Roman" w:hAnsi="Times New Roman" w:cs="Times New Roman"/>
          <w:sz w:val="24"/>
          <w:szCs w:val="24"/>
          <w:lang w:eastAsia="sk-SK"/>
        </w:rPr>
        <w:t>. Príslušným súdom na prerokovanie prípadných sporov vyplývajúcich z tejto zmluvy je slovenský súd.</w:t>
      </w:r>
    </w:p>
    <w:p w:rsidR="00AB552C" w:rsidRPr="00AB552C" w:rsidRDefault="00AB552C" w:rsidP="00AB552C">
      <w:pPr>
        <w:numPr>
          <w:ilvl w:val="0"/>
          <w:numId w:val="8"/>
        </w:numPr>
        <w:shd w:val="clear" w:color="auto" w:fill="FFFFFF"/>
        <w:tabs>
          <w:tab w:val="left" w:pos="-284"/>
          <w:tab w:val="left" w:pos="426"/>
        </w:tabs>
        <w:spacing w:before="12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sk-SK"/>
        </w:rPr>
        <w:t>Cudzozemská písomnosť, ktorá nie je opatrená overeným prekladom do slovenského alebo českého jazyka s výnimkou českých písomností, ktoré prekladať netreba, doručí sa poskytovateľovi, ak je ochotný ju prijať. Ak sa vyžaduje úradne overený preklad do slovenského jazyka, prijímateľ je na požiadanie povinný ho doložiť.</w:t>
      </w:r>
    </w:p>
    <w:p w:rsidR="00AB552C" w:rsidRPr="00AB552C" w:rsidRDefault="00AB552C" w:rsidP="00AB552C">
      <w:pPr>
        <w:numPr>
          <w:ilvl w:val="0"/>
          <w:numId w:val="8"/>
        </w:numPr>
        <w:tabs>
          <w:tab w:val="left" w:pos="-284"/>
          <w:tab w:val="left" w:pos="426"/>
        </w:tabs>
        <w:suppressAutoHyphens/>
        <w:overflowPunct w:val="0"/>
        <w:autoSpaceDE w:val="0"/>
        <w:spacing w:before="120" w:after="0" w:line="240" w:lineRule="auto"/>
        <w:ind w:left="426" w:hanging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sk-SK"/>
        </w:rPr>
      </w:pPr>
      <w:r w:rsidRPr="00AB552C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Ak poskytnutie dotácie súvisí </w:t>
      </w:r>
      <w:r w:rsidRPr="00AB552C">
        <w:rPr>
          <w:rFonts w:ascii="Times New Roman" w:eastAsia="Arial Unicode MS" w:hAnsi="Times New Roman" w:cs="Times New Roman"/>
          <w:color w:val="000000"/>
          <w:sz w:val="24"/>
          <w:szCs w:val="24"/>
          <w:lang w:eastAsia="sk-SK"/>
        </w:rPr>
        <w:t>s vytvorením autorského diela, je povinnosťou prijímateľa, aby boli chránené práva a oprávnené záujmy autora.</w:t>
      </w:r>
    </w:p>
    <w:p w:rsidR="00AB552C" w:rsidRPr="00AB552C" w:rsidRDefault="00AB552C" w:rsidP="00AB552C">
      <w:pPr>
        <w:numPr>
          <w:ilvl w:val="0"/>
          <w:numId w:val="8"/>
        </w:numPr>
        <w:tabs>
          <w:tab w:val="left" w:pos="-284"/>
          <w:tab w:val="left" w:pos="426"/>
        </w:tabs>
        <w:suppressAutoHyphens/>
        <w:overflowPunct w:val="0"/>
        <w:autoSpaceDE w:val="0"/>
        <w:spacing w:before="120" w:after="0" w:line="240" w:lineRule="auto"/>
        <w:ind w:left="426" w:hanging="426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sk-SK"/>
        </w:rPr>
      </w:pPr>
      <w:r w:rsidRPr="00AB552C">
        <w:rPr>
          <w:rFonts w:ascii="Times New Roman" w:eastAsia="Arial Unicode MS" w:hAnsi="Times New Roman" w:cs="Times New Roman"/>
          <w:sz w:val="24"/>
          <w:szCs w:val="24"/>
          <w:lang w:eastAsia="sk-SK"/>
        </w:rPr>
        <w:t>Túto zmluvu možno meniť alebo dopĺňať len písomnou dohodou zmluvných strán vo forme číslovaných a podpísaných dodatkov</w:t>
      </w:r>
      <w:r w:rsidRPr="00AB552C"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  <w:lang w:eastAsia="sk-SK"/>
        </w:rPr>
        <w:footnoteReference w:id="9"/>
      </w:r>
      <w:r w:rsidRPr="00AB552C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. </w:t>
      </w:r>
    </w:p>
    <w:p w:rsidR="00AB552C" w:rsidRPr="00AB552C" w:rsidRDefault="00AB552C" w:rsidP="00AB552C">
      <w:pPr>
        <w:numPr>
          <w:ilvl w:val="0"/>
          <w:numId w:val="8"/>
        </w:numPr>
        <w:tabs>
          <w:tab w:val="left" w:pos="-284"/>
          <w:tab w:val="left" w:pos="426"/>
        </w:tabs>
        <w:suppressAutoHyphens/>
        <w:overflowPunct w:val="0"/>
        <w:autoSpaceDE w:val="0"/>
        <w:spacing w:before="120" w:after="0" w:line="240" w:lineRule="auto"/>
        <w:ind w:left="426" w:hanging="426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sk-SK"/>
        </w:rPr>
      </w:pPr>
      <w:r w:rsidRPr="00AB552C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V prípade, ak sa niektoré ustanovenie tejto zmluvy stane neplatným, neúčinným alebo nevykonateľným, iné ustanovenia zmluvy nie sú tým dotknuté. </w:t>
      </w:r>
    </w:p>
    <w:p w:rsidR="00AB552C" w:rsidRPr="00AB552C" w:rsidRDefault="00AB552C" w:rsidP="00AB552C">
      <w:pPr>
        <w:numPr>
          <w:ilvl w:val="0"/>
          <w:numId w:val="8"/>
        </w:numPr>
        <w:tabs>
          <w:tab w:val="left" w:pos="-284"/>
          <w:tab w:val="left" w:pos="426"/>
        </w:tabs>
        <w:suppressAutoHyphens/>
        <w:overflowPunct w:val="0"/>
        <w:autoSpaceDE w:val="0"/>
        <w:spacing w:before="120" w:after="0" w:line="240" w:lineRule="auto"/>
        <w:ind w:left="426" w:hanging="426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sk-SK"/>
        </w:rPr>
      </w:pPr>
      <w:r w:rsidRPr="00AB552C">
        <w:rPr>
          <w:rFonts w:ascii="Times New Roman" w:eastAsia="Arial Unicode MS" w:hAnsi="Times New Roman" w:cs="Times New Roman"/>
          <w:sz w:val="24"/>
          <w:szCs w:val="24"/>
          <w:lang w:eastAsia="sk-SK"/>
        </w:rPr>
        <w:t>Zmluvné strany sú povinné navzájom si aktualizovať údaje uvedené v záhlaví tejto zmluvy.</w:t>
      </w:r>
    </w:p>
    <w:p w:rsidR="00AB552C" w:rsidRPr="00AB552C" w:rsidRDefault="00AB552C" w:rsidP="00AB552C">
      <w:pPr>
        <w:numPr>
          <w:ilvl w:val="0"/>
          <w:numId w:val="8"/>
        </w:numPr>
        <w:tabs>
          <w:tab w:val="left" w:pos="-284"/>
          <w:tab w:val="left" w:pos="426"/>
        </w:tabs>
        <w:suppressAutoHyphens/>
        <w:overflowPunct w:val="0"/>
        <w:autoSpaceDE w:val="0"/>
        <w:spacing w:before="12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Prijímateľ je pri informovaní o projekte povinný prezentovať Úrad pre Slovákov žijúcich v zahraničí spôsobom, ktorý je uvedený v prílohe č. 9 smernice o poskytovaní dotácií.</w:t>
      </w:r>
    </w:p>
    <w:p w:rsidR="00AB552C" w:rsidRPr="00AB552C" w:rsidRDefault="00AB552C" w:rsidP="00AB552C">
      <w:pPr>
        <w:numPr>
          <w:ilvl w:val="0"/>
          <w:numId w:val="8"/>
        </w:numPr>
        <w:tabs>
          <w:tab w:val="left" w:pos="-284"/>
          <w:tab w:val="left" w:pos="426"/>
        </w:tabs>
        <w:suppressAutoHyphens/>
        <w:overflowPunct w:val="0"/>
        <w:autoSpaceDE w:val="0"/>
        <w:spacing w:before="120" w:after="0" w:line="240" w:lineRule="auto"/>
        <w:ind w:left="426" w:hanging="426"/>
        <w:contextualSpacing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sk-SK"/>
        </w:rPr>
      </w:pPr>
      <w:r w:rsidRPr="00AB552C">
        <w:rPr>
          <w:rFonts w:ascii="Times New Roman" w:eastAsia="Arial Unicode MS" w:hAnsi="Times New Roman" w:cs="Times New Roman"/>
          <w:bCs/>
          <w:sz w:val="24"/>
          <w:szCs w:val="24"/>
          <w:lang w:eastAsia="sk-SK"/>
        </w:rPr>
        <w:t>Zmluvné strany vyhlasujú, že si túto zmluvu prečítali a s jej obsahom súhlasia, že zmluva bola uzatvorená podľa ich pravej a slobodnej vôle, určito, vážne a zrozumiteľne, nie v tiesni ani za inak nápadne nevýhodných podmienok.</w:t>
      </w:r>
    </w:p>
    <w:p w:rsidR="00AB552C" w:rsidRPr="00AB552C" w:rsidRDefault="00AB552C" w:rsidP="00AB552C">
      <w:pPr>
        <w:numPr>
          <w:ilvl w:val="0"/>
          <w:numId w:val="8"/>
        </w:numPr>
        <w:tabs>
          <w:tab w:val="left" w:pos="-284"/>
          <w:tab w:val="left" w:pos="426"/>
        </w:tabs>
        <w:suppressAutoHyphens/>
        <w:overflowPunct w:val="0"/>
        <w:autoSpaceDE w:val="0"/>
        <w:spacing w:before="120" w:after="0" w:line="240" w:lineRule="auto"/>
        <w:ind w:left="426" w:hanging="426"/>
        <w:contextualSpacing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sk-SK"/>
        </w:rPr>
      </w:pPr>
      <w:r w:rsidRPr="00AB552C">
        <w:rPr>
          <w:rFonts w:ascii="Times New Roman" w:eastAsia="Arial Unicode MS" w:hAnsi="Times New Roman" w:cs="Times New Roman"/>
          <w:bCs/>
          <w:sz w:val="24"/>
          <w:szCs w:val="24"/>
          <w:lang w:eastAsia="sk-SK"/>
        </w:rPr>
        <w:t>Zmluvné strany vyhlasujú, že ich spôsobilosť a voľnosť uzatvoriť túto zmluvu, ako aj spôsobilosť k súvisiacim právnym úkonom nie je žiadnym spôsobom obmedzená alebo vylúčená a zároveň vyhlasujú, že sa oboznámili s obsahom tejto zmluvy a na znak súhlasu ju podpisujú.</w:t>
      </w:r>
    </w:p>
    <w:p w:rsidR="00AB552C" w:rsidRPr="00AB552C" w:rsidRDefault="00AB552C" w:rsidP="00AB552C">
      <w:pPr>
        <w:numPr>
          <w:ilvl w:val="0"/>
          <w:numId w:val="8"/>
        </w:numPr>
        <w:tabs>
          <w:tab w:val="left" w:pos="-284"/>
          <w:tab w:val="left" w:pos="426"/>
        </w:tabs>
        <w:suppressAutoHyphens/>
        <w:overflowPunct w:val="0"/>
        <w:autoSpaceDE w:val="0"/>
        <w:spacing w:before="120" w:after="0" w:line="240" w:lineRule="auto"/>
        <w:ind w:left="426" w:hanging="426"/>
        <w:contextualSpacing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sk-SK"/>
        </w:rPr>
      </w:pPr>
      <w:r w:rsidRPr="00AB552C">
        <w:rPr>
          <w:rFonts w:ascii="Times New Roman" w:eastAsia="Arial Unicode MS" w:hAnsi="Times New Roman" w:cs="Times New Roman"/>
          <w:bCs/>
          <w:sz w:val="24"/>
          <w:szCs w:val="24"/>
          <w:lang w:eastAsia="sk-SK"/>
        </w:rPr>
        <w:t>Táto zmluva je v zmysle § 5a zákona č. 211/2000 Z. z. o slobodnom prístupe k informáciám a o zmene a doplnení niektorých zákonov v znení neskorších predpisov povinne zverejňovanou zmluvou.</w:t>
      </w:r>
    </w:p>
    <w:p w:rsidR="00AB552C" w:rsidRPr="00AB552C" w:rsidRDefault="00AB552C" w:rsidP="00AB552C">
      <w:pPr>
        <w:numPr>
          <w:ilvl w:val="0"/>
          <w:numId w:val="8"/>
        </w:numPr>
        <w:tabs>
          <w:tab w:val="left" w:pos="-284"/>
          <w:tab w:val="left" w:pos="426"/>
        </w:tabs>
        <w:suppressAutoHyphens/>
        <w:overflowPunct w:val="0"/>
        <w:autoSpaceDE w:val="0"/>
        <w:spacing w:before="120" w:after="0" w:line="240" w:lineRule="auto"/>
        <w:ind w:left="426" w:hanging="426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sk-SK"/>
        </w:rPr>
      </w:pPr>
      <w:r w:rsidRPr="00AB552C">
        <w:rPr>
          <w:rFonts w:ascii="Times New Roman" w:eastAsia="Arial Unicode MS" w:hAnsi="Times New Roman" w:cs="Times New Roman"/>
          <w:sz w:val="24"/>
          <w:szCs w:val="24"/>
          <w:lang w:eastAsia="sk-SK"/>
        </w:rPr>
        <w:t>Táto zmluva nadobúda platnosť dňom podpisu oprávnených zástupcov zmluvných strán a účinnosť dňom nasledujúcim po dni zverejnenia v zmysle odseku 14.</w:t>
      </w:r>
    </w:p>
    <w:p w:rsidR="00AB552C" w:rsidRPr="00AB552C" w:rsidRDefault="00AB552C" w:rsidP="00AB552C">
      <w:pPr>
        <w:numPr>
          <w:ilvl w:val="0"/>
          <w:numId w:val="8"/>
        </w:numPr>
        <w:tabs>
          <w:tab w:val="left" w:pos="-284"/>
          <w:tab w:val="left" w:pos="426"/>
        </w:tabs>
        <w:suppressAutoHyphens/>
        <w:overflowPunct w:val="0"/>
        <w:autoSpaceDE w:val="0"/>
        <w:spacing w:before="120" w:after="0" w:line="240" w:lineRule="auto"/>
        <w:ind w:left="426" w:hanging="426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sk-SK"/>
        </w:rPr>
      </w:pPr>
      <w:r w:rsidRPr="00AB552C">
        <w:rPr>
          <w:rFonts w:ascii="Times New Roman" w:eastAsia="Arial Unicode MS" w:hAnsi="Times New Roman" w:cs="Times New Roman"/>
          <w:sz w:val="24"/>
          <w:szCs w:val="24"/>
          <w:lang w:eastAsia="sk-SK"/>
        </w:rPr>
        <w:t>Táto zmluva je vyhotovená v štyroch rovnopisoch v slovenskom jazyku, pričom dva rovnopisy dostane poskytovateľ a dva rovnopisy dostane prijímateľ.</w:t>
      </w:r>
    </w:p>
    <w:p w:rsidR="00AB552C" w:rsidRPr="00AB552C" w:rsidRDefault="00AB552C" w:rsidP="00AB552C">
      <w:pPr>
        <w:spacing w:before="120"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B552C" w:rsidRPr="00AB552C" w:rsidRDefault="00AB552C" w:rsidP="00AB552C">
      <w:pPr>
        <w:spacing w:before="120"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.............................................</w:t>
      </w: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 Bratislave .................................</w:t>
      </w:r>
    </w:p>
    <w:p w:rsidR="00AB552C" w:rsidRPr="00AB552C" w:rsidRDefault="00AB552C" w:rsidP="00AB552C">
      <w:pPr>
        <w:spacing w:before="120"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B552C" w:rsidRPr="00AB552C" w:rsidRDefault="00AB552C" w:rsidP="00AB552C">
      <w:pPr>
        <w:spacing w:before="120"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AB552C" w:rsidRPr="00AB552C" w:rsidRDefault="00AB552C" w:rsidP="00AB552C">
      <w:pPr>
        <w:spacing w:before="120"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B552C" w:rsidRPr="00AB552C" w:rsidRDefault="00AB552C" w:rsidP="00AB552C">
      <w:pPr>
        <w:spacing w:before="120"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------------------                                               ---------------------------------------</w:t>
      </w:r>
    </w:p>
    <w:p w:rsidR="00AB552C" w:rsidRPr="00AB552C" w:rsidRDefault="00AB552C" w:rsidP="00AB552C">
      <w:pPr>
        <w:suppressAutoHyphens/>
        <w:spacing w:after="0" w:line="240" w:lineRule="auto"/>
        <w:ind w:left="23"/>
        <w:rPr>
          <w:rFonts w:ascii="Times New Roman" w:eastAsia="Arial Unicode MS" w:hAnsi="Times New Roman" w:cs="Times New Roman"/>
          <w:sz w:val="24"/>
          <w:szCs w:val="24"/>
          <w:lang w:eastAsia="sk-SK"/>
        </w:rPr>
      </w:pPr>
      <w:r w:rsidRPr="00AB552C">
        <w:rPr>
          <w:rFonts w:ascii="Times New Roman" w:eastAsia="Arial Unicode MS" w:hAnsi="Times New Roman" w:cs="Times New Roman"/>
          <w:sz w:val="24"/>
          <w:szCs w:val="24"/>
          <w:lang w:eastAsia="sk-SK"/>
        </w:rPr>
        <w:tab/>
        <w:t xml:space="preserve">      Prijímateľ</w:t>
      </w:r>
      <w:r w:rsidRPr="00AB552C">
        <w:rPr>
          <w:rFonts w:ascii="Times New Roman" w:eastAsia="Arial Unicode MS" w:hAnsi="Times New Roman" w:cs="Times New Roman"/>
          <w:sz w:val="24"/>
          <w:szCs w:val="24"/>
          <w:lang w:eastAsia="sk-SK"/>
        </w:rPr>
        <w:tab/>
        <w:t xml:space="preserve">                                </w:t>
      </w:r>
      <w:r w:rsidRPr="00AB552C">
        <w:rPr>
          <w:rFonts w:ascii="Times New Roman" w:eastAsia="Arial Unicode MS" w:hAnsi="Times New Roman" w:cs="Times New Roman"/>
          <w:sz w:val="24"/>
          <w:szCs w:val="24"/>
          <w:lang w:eastAsia="sk-SK"/>
        </w:rPr>
        <w:tab/>
      </w:r>
      <w:r w:rsidRPr="00AB552C">
        <w:rPr>
          <w:rFonts w:ascii="Times New Roman" w:eastAsia="Arial Unicode MS" w:hAnsi="Times New Roman" w:cs="Times New Roman"/>
          <w:sz w:val="24"/>
          <w:szCs w:val="24"/>
          <w:lang w:eastAsia="sk-SK"/>
        </w:rPr>
        <w:tab/>
        <w:t xml:space="preserve">  </w:t>
      </w:r>
      <w:r w:rsidRPr="00AB552C">
        <w:rPr>
          <w:rFonts w:ascii="Times New Roman" w:eastAsia="Arial Unicode MS" w:hAnsi="Times New Roman" w:cs="Times New Roman"/>
          <w:sz w:val="24"/>
          <w:szCs w:val="24"/>
          <w:lang w:eastAsia="sk-SK"/>
        </w:rPr>
        <w:tab/>
        <w:t xml:space="preserve">RNDr. Igor Furdík             </w:t>
      </w:r>
    </w:p>
    <w:p w:rsidR="00AB552C" w:rsidRPr="00AB552C" w:rsidRDefault="00AB552C" w:rsidP="00AB552C">
      <w:pPr>
        <w:suppressAutoHyphens/>
        <w:spacing w:after="0" w:line="240" w:lineRule="auto"/>
        <w:ind w:left="23"/>
        <w:rPr>
          <w:rFonts w:ascii="Times New Roman" w:eastAsia="Arial Unicode MS" w:hAnsi="Times New Roman" w:cs="Times New Roman"/>
          <w:sz w:val="24"/>
          <w:szCs w:val="24"/>
          <w:lang w:eastAsia="sk-SK"/>
        </w:rPr>
      </w:pPr>
      <w:r w:rsidRPr="00AB552C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            </w:t>
      </w:r>
      <w:r w:rsidRPr="00AB552C">
        <w:rPr>
          <w:rFonts w:ascii="Times New Roman" w:eastAsia="Arial Unicode MS" w:hAnsi="Times New Roman" w:cs="Times New Roman"/>
          <w:sz w:val="24"/>
          <w:szCs w:val="24"/>
          <w:lang w:eastAsia="sk-SK"/>
        </w:rPr>
        <w:tab/>
      </w:r>
      <w:r w:rsidRPr="00AB552C">
        <w:rPr>
          <w:rFonts w:ascii="Times New Roman" w:eastAsia="Arial Unicode MS" w:hAnsi="Times New Roman" w:cs="Times New Roman"/>
          <w:sz w:val="24"/>
          <w:szCs w:val="24"/>
          <w:lang w:eastAsia="sk-SK"/>
        </w:rPr>
        <w:tab/>
      </w:r>
      <w:r w:rsidRPr="00AB552C">
        <w:rPr>
          <w:rFonts w:ascii="Times New Roman" w:eastAsia="Arial Unicode MS" w:hAnsi="Times New Roman" w:cs="Times New Roman"/>
          <w:sz w:val="24"/>
          <w:szCs w:val="24"/>
          <w:lang w:eastAsia="sk-SK"/>
        </w:rPr>
        <w:tab/>
      </w:r>
      <w:r w:rsidRPr="00AB552C">
        <w:rPr>
          <w:rFonts w:ascii="Times New Roman" w:eastAsia="Arial Unicode MS" w:hAnsi="Times New Roman" w:cs="Times New Roman"/>
          <w:sz w:val="24"/>
          <w:szCs w:val="24"/>
          <w:lang w:eastAsia="sk-SK"/>
        </w:rPr>
        <w:tab/>
        <w:t xml:space="preserve">                                    </w:t>
      </w:r>
      <w:r w:rsidRPr="00AB552C">
        <w:rPr>
          <w:rFonts w:ascii="Times New Roman" w:eastAsia="Arial Unicode MS" w:hAnsi="Times New Roman" w:cs="Times New Roman"/>
          <w:sz w:val="24"/>
          <w:szCs w:val="24"/>
          <w:lang w:eastAsia="sk-SK"/>
        </w:rPr>
        <w:tab/>
        <w:t>predseda</w:t>
      </w:r>
    </w:p>
    <w:p w:rsidR="00AB552C" w:rsidRPr="00AB552C" w:rsidRDefault="00AB552C" w:rsidP="00AB552C">
      <w:pPr>
        <w:suppressAutoHyphens/>
        <w:spacing w:after="0" w:line="240" w:lineRule="auto"/>
        <w:ind w:left="23"/>
        <w:rPr>
          <w:rFonts w:ascii="Times New Roman" w:eastAsia="Arial Unicode MS" w:hAnsi="Times New Roman" w:cs="Times New Roman"/>
          <w:sz w:val="24"/>
          <w:szCs w:val="24"/>
          <w:lang w:eastAsia="sk-SK"/>
        </w:rPr>
      </w:pPr>
      <w:r w:rsidRPr="00AB552C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       </w:t>
      </w:r>
      <w:r w:rsidRPr="00AB552C">
        <w:rPr>
          <w:rFonts w:ascii="Times New Roman" w:eastAsia="Arial Unicode MS" w:hAnsi="Times New Roman" w:cs="Times New Roman"/>
          <w:sz w:val="24"/>
          <w:szCs w:val="24"/>
          <w:lang w:eastAsia="sk-SK"/>
        </w:rPr>
        <w:tab/>
      </w:r>
      <w:r w:rsidRPr="00AB552C">
        <w:rPr>
          <w:rFonts w:ascii="Times New Roman" w:eastAsia="Arial Unicode MS" w:hAnsi="Times New Roman" w:cs="Times New Roman"/>
          <w:sz w:val="24"/>
          <w:szCs w:val="24"/>
          <w:lang w:eastAsia="sk-SK"/>
        </w:rPr>
        <w:tab/>
      </w:r>
      <w:r w:rsidRPr="00AB552C">
        <w:rPr>
          <w:rFonts w:ascii="Times New Roman" w:eastAsia="Arial Unicode MS" w:hAnsi="Times New Roman" w:cs="Times New Roman"/>
          <w:sz w:val="24"/>
          <w:szCs w:val="24"/>
          <w:lang w:eastAsia="sk-SK"/>
        </w:rPr>
        <w:tab/>
        <w:t xml:space="preserve">                                     </w:t>
      </w:r>
      <w:r w:rsidRPr="00AB552C">
        <w:rPr>
          <w:rFonts w:ascii="Times New Roman" w:eastAsia="Arial Unicode MS" w:hAnsi="Times New Roman" w:cs="Times New Roman"/>
          <w:sz w:val="24"/>
          <w:szCs w:val="24"/>
          <w:lang w:eastAsia="sk-SK"/>
        </w:rPr>
        <w:tab/>
        <w:t xml:space="preserve">  </w:t>
      </w:r>
      <w:r w:rsidRPr="00AB552C">
        <w:rPr>
          <w:rFonts w:ascii="Times New Roman" w:eastAsia="Arial Unicode MS" w:hAnsi="Times New Roman" w:cs="Times New Roman"/>
          <w:bCs/>
          <w:sz w:val="24"/>
          <w:szCs w:val="24"/>
          <w:lang w:eastAsia="sk-SK"/>
        </w:rPr>
        <w:t>Úrad pre Slovákov žijúcich v zahraničí</w:t>
      </w:r>
      <w:r w:rsidRPr="00AB552C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      </w:t>
      </w:r>
    </w:p>
    <w:p w:rsidR="00AB552C" w:rsidRPr="00AB552C" w:rsidRDefault="00AB552C" w:rsidP="00AB552C">
      <w:pPr>
        <w:suppressAutoHyphens/>
        <w:spacing w:before="120" w:after="0" w:line="240" w:lineRule="auto"/>
        <w:ind w:left="23"/>
        <w:rPr>
          <w:rFonts w:ascii="Times New Roman" w:eastAsia="Arial Unicode MS" w:hAnsi="Times New Roman" w:cs="Times New Roman"/>
          <w:bCs/>
          <w:sz w:val="24"/>
          <w:szCs w:val="24"/>
          <w:lang w:eastAsia="sk-SK"/>
        </w:rPr>
      </w:pPr>
      <w:r w:rsidRPr="00AB552C">
        <w:rPr>
          <w:rFonts w:ascii="Times New Roman" w:eastAsia="Arial Unicode MS" w:hAnsi="Times New Roman" w:cs="Times New Roman"/>
          <w:sz w:val="24"/>
          <w:szCs w:val="24"/>
          <w:lang w:eastAsia="sk-SK"/>
        </w:rPr>
        <w:tab/>
      </w:r>
      <w:r w:rsidRPr="00AB552C">
        <w:rPr>
          <w:rFonts w:ascii="Times New Roman" w:eastAsia="Arial Unicode MS" w:hAnsi="Times New Roman" w:cs="Times New Roman"/>
          <w:bCs/>
          <w:sz w:val="24"/>
          <w:szCs w:val="24"/>
          <w:lang w:eastAsia="sk-SK"/>
        </w:rPr>
        <w:t xml:space="preserve"> </w:t>
      </w:r>
    </w:p>
    <w:p w:rsidR="0064744F" w:rsidRDefault="00AB552C"/>
    <w:sectPr w:rsidR="00647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52C" w:rsidRDefault="00AB552C" w:rsidP="00AB552C">
      <w:pPr>
        <w:spacing w:after="0" w:line="240" w:lineRule="auto"/>
      </w:pPr>
      <w:r>
        <w:separator/>
      </w:r>
    </w:p>
  </w:endnote>
  <w:endnote w:type="continuationSeparator" w:id="0">
    <w:p w:rsidR="00AB552C" w:rsidRDefault="00AB552C" w:rsidP="00AB5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52C" w:rsidRDefault="00AB552C" w:rsidP="00AB552C">
      <w:pPr>
        <w:spacing w:after="0" w:line="240" w:lineRule="auto"/>
      </w:pPr>
      <w:r>
        <w:separator/>
      </w:r>
    </w:p>
  </w:footnote>
  <w:footnote w:type="continuationSeparator" w:id="0">
    <w:p w:rsidR="00AB552C" w:rsidRDefault="00AB552C" w:rsidP="00AB552C">
      <w:pPr>
        <w:spacing w:after="0" w:line="240" w:lineRule="auto"/>
      </w:pPr>
      <w:r>
        <w:continuationSeparator/>
      </w:r>
    </w:p>
  </w:footnote>
  <w:footnote w:id="1">
    <w:p w:rsidR="00AB552C" w:rsidRDefault="00AB552C" w:rsidP="00AB552C">
      <w:pPr>
        <w:pStyle w:val="Textpoznmkypodiarou"/>
      </w:pPr>
      <w:r w:rsidRPr="00F444DB">
        <w:rPr>
          <w:rStyle w:val="Odkaznapoznmkupodiarou"/>
        </w:rPr>
        <w:footnoteRef/>
      </w:r>
      <w:r w:rsidRPr="00F444DB">
        <w:t xml:space="preserve"> Vnútorné predpisy Úradu pre Slovákov žijúcich v zahraničí č. </w:t>
      </w:r>
      <w:r>
        <w:t xml:space="preserve">38/2012  a </w:t>
      </w:r>
      <w:r w:rsidRPr="00F444DB">
        <w:t xml:space="preserve">č. </w:t>
      </w:r>
      <w:r w:rsidRPr="000D7D03">
        <w:t>39/2012.</w:t>
      </w:r>
    </w:p>
  </w:footnote>
  <w:footnote w:id="2">
    <w:p w:rsidR="00AB552C" w:rsidRPr="00002DF4" w:rsidRDefault="00AB552C" w:rsidP="00AB552C">
      <w:pPr>
        <w:pStyle w:val="Textpoznmkypodiarou"/>
      </w:pPr>
      <w:r w:rsidRPr="00002DF4">
        <w:rPr>
          <w:rStyle w:val="Odkaznapoznmkupodiarou"/>
        </w:rPr>
        <w:footnoteRef/>
      </w:r>
      <w:r w:rsidRPr="00002DF4">
        <w:t xml:space="preserve"> </w:t>
      </w:r>
      <w:r>
        <w:t>Vnútorný predpis</w:t>
      </w:r>
      <w:r w:rsidRPr="00EF4FDF">
        <w:t xml:space="preserve"> Úradu pre Sl</w:t>
      </w:r>
      <w:r>
        <w:t>ovákov žijúcich v zahraničí č</w:t>
      </w:r>
      <w:r w:rsidRPr="001E02F0">
        <w:t xml:space="preserve">. </w:t>
      </w:r>
      <w:r>
        <w:t>38/2012.</w:t>
      </w:r>
    </w:p>
  </w:footnote>
  <w:footnote w:id="3">
    <w:p w:rsidR="00AB552C" w:rsidRPr="00763315" w:rsidRDefault="00AB552C" w:rsidP="00AB552C">
      <w:pPr>
        <w:pStyle w:val="Textpoznmkypodiarou"/>
      </w:pPr>
      <w:r w:rsidRPr="00763315">
        <w:rPr>
          <w:rStyle w:val="Odkaznapoznmkupodiarou"/>
        </w:rPr>
        <w:footnoteRef/>
      </w:r>
      <w:r w:rsidRPr="00763315">
        <w:t xml:space="preserve"> </w:t>
      </w:r>
      <w:r>
        <w:t>Príloha č. 7 k vnútornému</w:t>
      </w:r>
      <w:r w:rsidRPr="00763315">
        <w:t xml:space="preserve"> predpis</w:t>
      </w:r>
      <w:r>
        <w:t>u</w:t>
      </w:r>
      <w:r w:rsidRPr="00763315">
        <w:t xml:space="preserve"> Úradu pre Slovákov žijúcich v zahraničí č. </w:t>
      </w:r>
      <w:r>
        <w:t>39/2012</w:t>
      </w:r>
      <w:r w:rsidRPr="00763315">
        <w:t>.</w:t>
      </w:r>
    </w:p>
  </w:footnote>
  <w:footnote w:id="4">
    <w:p w:rsidR="00AB552C" w:rsidRPr="00763315" w:rsidRDefault="00AB552C" w:rsidP="00AB552C">
      <w:pPr>
        <w:pStyle w:val="Textpoznmkypodiarou"/>
      </w:pPr>
      <w:r w:rsidRPr="00763315">
        <w:rPr>
          <w:rStyle w:val="Odkaznapoznmkupodiarou"/>
        </w:rPr>
        <w:footnoteRef/>
      </w:r>
      <w:r w:rsidRPr="00763315">
        <w:t xml:space="preserve"> </w:t>
      </w:r>
      <w:r>
        <w:t>Prílohy</w:t>
      </w:r>
      <w:r w:rsidRPr="00002DF4">
        <w:t xml:space="preserve"> č. </w:t>
      </w:r>
      <w:r w:rsidRPr="001E02F0">
        <w:t xml:space="preserve">7, 8, 9, 10 </w:t>
      </w:r>
      <w:r w:rsidRPr="00002DF4">
        <w:t xml:space="preserve"> k</w:t>
      </w:r>
      <w:r w:rsidRPr="00EF4FDF">
        <w:t> vnútornému predpisu Úradu pre Sl</w:t>
      </w:r>
      <w:r>
        <w:t>ovákov žijúcich v zahraničí č. 39/2012.</w:t>
      </w:r>
    </w:p>
  </w:footnote>
  <w:footnote w:id="5">
    <w:p w:rsidR="00AB552C" w:rsidRPr="00745610" w:rsidRDefault="00AB552C" w:rsidP="00AB552C">
      <w:pPr>
        <w:pStyle w:val="Textpoznmkypodiarou"/>
        <w:rPr>
          <w:highlight w:val="yellow"/>
        </w:rPr>
      </w:pPr>
      <w:r w:rsidRPr="00763315">
        <w:rPr>
          <w:rStyle w:val="Odkaznapoznmkupodiarou"/>
        </w:rPr>
        <w:footnoteRef/>
      </w:r>
      <w:r w:rsidRPr="00763315">
        <w:t xml:space="preserve"> </w:t>
      </w:r>
      <w:r>
        <w:t>Príloha</w:t>
      </w:r>
      <w:r w:rsidRPr="001E02F0">
        <w:t xml:space="preserve"> č. 11 k vnútornému predpisu Úradu pre Slovákov žijúcich v zahraničí č. </w:t>
      </w:r>
      <w:r>
        <w:t>39</w:t>
      </w:r>
      <w:r w:rsidRPr="000D7D03">
        <w:t>/2012</w:t>
      </w:r>
      <w:r w:rsidRPr="001E02F0">
        <w:t>.</w:t>
      </w:r>
    </w:p>
  </w:footnote>
  <w:footnote w:id="6">
    <w:p w:rsidR="00AB552C" w:rsidRDefault="00AB552C" w:rsidP="00AB552C">
      <w:pPr>
        <w:pStyle w:val="Textpoznmkypodiarou"/>
      </w:pPr>
      <w:r w:rsidRPr="00105C03">
        <w:rPr>
          <w:rStyle w:val="Odkaznapoznmkupodiarou"/>
        </w:rPr>
        <w:footnoteRef/>
      </w:r>
      <w:r>
        <w:t xml:space="preserve"> </w:t>
      </w:r>
      <w:r>
        <w:t>Príloha</w:t>
      </w:r>
      <w:r w:rsidRPr="00105C03">
        <w:t xml:space="preserve"> č. 12 k vnútornému predpisu Úradu pre Slovákov žijúcich v zahraničí č</w:t>
      </w:r>
      <w:r>
        <w:t xml:space="preserve">. </w:t>
      </w:r>
      <w:r w:rsidRPr="000D7D03">
        <w:t>39/2012</w:t>
      </w:r>
    </w:p>
  </w:footnote>
  <w:footnote w:id="7">
    <w:p w:rsidR="00AB552C" w:rsidRPr="00763315" w:rsidRDefault="00AB552C" w:rsidP="00AB552C">
      <w:pPr>
        <w:pStyle w:val="Textpoznmkypodiarou"/>
      </w:pPr>
      <w:r w:rsidRPr="00085113">
        <w:rPr>
          <w:rStyle w:val="Odkaznapoznmkupodiarou"/>
        </w:rPr>
        <w:footnoteRef/>
      </w:r>
      <w:r w:rsidRPr="00085113">
        <w:t xml:space="preserve"> </w:t>
      </w:r>
      <w:r w:rsidRPr="00085113">
        <w:t xml:space="preserve">Príloha č. 12 k vnútornému predpisu Úradu pre Slovákov žijúcich v zahraničí č. </w:t>
      </w:r>
      <w:r>
        <w:t>39</w:t>
      </w:r>
      <w:r w:rsidRPr="00085113">
        <w:t>/2012.</w:t>
      </w:r>
    </w:p>
  </w:footnote>
  <w:footnote w:id="8">
    <w:p w:rsidR="00AB552C" w:rsidRPr="00745610" w:rsidRDefault="00AB552C" w:rsidP="00AB552C">
      <w:pPr>
        <w:pStyle w:val="Textpoznmkypodiarou"/>
        <w:rPr>
          <w:highlight w:val="yellow"/>
        </w:rPr>
      </w:pPr>
      <w:r w:rsidRPr="00105C03">
        <w:rPr>
          <w:rStyle w:val="Odkaznapoznmkupodiarou"/>
        </w:rPr>
        <w:footnoteRef/>
      </w:r>
      <w:r w:rsidRPr="00105C03">
        <w:t xml:space="preserve"> </w:t>
      </w:r>
      <w:r w:rsidRPr="00105C03">
        <w:t>Vnútorn</w:t>
      </w:r>
      <w:r>
        <w:t>é</w:t>
      </w:r>
      <w:r w:rsidRPr="00105C03">
        <w:t xml:space="preserve"> predpis</w:t>
      </w:r>
      <w:r>
        <w:t>y</w:t>
      </w:r>
      <w:r w:rsidRPr="00105C03">
        <w:t xml:space="preserve"> Úradu pre Slovákov žijúcich v zahraničí č. </w:t>
      </w:r>
      <w:r>
        <w:t>38/2012 a 39/2012</w:t>
      </w:r>
      <w:r w:rsidRPr="00105C03">
        <w:t>.</w:t>
      </w:r>
    </w:p>
  </w:footnote>
  <w:footnote w:id="9">
    <w:p w:rsidR="00AB552C" w:rsidRPr="00884D76" w:rsidRDefault="00AB552C" w:rsidP="00AB552C">
      <w:pPr>
        <w:pStyle w:val="Textpoznmkypodiarou"/>
      </w:pPr>
      <w:r w:rsidRPr="00105C03">
        <w:rPr>
          <w:rStyle w:val="Odkaznapoznmkupodiarou"/>
        </w:rPr>
        <w:footnoteRef/>
      </w:r>
      <w:r w:rsidRPr="00105C03">
        <w:t xml:space="preserve"> </w:t>
      </w:r>
      <w:r w:rsidRPr="00105C03">
        <w:t xml:space="preserve">Článok 10 ods. 6 vnútorného predpisu Úradu pre Slovákov žijúcich v zahraničí č. </w:t>
      </w:r>
      <w:r>
        <w:t>38/2012</w:t>
      </w:r>
      <w:r w:rsidRPr="00105C03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B0CF6"/>
    <w:multiLevelType w:val="hybridMultilevel"/>
    <w:tmpl w:val="D6D06C5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65570"/>
    <w:multiLevelType w:val="hybridMultilevel"/>
    <w:tmpl w:val="DFEC23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62C43"/>
    <w:multiLevelType w:val="hybridMultilevel"/>
    <w:tmpl w:val="9724C82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08A4C2E"/>
    <w:multiLevelType w:val="hybridMultilevel"/>
    <w:tmpl w:val="AC68A556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CB53248"/>
    <w:multiLevelType w:val="hybridMultilevel"/>
    <w:tmpl w:val="495EE9B2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9FA4483"/>
    <w:multiLevelType w:val="hybridMultilevel"/>
    <w:tmpl w:val="18AE4B2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A313E"/>
    <w:multiLevelType w:val="hybridMultilevel"/>
    <w:tmpl w:val="A3742F0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6F0C54"/>
    <w:multiLevelType w:val="hybridMultilevel"/>
    <w:tmpl w:val="60089E0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E04AA6"/>
    <w:multiLevelType w:val="hybridMultilevel"/>
    <w:tmpl w:val="A1441C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2C"/>
    <w:rsid w:val="001D3A33"/>
    <w:rsid w:val="00300251"/>
    <w:rsid w:val="006A1910"/>
    <w:rsid w:val="0091474F"/>
    <w:rsid w:val="00A308A3"/>
    <w:rsid w:val="00A3253F"/>
    <w:rsid w:val="00AB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552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552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B552C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552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552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B552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2390</Words>
  <Characters>13625</Characters>
  <Application>Microsoft Office Word</Application>
  <DocSecurity>0</DocSecurity>
  <Lines>113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Z M L U V A</vt:lpstr>
    </vt:vector>
  </TitlesOfParts>
  <Company>Hewlett-Packard Company</Company>
  <LinksUpToDate>false</LinksUpToDate>
  <CharactersWithSpaces>15984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Koščo</dc:creator>
  <cp:lastModifiedBy>Milan Koščo</cp:lastModifiedBy>
  <cp:revision>1</cp:revision>
  <dcterms:created xsi:type="dcterms:W3CDTF">2012-12-12T15:40:00Z</dcterms:created>
  <dcterms:modified xsi:type="dcterms:W3CDTF">2012-12-12T15:49:00Z</dcterms:modified>
</cp:coreProperties>
</file>