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52" w:rsidRPr="006B2A59" w:rsidRDefault="00E04452" w:rsidP="00B6539E">
      <w:pPr>
        <w:spacing w:after="0" w:line="240" w:lineRule="auto"/>
        <w:jc w:val="center"/>
        <w:rPr>
          <w:b/>
        </w:rPr>
      </w:pPr>
      <w:bookmarkStart w:id="0" w:name="bookmark0"/>
      <w:r w:rsidRPr="006B2A59">
        <w:rPr>
          <w:b/>
        </w:rPr>
        <w:t>ÚRAD PRE SLOVÁKOV ŽIJÚCICH V ZAHRANIČÍ</w:t>
      </w:r>
    </w:p>
    <w:p w:rsidR="00E04452" w:rsidRPr="006B2A59" w:rsidRDefault="00E04452" w:rsidP="00B6539E">
      <w:pPr>
        <w:spacing w:after="0" w:line="240" w:lineRule="auto"/>
        <w:jc w:val="right"/>
        <w:rPr>
          <w:b/>
          <w:bCs/>
        </w:rPr>
      </w:pPr>
      <w:r w:rsidRPr="006B2A59">
        <w:tab/>
      </w:r>
      <w:r w:rsidRPr="006B2A59">
        <w:tab/>
      </w:r>
      <w:r w:rsidRPr="006B2A59">
        <w:tab/>
      </w:r>
      <w:r w:rsidRPr="006B2A59">
        <w:tab/>
      </w:r>
      <w:r w:rsidRPr="006B2A59">
        <w:tab/>
      </w:r>
      <w:r w:rsidRPr="006B2A59">
        <w:tab/>
      </w:r>
      <w:r w:rsidRPr="006B2A59">
        <w:tab/>
      </w:r>
      <w:r w:rsidRPr="006B2A59">
        <w:tab/>
      </w:r>
      <w:r w:rsidRPr="006B2A59">
        <w:tab/>
      </w:r>
    </w:p>
    <w:p w:rsidR="00E04452" w:rsidRPr="006B2A59" w:rsidRDefault="00E04452" w:rsidP="00B6539E">
      <w:pPr>
        <w:spacing w:after="0" w:line="240" w:lineRule="auto"/>
        <w:jc w:val="center"/>
        <w:rPr>
          <w:b/>
          <w:bCs/>
        </w:rPr>
      </w:pPr>
      <w:r w:rsidRPr="006B2A59">
        <w:rPr>
          <w:b/>
          <w:bCs/>
        </w:rPr>
        <w:t xml:space="preserve">                                                                                                     </w:t>
      </w:r>
      <w:r w:rsidRPr="006B2A59">
        <w:t>Registračné číslo:</w:t>
      </w:r>
      <w:r w:rsidRPr="006B2A59">
        <w:rPr>
          <w:b/>
          <w:bCs/>
        </w:rPr>
        <w:t xml:space="preserve">  V/1</w:t>
      </w:r>
    </w:p>
    <w:p w:rsidR="009C0EA9" w:rsidRPr="006B2A59" w:rsidRDefault="009C0EA9" w:rsidP="00B6539E">
      <w:pPr>
        <w:spacing w:after="0" w:line="240" w:lineRule="auto"/>
      </w:pPr>
    </w:p>
    <w:p w:rsidR="00E04452" w:rsidRPr="006B2A59" w:rsidRDefault="0041436D" w:rsidP="0041436D">
      <w:pPr>
        <w:tabs>
          <w:tab w:val="left" w:pos="1928"/>
          <w:tab w:val="center" w:pos="4537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04452" w:rsidRPr="006B2A59">
        <w:rPr>
          <w:b/>
          <w:bCs/>
        </w:rPr>
        <w:t>S m e r n i c a</w:t>
      </w:r>
    </w:p>
    <w:p w:rsidR="00E04452" w:rsidRPr="006B2A59" w:rsidRDefault="00E04452" w:rsidP="00B6539E">
      <w:pPr>
        <w:spacing w:after="0" w:line="240" w:lineRule="auto"/>
        <w:jc w:val="center"/>
        <w:rPr>
          <w:b/>
          <w:bCs/>
        </w:rPr>
      </w:pPr>
      <w:r w:rsidRPr="006B2A59">
        <w:rPr>
          <w:b/>
          <w:bCs/>
        </w:rPr>
        <w:t>č. 21/2013 z </w:t>
      </w:r>
      <w:r w:rsidR="007303EE">
        <w:rPr>
          <w:b/>
          <w:bCs/>
        </w:rPr>
        <w:t>2</w:t>
      </w:r>
      <w:r w:rsidRPr="009846B2">
        <w:rPr>
          <w:b/>
          <w:bCs/>
          <w:color w:val="auto"/>
        </w:rPr>
        <w:t>.</w:t>
      </w:r>
      <w:r w:rsidR="002D5D0F">
        <w:rPr>
          <w:b/>
          <w:bCs/>
          <w:color w:val="auto"/>
        </w:rPr>
        <w:t>10</w:t>
      </w:r>
      <w:r w:rsidRPr="009846B2">
        <w:rPr>
          <w:b/>
          <w:bCs/>
          <w:color w:val="auto"/>
        </w:rPr>
        <w:t>.2013</w:t>
      </w:r>
    </w:p>
    <w:p w:rsidR="00E04452" w:rsidRPr="006B2A59" w:rsidRDefault="00E04452" w:rsidP="00B6539E">
      <w:pPr>
        <w:pStyle w:val="Style2"/>
        <w:keepNext/>
        <w:keepLines/>
        <w:shd w:val="clear" w:color="auto" w:fill="auto"/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</w:p>
    <w:p w:rsidR="00161425" w:rsidRPr="006B2A59" w:rsidRDefault="00161425" w:rsidP="00B6539E">
      <w:pPr>
        <w:pStyle w:val="Style2"/>
        <w:keepNext/>
        <w:keepLines/>
        <w:shd w:val="clear" w:color="auto" w:fill="auto"/>
        <w:spacing w:after="0" w:line="240" w:lineRule="auto"/>
        <w:ind w:left="23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Smernica </w:t>
      </w:r>
      <w:r w:rsidRPr="006B2A5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 </w:t>
      </w:r>
      <w:r w:rsidRPr="006B2A59">
        <w:rPr>
          <w:rFonts w:ascii="Times New Roman" w:hAnsi="Times New Roman"/>
          <w:color w:val="000000"/>
          <w:sz w:val="24"/>
          <w:szCs w:val="24"/>
        </w:rPr>
        <w:t>poskytovaní dotácií</w:t>
      </w:r>
      <w:bookmarkEnd w:id="0"/>
    </w:p>
    <w:p w:rsidR="00161425" w:rsidRPr="006B2A59" w:rsidRDefault="00D35A86" w:rsidP="00B6539E">
      <w:pPr>
        <w:pStyle w:val="Style2"/>
        <w:keepNext/>
        <w:keepLines/>
        <w:shd w:val="clear" w:color="auto" w:fill="auto"/>
        <w:spacing w:after="0" w:line="240" w:lineRule="auto"/>
        <w:ind w:left="23"/>
        <w:rPr>
          <w:rFonts w:ascii="Times New Roman" w:hAnsi="Times New Roman"/>
          <w:sz w:val="24"/>
          <w:szCs w:val="24"/>
        </w:rPr>
      </w:pPr>
      <w:bookmarkStart w:id="1" w:name="bookmark1"/>
      <w:r w:rsidRPr="006B2A59">
        <w:rPr>
          <w:rFonts w:ascii="Times New Roman" w:hAnsi="Times New Roman"/>
          <w:color w:val="000000"/>
          <w:sz w:val="24"/>
          <w:szCs w:val="24"/>
        </w:rPr>
        <w:t>v pôsobnost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6B2A59">
        <w:rPr>
          <w:rFonts w:ascii="Times New Roman" w:hAnsi="Times New Roman"/>
          <w:color w:val="000000"/>
          <w:sz w:val="24"/>
          <w:szCs w:val="24"/>
          <w:lang w:val="sl-SI" w:eastAsia="sl-SI"/>
        </w:rPr>
        <w:t>Ú</w:t>
      </w:r>
      <w:r w:rsidR="00161425" w:rsidRPr="006B2A59">
        <w:rPr>
          <w:rFonts w:ascii="Times New Roman" w:hAnsi="Times New Roman"/>
          <w:color w:val="000000"/>
          <w:sz w:val="24"/>
          <w:szCs w:val="24"/>
          <w:lang w:val="sl-SI" w:eastAsia="sl-SI"/>
        </w:rPr>
        <w:t xml:space="preserve">radu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pre Slovákov žijúcich v zahraničí</w:t>
      </w:r>
      <w:bookmarkEnd w:id="1"/>
    </w:p>
    <w:p w:rsidR="003D3182" w:rsidRPr="006B2A59" w:rsidRDefault="003D3182" w:rsidP="00B6539E">
      <w:pPr>
        <w:pStyle w:val="Style8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color w:val="000000"/>
          <w:sz w:val="24"/>
          <w:szCs w:val="24"/>
        </w:rPr>
      </w:pPr>
    </w:p>
    <w:p w:rsidR="00161425" w:rsidRPr="006B2A59" w:rsidRDefault="00161425" w:rsidP="00B6539E">
      <w:pPr>
        <w:spacing w:after="0" w:line="240" w:lineRule="auto"/>
        <w:jc w:val="both"/>
      </w:pPr>
      <w:r w:rsidRPr="006B2A59">
        <w:t>Predseda Úradu pre Slovákov žijúcich v zahraničí podľa § 8a ods. 1 zákona č. 523/2004 Z. z.</w:t>
      </w:r>
      <w:r w:rsidR="00E274EE" w:rsidRPr="006B2A59">
        <w:t xml:space="preserve"> </w:t>
      </w:r>
      <w:r w:rsidRPr="006B2A59">
        <w:t>o rozpočtových pravidlách verejnej správy a o zmene a doplnení niektorých zákonov v znení neskorších predpisov (ďalej len „</w:t>
      </w:r>
      <w:r w:rsidR="00D35A86" w:rsidRPr="006B2A59">
        <w:t>zákon o rozpočtových pravidlách“</w:t>
      </w:r>
      <w:r w:rsidRPr="006B2A59">
        <w:t>) v spojení s § 5</w:t>
      </w:r>
      <w:r w:rsidR="00C20E51" w:rsidRPr="006B2A59">
        <w:t xml:space="preserve"> </w:t>
      </w:r>
      <w:r w:rsidRPr="006B2A59">
        <w:t>a § 6 zákona č. 474/2005 Z. z. o Slovákoch žijúcich v zahraničí a o zmene a doplnení niekt</w:t>
      </w:r>
      <w:r w:rsidR="00D35A86" w:rsidRPr="006B2A59">
        <w:t>orých zákonov (ďalej len „zákon“</w:t>
      </w:r>
      <w:r w:rsidRPr="006B2A59">
        <w:t xml:space="preserve">), </w:t>
      </w:r>
      <w:r w:rsidR="008B4A41" w:rsidRPr="006B2A59">
        <w:t xml:space="preserve">podľa </w:t>
      </w:r>
      <w:r w:rsidRPr="006B2A59">
        <w:rPr>
          <w:color w:val="auto"/>
        </w:rPr>
        <w:t>článku 1</w:t>
      </w:r>
      <w:r w:rsidR="00EE35DD" w:rsidRPr="006B2A59">
        <w:rPr>
          <w:color w:val="auto"/>
        </w:rPr>
        <w:t>6</w:t>
      </w:r>
      <w:r w:rsidRPr="006B2A59">
        <w:rPr>
          <w:color w:val="auto"/>
        </w:rPr>
        <w:t xml:space="preserve"> písm. </w:t>
      </w:r>
      <w:r w:rsidR="00EE35DD" w:rsidRPr="006B2A59">
        <w:rPr>
          <w:color w:val="auto"/>
        </w:rPr>
        <w:t>k</w:t>
      </w:r>
      <w:r w:rsidRPr="006B2A59">
        <w:rPr>
          <w:color w:val="auto"/>
        </w:rPr>
        <w:t>) Organizačn</w:t>
      </w:r>
      <w:r w:rsidR="00EE35DD" w:rsidRPr="006B2A59">
        <w:rPr>
          <w:color w:val="auto"/>
        </w:rPr>
        <w:t>ého</w:t>
      </w:r>
      <w:r w:rsidRPr="006B2A59">
        <w:rPr>
          <w:color w:val="auto"/>
        </w:rPr>
        <w:t xml:space="preserve"> poriad</w:t>
      </w:r>
      <w:r w:rsidR="00EE35DD" w:rsidRPr="006B2A59">
        <w:rPr>
          <w:color w:val="auto"/>
        </w:rPr>
        <w:t>ku</w:t>
      </w:r>
      <w:r w:rsidRPr="006B2A59">
        <w:rPr>
          <w:color w:val="auto"/>
        </w:rPr>
        <w:t xml:space="preserve"> </w:t>
      </w:r>
      <w:r w:rsidRPr="006B2A59">
        <w:t>Úradu pre Slovákov žijúcich v</w:t>
      </w:r>
      <w:r w:rsidR="00EE35DD" w:rsidRPr="006B2A59">
        <w:t> </w:t>
      </w:r>
      <w:r w:rsidRPr="006B2A59">
        <w:t>zahraničí</w:t>
      </w:r>
      <w:r w:rsidR="00EE35DD" w:rsidRPr="006B2A59">
        <w:t xml:space="preserve"> (zo dňa 1.</w:t>
      </w:r>
      <w:r w:rsidR="008B4A41" w:rsidRPr="006B2A59">
        <w:t>2.</w:t>
      </w:r>
      <w:r w:rsidR="00EE35DD" w:rsidRPr="006B2A59">
        <w:t>2013)</w:t>
      </w:r>
      <w:r w:rsidRPr="006B2A59">
        <w:t xml:space="preserve"> </w:t>
      </w:r>
      <w:r w:rsidR="008B4A41" w:rsidRPr="006B2A59">
        <w:t>vydáva</w:t>
      </w:r>
      <w:r w:rsidR="00C47E06" w:rsidRPr="006B2A59">
        <w:t xml:space="preserve"> túto Smernicu o poskytovaní dotácií v pôsobnosti Úradu pre Slovákov žijúcich v zahraničí (ďalej </w:t>
      </w:r>
      <w:r w:rsidR="005B461F" w:rsidRPr="006B2A59">
        <w:t>l</w:t>
      </w:r>
      <w:r w:rsidR="00C47E06" w:rsidRPr="006B2A59">
        <w:t xml:space="preserve">en </w:t>
      </w:r>
      <w:r w:rsidR="005B461F" w:rsidRPr="006B2A59">
        <w:t>„</w:t>
      </w:r>
      <w:r w:rsidR="00DF0BD5" w:rsidRPr="006B2A59">
        <w:t xml:space="preserve">dotačná </w:t>
      </w:r>
      <w:r w:rsidR="00D35A86" w:rsidRPr="006B2A59">
        <w:t>smernica“</w:t>
      </w:r>
      <w:r w:rsidR="00C47E06" w:rsidRPr="006B2A59">
        <w:t>)</w:t>
      </w:r>
      <w:r w:rsidR="00D35A86" w:rsidRPr="006B2A59">
        <w:t xml:space="preserve">. </w:t>
      </w:r>
    </w:p>
    <w:p w:rsidR="00C20E51" w:rsidRPr="006B2A59" w:rsidRDefault="00C20E51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2" w:name="bookmark2"/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Článok 1 </w:t>
      </w:r>
    </w:p>
    <w:p w:rsidR="00161425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Predmet úpravy</w:t>
      </w:r>
      <w:bookmarkEnd w:id="2"/>
    </w:p>
    <w:p w:rsidR="000F792A" w:rsidRDefault="000F792A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</w:p>
    <w:p w:rsidR="00161425" w:rsidRPr="006B2A59" w:rsidRDefault="00161425" w:rsidP="00B6539E">
      <w:pPr>
        <w:pStyle w:val="Style8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Táto </w:t>
      </w:r>
      <w:r w:rsidR="00DF0BD5" w:rsidRPr="006B2A59">
        <w:rPr>
          <w:rFonts w:ascii="Times New Roman" w:hAnsi="Times New Roman"/>
          <w:color w:val="000000"/>
          <w:sz w:val="24"/>
          <w:szCs w:val="24"/>
        </w:rPr>
        <w:t xml:space="preserve">dotačná </w:t>
      </w:r>
      <w:r w:rsidRPr="006B2A59">
        <w:rPr>
          <w:rFonts w:ascii="Times New Roman" w:hAnsi="Times New Roman"/>
          <w:color w:val="000000"/>
          <w:sz w:val="24"/>
          <w:szCs w:val="24"/>
        </w:rPr>
        <w:t>smernica ustanovuje účel, podmienky, rozsah, spôsob a kontrolu poskytovania dotácií v pôsobnosti Úradu pre Slovákov žijúci</w:t>
      </w:r>
      <w:r w:rsidR="00D35A86" w:rsidRPr="006B2A59">
        <w:rPr>
          <w:rFonts w:ascii="Times New Roman" w:hAnsi="Times New Roman"/>
          <w:color w:val="000000"/>
          <w:sz w:val="24"/>
          <w:szCs w:val="24"/>
        </w:rPr>
        <w:t>ch v zahraničí (ďalej len „úrad“</w:t>
      </w:r>
      <w:r w:rsidRPr="006B2A59">
        <w:rPr>
          <w:rFonts w:ascii="Times New Roman" w:hAnsi="Times New Roman"/>
          <w:color w:val="000000"/>
          <w:sz w:val="24"/>
          <w:szCs w:val="24"/>
        </w:rPr>
        <w:t>).</w:t>
      </w:r>
    </w:p>
    <w:p w:rsidR="00D67F47" w:rsidRPr="006B2A59" w:rsidRDefault="00D67F47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3" w:name="bookmark3"/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Článok 2 </w:t>
      </w:r>
    </w:p>
    <w:p w:rsidR="00161425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Vymedzenie pojmov</w:t>
      </w:r>
      <w:bookmarkEnd w:id="3"/>
    </w:p>
    <w:p w:rsidR="000F792A" w:rsidRPr="006B2A59" w:rsidRDefault="000F792A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</w:p>
    <w:p w:rsidR="00161425" w:rsidRPr="006B2A59" w:rsidRDefault="00161425" w:rsidP="00B6539E">
      <w:pPr>
        <w:pStyle w:val="Style8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Na účely tejto </w:t>
      </w:r>
      <w:r w:rsidR="00DF0BD5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Fonts w:ascii="Times New Roman" w:hAnsi="Times New Roman"/>
          <w:color w:val="000000"/>
          <w:sz w:val="24"/>
          <w:szCs w:val="24"/>
        </w:rPr>
        <w:t>smernice</w:t>
      </w:r>
      <w:r w:rsidR="00D35A86" w:rsidRPr="006B2A59">
        <w:rPr>
          <w:rFonts w:ascii="Times New Roman" w:hAnsi="Times New Roman"/>
          <w:color w:val="000000"/>
          <w:sz w:val="24"/>
          <w:szCs w:val="24"/>
        </w:rPr>
        <w:t>:</w:t>
      </w:r>
    </w:p>
    <w:p w:rsidR="005F281B" w:rsidRPr="005F281B" w:rsidRDefault="00161425" w:rsidP="003B11D5">
      <w:pPr>
        <w:pStyle w:val="Style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Style w:val="CharStyle12"/>
          <w:rFonts w:ascii="Times New Roman" w:hAnsi="Times New Roman"/>
          <w:color w:val="000000"/>
          <w:sz w:val="24"/>
          <w:szCs w:val="24"/>
        </w:rPr>
        <w:t>dotáciou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sa rozum</w:t>
      </w:r>
      <w:r w:rsidR="00047B44" w:rsidRPr="006B2A59">
        <w:rPr>
          <w:rFonts w:ascii="Times New Roman" w:hAnsi="Times New Roman"/>
          <w:color w:val="000000"/>
          <w:sz w:val="24"/>
          <w:szCs w:val="24"/>
        </w:rPr>
        <w:t>ejú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6B4" w:rsidRPr="006B2A59">
        <w:rPr>
          <w:rFonts w:ascii="Times New Roman" w:hAnsi="Times New Roman"/>
          <w:color w:val="000000"/>
          <w:sz w:val="24"/>
          <w:szCs w:val="24"/>
        </w:rPr>
        <w:t xml:space="preserve">účelovo viazané </w:t>
      </w:r>
      <w:r w:rsidRPr="006B2A59">
        <w:rPr>
          <w:rFonts w:ascii="Times New Roman" w:hAnsi="Times New Roman"/>
          <w:color w:val="000000"/>
          <w:sz w:val="24"/>
          <w:szCs w:val="24"/>
        </w:rPr>
        <w:t>finančn</w:t>
      </w:r>
      <w:r w:rsidR="00047B44" w:rsidRPr="006B2A59">
        <w:rPr>
          <w:rFonts w:ascii="Times New Roman" w:hAnsi="Times New Roman"/>
          <w:color w:val="000000"/>
          <w:sz w:val="24"/>
          <w:szCs w:val="24"/>
        </w:rPr>
        <w:t>é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pr</w:t>
      </w:r>
      <w:r w:rsidR="00047B44" w:rsidRPr="006B2A59">
        <w:rPr>
          <w:rFonts w:ascii="Times New Roman" w:hAnsi="Times New Roman"/>
          <w:color w:val="000000"/>
          <w:sz w:val="24"/>
          <w:szCs w:val="24"/>
        </w:rPr>
        <w:t>ostriedky</w:t>
      </w:r>
      <w:r w:rsidRPr="006B2A59">
        <w:rPr>
          <w:rFonts w:ascii="Times New Roman" w:hAnsi="Times New Roman"/>
          <w:color w:val="000000"/>
          <w:sz w:val="24"/>
          <w:szCs w:val="24"/>
        </w:rPr>
        <w:t>, ktor</w:t>
      </w:r>
      <w:r w:rsidR="00047B44" w:rsidRPr="006B2A59">
        <w:rPr>
          <w:rFonts w:ascii="Times New Roman" w:hAnsi="Times New Roman"/>
          <w:color w:val="000000"/>
          <w:sz w:val="24"/>
          <w:szCs w:val="24"/>
        </w:rPr>
        <w:t>é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463B" w:rsidRPr="006B2A59">
        <w:rPr>
          <w:rFonts w:ascii="Times New Roman" w:hAnsi="Times New Roman"/>
          <w:color w:val="000000"/>
          <w:sz w:val="24"/>
          <w:szCs w:val="24"/>
        </w:rPr>
        <w:t>úrad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poskytuje na účely financovania aktivít zameraných na podporu Slovákov žijúcich </w:t>
      </w:r>
    </w:p>
    <w:p w:rsidR="00161425" w:rsidRPr="006B2A59" w:rsidRDefault="005F281B" w:rsidP="005F281B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v zahraničí v oblastiach podľa článku 3 tejto </w:t>
      </w:r>
      <w:r w:rsidR="00DF0BD5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smernice,</w:t>
      </w:r>
      <w:r w:rsidR="00434391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1425" w:rsidRPr="006B2A59" w:rsidRDefault="00161425" w:rsidP="003B11D5">
      <w:pPr>
        <w:pStyle w:val="Style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Style w:val="CharStyle12"/>
          <w:rFonts w:ascii="Times New Roman" w:hAnsi="Times New Roman"/>
          <w:color w:val="000000"/>
          <w:sz w:val="24"/>
          <w:szCs w:val="24"/>
        </w:rPr>
        <w:t>základnými zásadami štátnej podpory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sa rozum</w:t>
      </w:r>
      <w:r w:rsidR="003B11D5">
        <w:rPr>
          <w:rFonts w:ascii="Times New Roman" w:hAnsi="Times New Roman"/>
          <w:color w:val="000000"/>
          <w:sz w:val="24"/>
          <w:szCs w:val="24"/>
        </w:rPr>
        <w:t>i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e zásada rovnakého </w:t>
      </w:r>
      <w:r w:rsidR="003B11D5">
        <w:rPr>
          <w:rFonts w:ascii="Times New Roman" w:hAnsi="Times New Roman"/>
          <w:color w:val="000000"/>
          <w:sz w:val="24"/>
          <w:szCs w:val="24"/>
        </w:rPr>
        <w:t>z</w:t>
      </w:r>
      <w:r w:rsidRPr="006B2A59">
        <w:rPr>
          <w:rFonts w:ascii="Times New Roman" w:hAnsi="Times New Roman"/>
          <w:color w:val="000000"/>
          <w:sz w:val="24"/>
          <w:szCs w:val="24"/>
        </w:rPr>
        <w:t>aobchádzania, zásada teritoriality a zásada špecifického prístupu</w:t>
      </w:r>
      <w:r w:rsidR="00C47E06" w:rsidRPr="006B2A59">
        <w:rPr>
          <w:rFonts w:ascii="Times New Roman" w:hAnsi="Times New Roman"/>
          <w:color w:val="000000"/>
          <w:sz w:val="24"/>
          <w:szCs w:val="24"/>
        </w:rPr>
        <w:t>,</w:t>
      </w:r>
    </w:p>
    <w:p w:rsidR="00161425" w:rsidRPr="006B2A59" w:rsidRDefault="00161425" w:rsidP="003B11D5">
      <w:pPr>
        <w:pStyle w:val="Style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Style w:val="CharStyle12"/>
          <w:rFonts w:ascii="Times New Roman" w:hAnsi="Times New Roman"/>
          <w:color w:val="000000"/>
          <w:sz w:val="24"/>
          <w:szCs w:val="24"/>
        </w:rPr>
        <w:t>žiadateľom</w:t>
      </w:r>
      <w:r w:rsidR="006D463B" w:rsidRPr="006B2A59">
        <w:rPr>
          <w:rStyle w:val="CharStyle12"/>
          <w:rFonts w:ascii="Times New Roman" w:hAnsi="Times New Roman"/>
          <w:color w:val="000000"/>
          <w:sz w:val="24"/>
          <w:szCs w:val="24"/>
        </w:rPr>
        <w:t xml:space="preserve"> o dotáciu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sa rozumie fyzická osoba alebo právnická osoba,</w:t>
      </w:r>
    </w:p>
    <w:p w:rsidR="00DD3625" w:rsidRPr="006B2A59" w:rsidRDefault="00DD3625" w:rsidP="003B11D5">
      <w:pPr>
        <w:pStyle w:val="Style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Style w:val="CharStyle12"/>
          <w:rFonts w:ascii="Times New Roman" w:hAnsi="Times New Roman"/>
          <w:color w:val="000000"/>
          <w:sz w:val="24"/>
          <w:szCs w:val="24"/>
        </w:rPr>
        <w:t>fyzickou osobou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sa rozumie osoba, ktorá dovŕšila vek 18 rokov a</w:t>
      </w:r>
      <w:r w:rsidR="00895771">
        <w:rPr>
          <w:rFonts w:ascii="Times New Roman" w:hAnsi="Times New Roman"/>
          <w:color w:val="000000"/>
          <w:sz w:val="24"/>
          <w:szCs w:val="24"/>
        </w:rPr>
        <w:t xml:space="preserve"> vo vzťahu k úradu nevystupuje ako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podnikateľ </w:t>
      </w:r>
      <w:r w:rsidR="00895771">
        <w:rPr>
          <w:rFonts w:ascii="Times New Roman" w:hAnsi="Times New Roman"/>
          <w:color w:val="000000"/>
          <w:sz w:val="24"/>
          <w:szCs w:val="24"/>
        </w:rPr>
        <w:t>alebo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samostatne zárobkovo činn</w:t>
      </w:r>
      <w:r w:rsidR="00895771">
        <w:rPr>
          <w:rFonts w:ascii="Times New Roman" w:hAnsi="Times New Roman"/>
          <w:color w:val="000000"/>
          <w:sz w:val="24"/>
          <w:szCs w:val="24"/>
        </w:rPr>
        <w:t>á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osob</w:t>
      </w:r>
      <w:r w:rsidR="00895771">
        <w:rPr>
          <w:rFonts w:ascii="Times New Roman" w:hAnsi="Times New Roman"/>
          <w:color w:val="000000"/>
          <w:sz w:val="24"/>
          <w:szCs w:val="24"/>
        </w:rPr>
        <w:t>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podľa predpisov platných na území Slovenskej republiky a</w:t>
      </w:r>
      <w:r w:rsidR="00DF0BD5" w:rsidRPr="006B2A59">
        <w:rPr>
          <w:rFonts w:ascii="Times New Roman" w:hAnsi="Times New Roman"/>
          <w:color w:val="000000"/>
          <w:sz w:val="24"/>
          <w:szCs w:val="24"/>
        </w:rPr>
        <w:t>ni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na území štátu, v ktorom má bydlisko,</w:t>
      </w:r>
    </w:p>
    <w:p w:rsidR="00DD3625" w:rsidRPr="006B2A59" w:rsidRDefault="00DD3625" w:rsidP="003B11D5">
      <w:pPr>
        <w:pStyle w:val="Style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Style w:val="CharStyle12"/>
          <w:rFonts w:ascii="Times New Roman" w:hAnsi="Times New Roman"/>
          <w:color w:val="000000"/>
          <w:sz w:val="24"/>
          <w:szCs w:val="24"/>
        </w:rPr>
        <w:t>právnickou osobou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sa rozumie osoba zriadená na účely podpory národného povedomia a kultúrnej identity Slovákov žijúcich v zahraničí a udržiavania vzťahov Slovákov žijúcich v zahraničí so Slovenskou republikou</w:t>
      </w:r>
      <w:r w:rsidR="006D463B" w:rsidRPr="006B2A59">
        <w:rPr>
          <w:rFonts w:ascii="Times New Roman" w:hAnsi="Times New Roman"/>
          <w:color w:val="000000"/>
          <w:sz w:val="24"/>
          <w:szCs w:val="24"/>
        </w:rPr>
        <w:t xml:space="preserve"> v súlade </w:t>
      </w:r>
      <w:r w:rsidR="00687159" w:rsidRPr="006B2A5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6D463B" w:rsidRPr="006B2A59">
        <w:rPr>
          <w:rFonts w:ascii="Times New Roman" w:hAnsi="Times New Roman"/>
          <w:color w:val="000000"/>
          <w:sz w:val="24"/>
          <w:szCs w:val="24"/>
        </w:rPr>
        <w:t>so zákonom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61425" w:rsidRPr="006B2A59" w:rsidRDefault="00161425" w:rsidP="003B11D5">
      <w:pPr>
        <w:pStyle w:val="Style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Style w:val="CharStyle12"/>
          <w:rFonts w:ascii="Times New Roman" w:hAnsi="Times New Roman"/>
          <w:color w:val="000000"/>
          <w:sz w:val="24"/>
          <w:szCs w:val="24"/>
        </w:rPr>
        <w:t>dotačnou zmluvou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sa rozumie písomná zmluva, ktorú uzatvára úrad so žiada</w:t>
      </w:r>
      <w:r w:rsidR="00CE53BF" w:rsidRPr="006B2A59">
        <w:rPr>
          <w:rFonts w:ascii="Times New Roman" w:hAnsi="Times New Roman"/>
          <w:color w:val="000000"/>
          <w:sz w:val="24"/>
          <w:szCs w:val="24"/>
        </w:rPr>
        <w:t xml:space="preserve">teľom </w:t>
      </w:r>
      <w:r w:rsidR="00C20E51" w:rsidRPr="006B2A5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E53BF" w:rsidRPr="006B2A59">
        <w:rPr>
          <w:rFonts w:ascii="Times New Roman" w:hAnsi="Times New Roman"/>
          <w:color w:val="000000"/>
          <w:sz w:val="24"/>
          <w:szCs w:val="24"/>
        </w:rPr>
        <w:t xml:space="preserve">o dotáciu na základe </w:t>
      </w:r>
      <w:r w:rsidRPr="006B2A59">
        <w:rPr>
          <w:rFonts w:ascii="Times New Roman" w:hAnsi="Times New Roman"/>
          <w:color w:val="000000"/>
          <w:sz w:val="24"/>
          <w:szCs w:val="24"/>
        </w:rPr>
        <w:t>rozhodnutia predsedu úradu</w:t>
      </w:r>
      <w:r w:rsidR="001B4AEE" w:rsidRPr="006B2A59">
        <w:rPr>
          <w:rFonts w:ascii="Times New Roman" w:hAnsi="Times New Roman"/>
          <w:color w:val="000000"/>
          <w:sz w:val="24"/>
          <w:szCs w:val="24"/>
        </w:rPr>
        <w:t xml:space="preserve"> o schválení jeho žiadosti </w:t>
      </w:r>
      <w:r w:rsidR="00687159" w:rsidRPr="006B2A5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1B4AEE" w:rsidRPr="006B2A59">
        <w:rPr>
          <w:rFonts w:ascii="Times New Roman" w:hAnsi="Times New Roman"/>
          <w:color w:val="000000"/>
          <w:sz w:val="24"/>
          <w:szCs w:val="24"/>
        </w:rPr>
        <w:t>o dotáciu</w:t>
      </w:r>
      <w:r w:rsidRPr="006B2A59">
        <w:rPr>
          <w:rFonts w:ascii="Times New Roman" w:hAnsi="Times New Roman"/>
          <w:color w:val="000000"/>
          <w:sz w:val="24"/>
          <w:szCs w:val="24"/>
        </w:rPr>
        <w:t>,</w:t>
      </w:r>
    </w:p>
    <w:p w:rsidR="00161425" w:rsidRPr="006B2A59" w:rsidRDefault="00161425" w:rsidP="003B11D5">
      <w:pPr>
        <w:pStyle w:val="Style8"/>
        <w:numPr>
          <w:ilvl w:val="0"/>
          <w:numId w:val="1"/>
        </w:numPr>
        <w:shd w:val="clear" w:color="auto" w:fill="auto"/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Style w:val="CharStyle12"/>
          <w:rFonts w:ascii="Times New Roman" w:hAnsi="Times New Roman"/>
          <w:color w:val="000000"/>
          <w:sz w:val="24"/>
          <w:szCs w:val="24"/>
        </w:rPr>
        <w:t>prijímateľom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463B" w:rsidRPr="006B2A59">
        <w:rPr>
          <w:rFonts w:ascii="Times New Roman" w:hAnsi="Times New Roman"/>
          <w:i/>
          <w:color w:val="000000"/>
          <w:sz w:val="24"/>
          <w:szCs w:val="24"/>
        </w:rPr>
        <w:t xml:space="preserve">dotácie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="006D463B" w:rsidRPr="006B2A59">
        <w:rPr>
          <w:rFonts w:ascii="Times New Roman" w:hAnsi="Times New Roman"/>
          <w:color w:val="000000"/>
          <w:sz w:val="24"/>
          <w:szCs w:val="24"/>
        </w:rPr>
        <w:t>stáva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žiadateľ </w:t>
      </w:r>
      <w:r w:rsidR="006D463B" w:rsidRPr="006B2A59">
        <w:rPr>
          <w:rFonts w:ascii="Times New Roman" w:hAnsi="Times New Roman"/>
          <w:color w:val="000000"/>
          <w:sz w:val="24"/>
          <w:szCs w:val="24"/>
        </w:rPr>
        <w:t xml:space="preserve">o dotáciu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6D463B" w:rsidRPr="006B2A59">
        <w:rPr>
          <w:rFonts w:ascii="Times New Roman" w:hAnsi="Times New Roman"/>
          <w:color w:val="000000"/>
          <w:sz w:val="24"/>
          <w:szCs w:val="24"/>
        </w:rPr>
        <w:t>dňa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nadobudnutia účinnosti dotačnej zmluvy</w:t>
      </w:r>
      <w:r w:rsidR="00D540AC" w:rsidRPr="006B2A59">
        <w:rPr>
          <w:rFonts w:ascii="Times New Roman" w:hAnsi="Times New Roman"/>
          <w:color w:val="000000"/>
          <w:sz w:val="24"/>
          <w:szCs w:val="24"/>
        </w:rPr>
        <w:t>,</w:t>
      </w:r>
    </w:p>
    <w:p w:rsidR="00D540AC" w:rsidRPr="006B2A59" w:rsidRDefault="00D540AC" w:rsidP="003B11D5">
      <w:pPr>
        <w:pStyle w:val="Style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i/>
          <w:color w:val="000000"/>
          <w:sz w:val="24"/>
          <w:szCs w:val="24"/>
        </w:rPr>
        <w:t xml:space="preserve">koordinačnou poradou podpredsedu </w:t>
      </w:r>
      <w:r w:rsidR="005B461F" w:rsidRPr="006B2A59">
        <w:rPr>
          <w:rFonts w:ascii="Times New Roman" w:hAnsi="Times New Roman"/>
          <w:i/>
          <w:color w:val="000000"/>
          <w:sz w:val="24"/>
          <w:szCs w:val="24"/>
        </w:rPr>
        <w:t xml:space="preserve">úradu </w:t>
      </w:r>
      <w:r w:rsidR="00DF0BD5" w:rsidRPr="006B2A59">
        <w:rPr>
          <w:rFonts w:ascii="Times New Roman" w:hAnsi="Times New Roman"/>
          <w:color w:val="000000"/>
          <w:sz w:val="24"/>
          <w:szCs w:val="24"/>
        </w:rPr>
        <w:t>je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0BD5" w:rsidRPr="006B2A59">
        <w:rPr>
          <w:rFonts w:ascii="Times New Roman" w:hAnsi="Times New Roman"/>
          <w:color w:val="000000"/>
          <w:sz w:val="24"/>
          <w:szCs w:val="24"/>
        </w:rPr>
        <w:t xml:space="preserve">porada </w:t>
      </w:r>
      <w:r w:rsidR="00BA223C" w:rsidRPr="006B2A59">
        <w:rPr>
          <w:rFonts w:ascii="Times New Roman" w:hAnsi="Times New Roman"/>
          <w:color w:val="000000"/>
          <w:sz w:val="24"/>
          <w:szCs w:val="24"/>
        </w:rPr>
        <w:t>5</w:t>
      </w:r>
      <w:r w:rsidR="005B461F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23C" w:rsidRPr="006B2A59">
        <w:rPr>
          <w:rFonts w:ascii="Times New Roman" w:hAnsi="Times New Roman"/>
          <w:color w:val="000000"/>
          <w:sz w:val="24"/>
          <w:szCs w:val="24"/>
        </w:rPr>
        <w:t>členn</w:t>
      </w:r>
      <w:r w:rsidR="00DF0BD5" w:rsidRPr="006B2A59">
        <w:rPr>
          <w:rFonts w:ascii="Times New Roman" w:hAnsi="Times New Roman"/>
          <w:color w:val="000000"/>
          <w:sz w:val="24"/>
          <w:szCs w:val="24"/>
        </w:rPr>
        <w:t>ého</w:t>
      </w:r>
      <w:r w:rsidR="00BA223C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>poradn</w:t>
      </w:r>
      <w:r w:rsidR="00DF0BD5" w:rsidRPr="006B2A59">
        <w:rPr>
          <w:rFonts w:ascii="Times New Roman" w:hAnsi="Times New Roman"/>
          <w:color w:val="000000"/>
          <w:sz w:val="24"/>
          <w:szCs w:val="24"/>
        </w:rPr>
        <w:t>ého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orgán</w:t>
      </w:r>
      <w:r w:rsidR="00DF0BD5" w:rsidRPr="006B2A59">
        <w:rPr>
          <w:rFonts w:ascii="Times New Roman" w:hAnsi="Times New Roman"/>
          <w:color w:val="000000"/>
          <w:sz w:val="24"/>
          <w:szCs w:val="24"/>
        </w:rPr>
        <w:t>u</w:t>
      </w:r>
      <w:r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BA223C" w:rsidRPr="006B2A59">
        <w:rPr>
          <w:rFonts w:ascii="Times New Roman" w:hAnsi="Times New Roman"/>
          <w:color w:val="000000"/>
          <w:sz w:val="24"/>
          <w:szCs w:val="24"/>
        </w:rPr>
        <w:t xml:space="preserve"> ktor</w:t>
      </w:r>
      <w:r w:rsidR="005B0FE5" w:rsidRPr="006B2A59">
        <w:rPr>
          <w:rFonts w:ascii="Times New Roman" w:hAnsi="Times New Roman"/>
          <w:color w:val="000000"/>
          <w:sz w:val="24"/>
          <w:szCs w:val="24"/>
        </w:rPr>
        <w:t>é</w:t>
      </w:r>
      <w:r w:rsidR="00BA223C" w:rsidRPr="006B2A59">
        <w:rPr>
          <w:rFonts w:ascii="Times New Roman" w:hAnsi="Times New Roman"/>
          <w:color w:val="000000"/>
          <w:sz w:val="24"/>
          <w:szCs w:val="24"/>
        </w:rPr>
        <w:t>h</w:t>
      </w:r>
      <w:r w:rsidR="005B0FE5" w:rsidRPr="006B2A59">
        <w:rPr>
          <w:rFonts w:ascii="Times New Roman" w:hAnsi="Times New Roman"/>
          <w:color w:val="000000"/>
          <w:sz w:val="24"/>
          <w:szCs w:val="24"/>
        </w:rPr>
        <w:t>o</w:t>
      </w:r>
      <w:r w:rsidR="00BA223C" w:rsidRPr="006B2A59">
        <w:rPr>
          <w:rFonts w:ascii="Times New Roman" w:hAnsi="Times New Roman"/>
          <w:color w:val="000000"/>
          <w:sz w:val="24"/>
          <w:szCs w:val="24"/>
        </w:rPr>
        <w:t xml:space="preserve"> členov </w:t>
      </w:r>
      <w:r w:rsidR="004907E1">
        <w:rPr>
          <w:rFonts w:ascii="Times New Roman" w:hAnsi="Times New Roman"/>
          <w:color w:val="000000"/>
          <w:sz w:val="24"/>
          <w:szCs w:val="24"/>
        </w:rPr>
        <w:t>určuje</w:t>
      </w:r>
      <w:r w:rsidR="00BA223C" w:rsidRPr="006B2A59">
        <w:rPr>
          <w:rFonts w:ascii="Times New Roman" w:hAnsi="Times New Roman"/>
          <w:color w:val="000000"/>
          <w:sz w:val="24"/>
          <w:szCs w:val="24"/>
        </w:rPr>
        <w:t xml:space="preserve"> predseda úradu,</w:t>
      </w:r>
    </w:p>
    <w:p w:rsidR="006D463B" w:rsidRPr="006B2A59" w:rsidRDefault="006D463B" w:rsidP="003B11D5">
      <w:pPr>
        <w:pStyle w:val="Style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jc w:val="left"/>
        <w:rPr>
          <w:rStyle w:val="CharStyle13"/>
          <w:rFonts w:ascii="Times New Roman" w:hAnsi="Times New Roman"/>
          <w:i w:val="0"/>
          <w:iCs w:val="0"/>
          <w:sz w:val="24"/>
          <w:szCs w:val="24"/>
          <w:shd w:val="clear" w:color="auto" w:fill="auto"/>
        </w:rPr>
      </w:pPr>
      <w:r w:rsidRPr="006B2A59">
        <w:rPr>
          <w:rStyle w:val="CharStyle13"/>
          <w:rFonts w:ascii="Times New Roman" w:hAnsi="Times New Roman"/>
          <w:color w:val="000000"/>
          <w:sz w:val="24"/>
          <w:szCs w:val="24"/>
        </w:rPr>
        <w:t>dotačnou subkomisiou</w:t>
      </w:r>
      <w:r w:rsidRPr="006B2A59">
        <w:rPr>
          <w:rStyle w:val="CharStyle13"/>
          <w:rFonts w:ascii="Times New Roman" w:hAnsi="Times New Roman"/>
          <w:i w:val="0"/>
          <w:color w:val="000000"/>
          <w:sz w:val="24"/>
          <w:szCs w:val="24"/>
        </w:rPr>
        <w:t xml:space="preserve"> sa rozumie poradný orgán dotačnej komisie,</w:t>
      </w:r>
    </w:p>
    <w:p w:rsidR="00161425" w:rsidRPr="006B2A59" w:rsidRDefault="00161425" w:rsidP="003B11D5">
      <w:pPr>
        <w:pStyle w:val="Style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Style w:val="CharStyle13"/>
          <w:rFonts w:ascii="Times New Roman" w:hAnsi="Times New Roman"/>
          <w:color w:val="000000"/>
          <w:sz w:val="24"/>
          <w:szCs w:val="24"/>
        </w:rPr>
        <w:lastRenderedPageBreak/>
        <w:t>dotačnou komisiou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  <w:lang w:val="fr-FR" w:eastAsia="fr-FR"/>
        </w:rPr>
        <w:t xml:space="preserve">sa </w:t>
      </w:r>
      <w:r w:rsidRPr="006B2A59">
        <w:rPr>
          <w:rFonts w:ascii="Times New Roman" w:hAnsi="Times New Roman"/>
          <w:color w:val="000000"/>
          <w:sz w:val="24"/>
          <w:szCs w:val="24"/>
        </w:rPr>
        <w:t>rozumie poradný orgán predsedu úradu</w:t>
      </w:r>
      <w:r w:rsidR="00C47E06" w:rsidRPr="006B2A59"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55FA" w:rsidRPr="006B2A59" w:rsidRDefault="009155FA" w:rsidP="003B11D5">
      <w:pPr>
        <w:pStyle w:val="Style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Style w:val="CharStyle13"/>
          <w:rFonts w:ascii="Times New Roman" w:hAnsi="Times New Roman"/>
          <w:color w:val="000000"/>
          <w:sz w:val="24"/>
          <w:szCs w:val="24"/>
        </w:rPr>
        <w:t>tajomníkom</w:t>
      </w:r>
      <w:r w:rsidRPr="006B2A59">
        <w:rPr>
          <w:rStyle w:val="CharStyle13"/>
          <w:rFonts w:ascii="Times New Roman" w:hAnsi="Times New Roman"/>
          <w:i w:val="0"/>
          <w:color w:val="000000"/>
          <w:sz w:val="24"/>
          <w:szCs w:val="24"/>
        </w:rPr>
        <w:t xml:space="preserve"> sa rozumie tajomník dotačnej komisie a tajomník dotačných subkomisií,</w:t>
      </w:r>
    </w:p>
    <w:p w:rsidR="00161425" w:rsidRPr="00006C8B" w:rsidRDefault="00161425" w:rsidP="003B11D5">
      <w:pPr>
        <w:pStyle w:val="Style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Style w:val="CharStyle13"/>
          <w:rFonts w:ascii="Times New Roman" w:hAnsi="Times New Roman"/>
          <w:color w:val="000000"/>
          <w:sz w:val="24"/>
          <w:szCs w:val="24"/>
        </w:rPr>
        <w:t>dokladom totožnosti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sa rozumie platný doklad, z ktorého je zrejmá štátna príslušnosť žiadateľa </w:t>
      </w:r>
      <w:r w:rsidR="006D463B" w:rsidRPr="006B2A59">
        <w:rPr>
          <w:rFonts w:ascii="Times New Roman" w:hAnsi="Times New Roman"/>
          <w:color w:val="000000"/>
          <w:sz w:val="24"/>
          <w:szCs w:val="24"/>
        </w:rPr>
        <w:t xml:space="preserve">o dotáciu </w:t>
      </w:r>
      <w:r w:rsidRPr="006B2A59">
        <w:rPr>
          <w:rFonts w:ascii="Times New Roman" w:hAnsi="Times New Roman"/>
          <w:color w:val="000000"/>
          <w:sz w:val="24"/>
          <w:szCs w:val="24"/>
        </w:rPr>
        <w:t>a adresa jeho bydliska (registrácia pobytu),</w:t>
      </w:r>
    </w:p>
    <w:p w:rsidR="00006C8B" w:rsidRPr="006B2A59" w:rsidRDefault="00006C8B" w:rsidP="003B11D5">
      <w:pPr>
        <w:pStyle w:val="Style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Style w:val="CharStyle13"/>
          <w:rFonts w:ascii="Times New Roman" w:hAnsi="Times New Roman"/>
          <w:color w:val="000000"/>
          <w:sz w:val="24"/>
          <w:szCs w:val="24"/>
        </w:rPr>
        <w:t>projektom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sa rozumie aktivita v zmysle § 6 zákona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1425" w:rsidRPr="006B2A59" w:rsidRDefault="00161425" w:rsidP="003B11D5">
      <w:pPr>
        <w:pStyle w:val="Style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Style w:val="CharStyle13"/>
          <w:rFonts w:ascii="Times New Roman" w:hAnsi="Times New Roman"/>
          <w:color w:val="000000"/>
          <w:sz w:val="24"/>
          <w:szCs w:val="24"/>
        </w:rPr>
        <w:t>zmenou alebo rekonštrukciou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463B" w:rsidRPr="006B2A59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stavby </w:t>
      </w:r>
      <w:r w:rsidRPr="006B2A59">
        <w:rPr>
          <w:rFonts w:ascii="Times New Roman" w:hAnsi="Times New Roman"/>
          <w:color w:val="000000"/>
          <w:sz w:val="24"/>
          <w:szCs w:val="24"/>
        </w:rPr>
        <w:t>sa rozumie taká stavebná úprava</w:t>
      </w:r>
      <w:r w:rsidR="001019A4" w:rsidRPr="006B2A59">
        <w:rPr>
          <w:rFonts w:ascii="Times New Roman" w:hAnsi="Times New Roman"/>
          <w:color w:val="000000"/>
          <w:sz w:val="24"/>
          <w:szCs w:val="24"/>
        </w:rPr>
        <w:t xml:space="preserve"> nehnuteľnosti</w:t>
      </w:r>
      <w:r w:rsidRPr="006B2A59">
        <w:rPr>
          <w:rFonts w:ascii="Times New Roman" w:hAnsi="Times New Roman"/>
          <w:color w:val="000000"/>
          <w:sz w:val="24"/>
          <w:szCs w:val="24"/>
        </w:rPr>
        <w:t>, na vykonanie ktorej sa požaduje vydanie stave</w:t>
      </w:r>
      <w:r w:rsidR="00371A7C" w:rsidRPr="006B2A59">
        <w:rPr>
          <w:rFonts w:ascii="Times New Roman" w:hAnsi="Times New Roman"/>
          <w:color w:val="000000"/>
          <w:sz w:val="24"/>
          <w:szCs w:val="24"/>
        </w:rPr>
        <w:t>bného povolenia alebo ohlásenie</w:t>
      </w:r>
      <w:r w:rsidR="00A67DC3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príslušnému úradu podľa predpisov platných na území štátu, kde sa </w:t>
      </w:r>
      <w:r w:rsidR="006D463B" w:rsidRPr="006B2A59">
        <w:rPr>
          <w:rFonts w:ascii="Times New Roman" w:hAnsi="Times New Roman"/>
          <w:color w:val="000000"/>
          <w:sz w:val="24"/>
          <w:szCs w:val="24"/>
        </w:rPr>
        <w:t>stavba/</w:t>
      </w:r>
      <w:r w:rsidRPr="006B2A59">
        <w:rPr>
          <w:rFonts w:ascii="Times New Roman" w:hAnsi="Times New Roman"/>
          <w:color w:val="000000"/>
          <w:sz w:val="24"/>
          <w:szCs w:val="24"/>
        </w:rPr>
        <w:t>nehnuteľnosť nachádza</w:t>
      </w:r>
      <w:r w:rsidR="00D540AC"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890E35" w:rsidRPr="006B2A59" w:rsidRDefault="00890E3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4" w:name="bookmark4"/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Článok </w:t>
      </w:r>
      <w:r w:rsidRPr="006B2A59">
        <w:rPr>
          <w:rFonts w:ascii="Times New Roman" w:hAnsi="Times New Roman"/>
          <w:color w:val="000000"/>
          <w:sz w:val="24"/>
          <w:szCs w:val="24"/>
          <w:lang w:val="en-US"/>
        </w:rPr>
        <w:t xml:space="preserve">3 </w:t>
      </w:r>
    </w:p>
    <w:p w:rsidR="00161425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Účel poskytovania dotácií</w:t>
      </w:r>
      <w:bookmarkEnd w:id="4"/>
    </w:p>
    <w:p w:rsidR="000F792A" w:rsidRPr="006B2A59" w:rsidRDefault="000F792A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Úrad môže poskytnúť dotáciu na rozpočtový rok, ktorý je zhodný</w:t>
      </w:r>
      <w:r w:rsidR="009048FE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s kalendárnym rokom, za podmienok ustanovených zákonom, zákonom o rozpočtových pravidlách a vnútornými predpismi úradu v týchto </w:t>
      </w:r>
      <w:r w:rsidR="00FF7935" w:rsidRPr="006B2A59">
        <w:rPr>
          <w:rFonts w:ascii="Times New Roman" w:hAnsi="Times New Roman"/>
          <w:color w:val="000000"/>
          <w:sz w:val="24"/>
          <w:szCs w:val="24"/>
        </w:rPr>
        <w:t xml:space="preserve">štyroch </w:t>
      </w:r>
      <w:r w:rsidRPr="006B2A59">
        <w:rPr>
          <w:rFonts w:ascii="Times New Roman" w:hAnsi="Times New Roman"/>
          <w:color w:val="000000"/>
          <w:sz w:val="24"/>
          <w:szCs w:val="24"/>
        </w:rPr>
        <w:t>oblastiach</w:t>
      </w:r>
      <w:r w:rsidR="0060479B" w:rsidRPr="006B2A59">
        <w:rPr>
          <w:rFonts w:ascii="Times New Roman" w:hAnsi="Times New Roman"/>
          <w:color w:val="000000"/>
          <w:sz w:val="24"/>
          <w:szCs w:val="24"/>
        </w:rPr>
        <w:t xml:space="preserve"> štátnej podpory</w:t>
      </w:r>
      <w:r w:rsidR="00D35A86" w:rsidRPr="006B2A59">
        <w:rPr>
          <w:rFonts w:ascii="Times New Roman" w:hAnsi="Times New Roman"/>
          <w:color w:val="000000"/>
          <w:sz w:val="24"/>
          <w:szCs w:val="24"/>
        </w:rPr>
        <w:t>:</w:t>
      </w:r>
    </w:p>
    <w:p w:rsidR="00161425" w:rsidRPr="006B2A59" w:rsidRDefault="00161425" w:rsidP="00CA05AF">
      <w:pPr>
        <w:pStyle w:val="Style8"/>
        <w:numPr>
          <w:ilvl w:val="0"/>
          <w:numId w:val="6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vzdelávanie, veda a výskum,</w:t>
      </w:r>
    </w:p>
    <w:p w:rsidR="00161425" w:rsidRPr="006B2A59" w:rsidRDefault="00161425" w:rsidP="00CA05AF">
      <w:pPr>
        <w:pStyle w:val="Style8"/>
        <w:numPr>
          <w:ilvl w:val="0"/>
          <w:numId w:val="6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kultúra,</w:t>
      </w:r>
    </w:p>
    <w:p w:rsidR="00161425" w:rsidRPr="006B2A59" w:rsidRDefault="00161425" w:rsidP="00CA05AF">
      <w:pPr>
        <w:pStyle w:val="Style8"/>
        <w:numPr>
          <w:ilvl w:val="0"/>
          <w:numId w:val="6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inform</w:t>
      </w:r>
      <w:r w:rsidR="007D2D96" w:rsidRPr="006B2A59">
        <w:rPr>
          <w:rFonts w:ascii="Times New Roman" w:hAnsi="Times New Roman"/>
          <w:color w:val="000000"/>
          <w:sz w:val="24"/>
          <w:szCs w:val="24"/>
        </w:rPr>
        <w:t>ačná</w:t>
      </w:r>
      <w:r w:rsidRPr="006B2A59">
        <w:rPr>
          <w:rFonts w:ascii="Times New Roman" w:hAnsi="Times New Roman"/>
          <w:color w:val="000000"/>
          <w:sz w:val="24"/>
          <w:szCs w:val="24"/>
        </w:rPr>
        <w:t>,</w:t>
      </w:r>
    </w:p>
    <w:p w:rsidR="00161425" w:rsidRPr="006B2A59" w:rsidRDefault="00161425" w:rsidP="00CA05AF">
      <w:pPr>
        <w:pStyle w:val="Style8"/>
        <w:numPr>
          <w:ilvl w:val="0"/>
          <w:numId w:val="6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médiá.</w:t>
      </w:r>
    </w:p>
    <w:p w:rsidR="009048FE" w:rsidRPr="006B2A59" w:rsidRDefault="009048FE" w:rsidP="00B6539E">
      <w:pPr>
        <w:pStyle w:val="Style8"/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</w:p>
    <w:p w:rsidR="00161425" w:rsidRPr="006B2A59" w:rsidRDefault="0060479B" w:rsidP="006418EB">
      <w:pPr>
        <w:pStyle w:val="Style8"/>
        <w:numPr>
          <w:ilvl w:val="0"/>
          <w:numId w:val="3"/>
        </w:numPr>
        <w:shd w:val="clear" w:color="auto" w:fill="auto"/>
        <w:spacing w:before="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Špecifikáciu dotačného systému (ciele, priority, aktivity, osobitné náležitosti žiadosti o dotáciu, prehľad oprávnených výdavkov v jednotlivých oblastiach štátnej podpory, vzory príloh k žiadosti o dotáciu, požiadavky na vyúčtovanie dotácie a</w:t>
      </w:r>
      <w:r w:rsidR="003B1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i.) </w:t>
      </w:r>
      <w:r w:rsidR="007D2D96" w:rsidRPr="006B2A59">
        <w:rPr>
          <w:rFonts w:ascii="Times New Roman" w:hAnsi="Times New Roman"/>
          <w:color w:val="000000"/>
          <w:sz w:val="24"/>
          <w:szCs w:val="24"/>
        </w:rPr>
        <w:t xml:space="preserve">stanovuje </w:t>
      </w:r>
      <w:r w:rsidR="00C05A40" w:rsidRPr="00D67F47">
        <w:rPr>
          <w:rFonts w:ascii="Times New Roman" w:hAnsi="Times New Roman"/>
          <w:sz w:val="24"/>
          <w:szCs w:val="24"/>
        </w:rPr>
        <w:t>príloha č. 1 k</w:t>
      </w:r>
      <w:r w:rsidR="00D67F47">
        <w:rPr>
          <w:rFonts w:ascii="Times New Roman" w:hAnsi="Times New Roman"/>
          <w:sz w:val="24"/>
          <w:szCs w:val="24"/>
        </w:rPr>
        <w:t> </w:t>
      </w:r>
      <w:r w:rsidR="003B11D5">
        <w:rPr>
          <w:rFonts w:ascii="Times New Roman" w:hAnsi="Times New Roman"/>
          <w:sz w:val="24"/>
          <w:szCs w:val="24"/>
        </w:rPr>
        <w:t>„M</w:t>
      </w:r>
      <w:r w:rsidR="0041436D">
        <w:rPr>
          <w:rFonts w:ascii="Times New Roman" w:hAnsi="Times New Roman"/>
          <w:sz w:val="24"/>
          <w:szCs w:val="24"/>
        </w:rPr>
        <w:t>etodickému pokynu</w:t>
      </w:r>
      <w:r w:rsidR="003B11D5">
        <w:rPr>
          <w:rFonts w:ascii="Times New Roman" w:hAnsi="Times New Roman"/>
          <w:sz w:val="24"/>
          <w:szCs w:val="24"/>
        </w:rPr>
        <w:t xml:space="preserve"> predsedu Úradu pre Slovákov žijúcich v zahraničí o poskytovaní dotácií v pôsobnosti </w:t>
      </w:r>
      <w:r w:rsidR="003B11D5" w:rsidRPr="003B11D5">
        <w:rPr>
          <w:rFonts w:ascii="Times New Roman" w:hAnsi="Times New Roman"/>
          <w:sz w:val="24"/>
          <w:szCs w:val="24"/>
        </w:rPr>
        <w:t>Úradu pre Slovákov žijúcich v</w:t>
      </w:r>
      <w:r w:rsidR="003B11D5">
        <w:rPr>
          <w:rFonts w:ascii="Times New Roman" w:hAnsi="Times New Roman"/>
          <w:sz w:val="24"/>
          <w:szCs w:val="24"/>
        </w:rPr>
        <w:t> </w:t>
      </w:r>
      <w:r w:rsidR="003B11D5" w:rsidRPr="003B11D5">
        <w:rPr>
          <w:rFonts w:ascii="Times New Roman" w:hAnsi="Times New Roman"/>
          <w:sz w:val="24"/>
          <w:szCs w:val="24"/>
        </w:rPr>
        <w:t>zahraničí</w:t>
      </w:r>
      <w:r w:rsidR="003B11D5">
        <w:rPr>
          <w:rFonts w:ascii="Times New Roman" w:hAnsi="Times New Roman"/>
          <w:sz w:val="24"/>
          <w:szCs w:val="24"/>
        </w:rPr>
        <w:t>“ (ďalej len „metodický pokyn“).</w:t>
      </w:r>
      <w:r w:rsidR="00B80DA2" w:rsidRPr="00D67F47">
        <w:rPr>
          <w:rFonts w:ascii="Times New Roman" w:hAnsi="Times New Roman"/>
          <w:sz w:val="24"/>
          <w:szCs w:val="24"/>
        </w:rPr>
        <w:t xml:space="preserve"> </w:t>
      </w:r>
    </w:p>
    <w:p w:rsidR="009048FE" w:rsidRPr="006B2A59" w:rsidRDefault="009048FE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Dotáci</w:t>
      </w:r>
      <w:r w:rsidR="00FF7935" w:rsidRPr="006B2A59">
        <w:rPr>
          <w:rFonts w:ascii="Times New Roman" w:hAnsi="Times New Roman"/>
          <w:color w:val="000000"/>
          <w:sz w:val="24"/>
          <w:szCs w:val="24"/>
        </w:rPr>
        <w:t>u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nemožno poskytnúť ani použiť na</w:t>
      </w:r>
      <w:r w:rsidR="00D35A86" w:rsidRPr="006B2A59">
        <w:rPr>
          <w:rFonts w:ascii="Times New Roman" w:hAnsi="Times New Roman"/>
          <w:color w:val="000000"/>
          <w:sz w:val="24"/>
          <w:szCs w:val="24"/>
        </w:rPr>
        <w:t>:</w:t>
      </w:r>
    </w:p>
    <w:p w:rsidR="00161425" w:rsidRPr="006B2A59" w:rsidRDefault="00161425" w:rsidP="000F792A">
      <w:pPr>
        <w:pStyle w:val="Style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splácanie úverov, pôžičiek a úrokov z prijatých úverov a pôžičiek,</w:t>
      </w:r>
    </w:p>
    <w:p w:rsidR="00161425" w:rsidRPr="006B2A59" w:rsidRDefault="00161425" w:rsidP="000F792A">
      <w:pPr>
        <w:pStyle w:val="Style8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úhradu záväzkov z predchádzajúcich rokov,</w:t>
      </w:r>
    </w:p>
    <w:p w:rsidR="00161425" w:rsidRPr="006B2A59" w:rsidRDefault="00161425" w:rsidP="000F792A">
      <w:pPr>
        <w:pStyle w:val="Style8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refundáciu výdavkov uhradených v predchádzajúcich rokoch,</w:t>
      </w:r>
    </w:p>
    <w:p w:rsidR="00161425" w:rsidRPr="00652402" w:rsidRDefault="00161425" w:rsidP="000F792A">
      <w:pPr>
        <w:pStyle w:val="Style8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52402">
        <w:rPr>
          <w:rFonts w:ascii="Times New Roman" w:hAnsi="Times New Roman"/>
          <w:color w:val="000000"/>
          <w:sz w:val="24"/>
          <w:szCs w:val="24"/>
        </w:rPr>
        <w:t>úhradu miezd, platov, služobných príjmov a</w:t>
      </w:r>
      <w:r w:rsidR="00FF7935" w:rsidRPr="00652402">
        <w:rPr>
          <w:rFonts w:ascii="Times New Roman" w:hAnsi="Times New Roman"/>
          <w:color w:val="000000"/>
          <w:sz w:val="24"/>
          <w:szCs w:val="24"/>
        </w:rPr>
        <w:t>ni</w:t>
      </w:r>
      <w:r w:rsidRPr="00652402">
        <w:rPr>
          <w:rFonts w:ascii="Times New Roman" w:hAnsi="Times New Roman"/>
          <w:color w:val="000000"/>
          <w:sz w:val="24"/>
          <w:szCs w:val="24"/>
        </w:rPr>
        <w:t xml:space="preserve"> ostatných osobných vyrovnaní</w:t>
      </w:r>
      <w:r w:rsidR="00910D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4C0E" w:rsidRPr="0065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8FE" w:rsidRPr="00652402">
        <w:rPr>
          <w:rFonts w:ascii="Times New Roman" w:hAnsi="Times New Roman"/>
          <w:sz w:val="24"/>
          <w:szCs w:val="24"/>
        </w:rPr>
        <w:t xml:space="preserve">      </w:t>
      </w:r>
      <w:r w:rsidRPr="00652402">
        <w:rPr>
          <w:rFonts w:ascii="Times New Roman" w:hAnsi="Times New Roman"/>
          <w:color w:val="000000"/>
          <w:sz w:val="24"/>
          <w:szCs w:val="24"/>
        </w:rPr>
        <w:t>s výnimkou platieb za odborné služby</w:t>
      </w:r>
      <w:r w:rsidR="00D342D2" w:rsidRPr="00652402">
        <w:rPr>
          <w:rFonts w:ascii="Times New Roman" w:hAnsi="Times New Roman"/>
          <w:color w:val="000000"/>
          <w:sz w:val="24"/>
          <w:szCs w:val="24"/>
        </w:rPr>
        <w:t>,</w:t>
      </w:r>
    </w:p>
    <w:p w:rsidR="00652402" w:rsidRPr="00652402" w:rsidRDefault="00652402" w:rsidP="000F792A">
      <w:pPr>
        <w:pStyle w:val="Style8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52402">
        <w:rPr>
          <w:rFonts w:ascii="Times New Roman" w:hAnsi="Times New Roman"/>
          <w:sz w:val="24"/>
          <w:szCs w:val="24"/>
        </w:rPr>
        <w:t>úhradu výdavkov</w:t>
      </w:r>
      <w:r>
        <w:rPr>
          <w:rFonts w:ascii="Times New Roman" w:hAnsi="Times New Roman"/>
          <w:sz w:val="24"/>
          <w:szCs w:val="24"/>
        </w:rPr>
        <w:t>,</w:t>
      </w:r>
      <w:r w:rsidRPr="00652402">
        <w:rPr>
          <w:rFonts w:ascii="Times New Roman" w:hAnsi="Times New Roman"/>
          <w:sz w:val="24"/>
          <w:szCs w:val="24"/>
        </w:rPr>
        <w:t xml:space="preserve"> ktoré nie sú v dotačnej zmluve </w:t>
      </w:r>
      <w:r>
        <w:rPr>
          <w:rFonts w:ascii="Times New Roman" w:hAnsi="Times New Roman"/>
          <w:sz w:val="24"/>
          <w:szCs w:val="24"/>
        </w:rPr>
        <w:t xml:space="preserve">uvedené </w:t>
      </w:r>
      <w:r w:rsidRPr="00652402"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>oprávnené účelové</w:t>
      </w:r>
      <w:r w:rsidRPr="00652402">
        <w:rPr>
          <w:rFonts w:ascii="Times New Roman" w:hAnsi="Times New Roman"/>
          <w:sz w:val="24"/>
          <w:szCs w:val="24"/>
        </w:rPr>
        <w:t xml:space="preserve"> položk</w:t>
      </w:r>
      <w:r>
        <w:rPr>
          <w:rFonts w:ascii="Times New Roman" w:hAnsi="Times New Roman"/>
          <w:sz w:val="24"/>
          <w:szCs w:val="24"/>
        </w:rPr>
        <w:t>y</w:t>
      </w:r>
      <w:r w:rsidRPr="00652402">
        <w:rPr>
          <w:rFonts w:ascii="Times New Roman" w:hAnsi="Times New Roman"/>
          <w:sz w:val="24"/>
          <w:szCs w:val="24"/>
        </w:rPr>
        <w:t xml:space="preserve"> projektu,</w:t>
      </w:r>
    </w:p>
    <w:p w:rsidR="00161425" w:rsidRPr="006B2A59" w:rsidRDefault="00161425" w:rsidP="000F792A">
      <w:pPr>
        <w:pStyle w:val="Style8"/>
        <w:numPr>
          <w:ilvl w:val="0"/>
          <w:numId w:val="2"/>
        </w:numPr>
        <w:shd w:val="clear" w:color="auto" w:fill="auto"/>
        <w:tabs>
          <w:tab w:val="left" w:pos="1435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52402">
        <w:rPr>
          <w:rFonts w:ascii="Times New Roman" w:hAnsi="Times New Roman"/>
          <w:color w:val="000000"/>
          <w:sz w:val="24"/>
          <w:szCs w:val="24"/>
        </w:rPr>
        <w:t>úhradu nájomného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podľa zmluvy o nájme veci s právom kúpy prenajatej veci,</w:t>
      </w:r>
    </w:p>
    <w:p w:rsidR="00910D2D" w:rsidRPr="00910D2D" w:rsidRDefault="00161425" w:rsidP="000F792A">
      <w:pPr>
        <w:pStyle w:val="Style8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úhradu tých položiek projektu, ktoré sú hradené z iných zdrojov</w:t>
      </w:r>
      <w:r w:rsidR="006425A4">
        <w:rPr>
          <w:rFonts w:ascii="Times New Roman" w:hAnsi="Times New Roman"/>
          <w:color w:val="000000"/>
          <w:sz w:val="24"/>
          <w:szCs w:val="24"/>
        </w:rPr>
        <w:t>,</w:t>
      </w:r>
    </w:p>
    <w:p w:rsidR="00910D2D" w:rsidRPr="00910D2D" w:rsidRDefault="00910D2D" w:rsidP="000F792A">
      <w:pPr>
        <w:pStyle w:val="Style8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úhradu viac ako 10 % prevádzkových nákladov prijímateľa, ktoré sú priamo spojené s realizáciou projektu podľa dotačnej zmluvy</w:t>
      </w:r>
      <w:r w:rsidR="00F91C9C">
        <w:rPr>
          <w:rFonts w:ascii="Times New Roman" w:hAnsi="Times New Roman"/>
          <w:sz w:val="24"/>
          <w:szCs w:val="24"/>
        </w:rPr>
        <w:t>, pričom ich výška nesmie</w:t>
      </w:r>
      <w:r>
        <w:rPr>
          <w:rFonts w:ascii="Times New Roman" w:hAnsi="Times New Roman"/>
          <w:sz w:val="24"/>
          <w:szCs w:val="24"/>
        </w:rPr>
        <w:t xml:space="preserve"> </w:t>
      </w:r>
      <w:r w:rsidR="00F91C9C">
        <w:rPr>
          <w:rFonts w:ascii="Times New Roman" w:hAnsi="Times New Roman"/>
          <w:sz w:val="24"/>
          <w:szCs w:val="24"/>
        </w:rPr>
        <w:t xml:space="preserve">presiahnuť sumu </w:t>
      </w:r>
      <w:r>
        <w:rPr>
          <w:rFonts w:ascii="Times New Roman" w:hAnsi="Times New Roman"/>
          <w:sz w:val="24"/>
          <w:szCs w:val="24"/>
        </w:rPr>
        <w:t>500,- €.</w:t>
      </w:r>
    </w:p>
    <w:p w:rsidR="00161425" w:rsidRPr="006B2A59" w:rsidRDefault="00161425" w:rsidP="00910D2D">
      <w:pPr>
        <w:pStyle w:val="Style8"/>
        <w:shd w:val="clear" w:color="auto" w:fill="auto"/>
        <w:tabs>
          <w:tab w:val="left" w:pos="1411"/>
        </w:tabs>
        <w:spacing w:before="0" w:after="0" w:line="24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B6539E">
      <w:pPr>
        <w:pStyle w:val="Style10"/>
        <w:keepNext/>
        <w:keepLines/>
        <w:shd w:val="clear" w:color="auto" w:fill="auto"/>
        <w:tabs>
          <w:tab w:val="left" w:pos="7595"/>
        </w:tabs>
        <w:spacing w:before="0" w:after="0" w:line="240" w:lineRule="auto"/>
        <w:ind w:left="23"/>
        <w:rPr>
          <w:rFonts w:ascii="Times New Roman" w:hAnsi="Times New Roman"/>
          <w:sz w:val="24"/>
          <w:szCs w:val="24"/>
        </w:rPr>
      </w:pPr>
      <w:bookmarkStart w:id="5" w:name="bookmark5"/>
      <w:r w:rsidRPr="006B2A59">
        <w:rPr>
          <w:rFonts w:ascii="Times New Roman" w:hAnsi="Times New Roman"/>
          <w:color w:val="000000"/>
          <w:sz w:val="24"/>
          <w:szCs w:val="24"/>
        </w:rPr>
        <w:t>Článok 4</w:t>
      </w:r>
      <w:bookmarkEnd w:id="5"/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6" w:name="bookmark6"/>
      <w:r w:rsidRPr="006B2A59">
        <w:rPr>
          <w:rFonts w:ascii="Times New Roman" w:hAnsi="Times New Roman"/>
          <w:color w:val="000000"/>
          <w:sz w:val="24"/>
          <w:szCs w:val="24"/>
        </w:rPr>
        <w:t>Podmienky a rozsah poskytovania dotácií</w:t>
      </w:r>
      <w:bookmarkEnd w:id="6"/>
    </w:p>
    <w:p w:rsidR="00890E35" w:rsidRPr="006B2A59" w:rsidRDefault="00890E3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</w:p>
    <w:p w:rsidR="00F26E2A" w:rsidRDefault="00F26E2A" w:rsidP="00CA05AF">
      <w:pPr>
        <w:pStyle w:val="Odsekzoznamu"/>
        <w:numPr>
          <w:ilvl w:val="0"/>
          <w:numId w:val="4"/>
        </w:numPr>
        <w:spacing w:after="0" w:line="240" w:lineRule="auto"/>
        <w:ind w:left="426" w:hanging="426"/>
        <w:rPr>
          <w:rFonts w:eastAsiaTheme="minorHAnsi"/>
          <w:color w:val="auto"/>
          <w:lang w:eastAsia="en-US"/>
        </w:rPr>
      </w:pPr>
      <w:r w:rsidRPr="006B2A59">
        <w:rPr>
          <w:rFonts w:eastAsiaTheme="minorHAnsi"/>
          <w:color w:val="auto"/>
          <w:lang w:eastAsia="en-US"/>
        </w:rPr>
        <w:t>Na poskytnutie dotácie nie je právny nárok.</w:t>
      </w:r>
    </w:p>
    <w:p w:rsidR="00D67F47" w:rsidRPr="00D67F47" w:rsidRDefault="00D67F47" w:rsidP="00D67F47">
      <w:pPr>
        <w:spacing w:after="0" w:line="240" w:lineRule="auto"/>
        <w:rPr>
          <w:rFonts w:eastAsiaTheme="minorHAnsi"/>
          <w:color w:val="auto"/>
          <w:lang w:eastAsia="en-US"/>
        </w:rPr>
      </w:pPr>
    </w:p>
    <w:p w:rsidR="00161425" w:rsidRPr="006B2A59" w:rsidRDefault="00161425" w:rsidP="00CA05AF">
      <w:pPr>
        <w:pStyle w:val="Style8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Dotáciu možno poskytnúť žiadateľovi, </w:t>
      </w:r>
      <w:r w:rsidR="00004827">
        <w:rPr>
          <w:rFonts w:ascii="Times New Roman" w:hAnsi="Times New Roman"/>
          <w:color w:val="000000"/>
          <w:sz w:val="24"/>
          <w:szCs w:val="24"/>
        </w:rPr>
        <w:t>ak on aj jeho projekt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spĺňa</w:t>
      </w:r>
      <w:r w:rsidR="00004827">
        <w:rPr>
          <w:rFonts w:ascii="Times New Roman" w:hAnsi="Times New Roman"/>
          <w:color w:val="000000"/>
          <w:sz w:val="24"/>
          <w:szCs w:val="24"/>
        </w:rPr>
        <w:t>jú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podmienky podľa zákona, zákona o rozpočtových pravidlách a </w:t>
      </w:r>
      <w:r w:rsidR="00743608" w:rsidRPr="006B2A59">
        <w:rPr>
          <w:rFonts w:ascii="Times New Roman" w:hAnsi="Times New Roman"/>
          <w:color w:val="000000"/>
          <w:sz w:val="24"/>
          <w:szCs w:val="24"/>
        </w:rPr>
        <w:t>vnútorných predpisov úradu</w:t>
      </w:r>
      <w:r w:rsidR="003B015C" w:rsidRPr="006B2A59"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ak úrad voči </w:t>
      </w:r>
      <w:r w:rsidRPr="006B2A59">
        <w:rPr>
          <w:rFonts w:ascii="Times New Roman" w:hAnsi="Times New Roman"/>
          <w:color w:val="000000"/>
          <w:sz w:val="24"/>
          <w:szCs w:val="24"/>
        </w:rPr>
        <w:lastRenderedPageBreak/>
        <w:t>nemu neeviduje chýbajúce alebo nesprávne vyúčtovania, nedoplatky alebo pohľadávky</w:t>
      </w:r>
      <w:r w:rsidR="000F792A"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0A3" w:rsidRPr="006B2A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s výnimkou prípadov uplatňovania osobitných </w:t>
      </w:r>
      <w:r w:rsidR="00004827">
        <w:rPr>
          <w:rFonts w:ascii="Times New Roman" w:hAnsi="Times New Roman"/>
          <w:color w:val="000000"/>
          <w:sz w:val="24"/>
          <w:szCs w:val="24"/>
        </w:rPr>
        <w:t xml:space="preserve">podmienok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uvedených v článku </w:t>
      </w:r>
      <w:r w:rsidR="00743608" w:rsidRPr="006B2A59">
        <w:rPr>
          <w:rFonts w:ascii="Times New Roman" w:hAnsi="Times New Roman"/>
          <w:sz w:val="24"/>
          <w:szCs w:val="24"/>
        </w:rPr>
        <w:t>12</w:t>
      </w:r>
      <w:r w:rsidRPr="006B2A59">
        <w:rPr>
          <w:rFonts w:ascii="Times New Roman" w:hAnsi="Times New Roman"/>
          <w:sz w:val="24"/>
          <w:szCs w:val="24"/>
        </w:rPr>
        <w:t xml:space="preserve"> ods. 1</w:t>
      </w:r>
      <w:r w:rsidR="00D52881" w:rsidRPr="006B2A59">
        <w:rPr>
          <w:rFonts w:ascii="Times New Roman" w:hAnsi="Times New Roman"/>
          <w:sz w:val="24"/>
          <w:szCs w:val="24"/>
        </w:rPr>
        <w:t>2</w:t>
      </w:r>
      <w:r w:rsidRPr="006B2A59">
        <w:rPr>
          <w:rFonts w:ascii="Times New Roman" w:hAnsi="Times New Roman"/>
          <w:sz w:val="24"/>
          <w:szCs w:val="24"/>
        </w:rPr>
        <w:t xml:space="preserve"> až </w:t>
      </w:r>
      <w:r w:rsidR="00D52881" w:rsidRPr="006B2A59">
        <w:rPr>
          <w:rFonts w:ascii="Times New Roman" w:hAnsi="Times New Roman"/>
          <w:sz w:val="24"/>
          <w:szCs w:val="24"/>
        </w:rPr>
        <w:t>1</w:t>
      </w:r>
      <w:r w:rsidR="00743608" w:rsidRPr="006B2A59">
        <w:rPr>
          <w:rFonts w:ascii="Times New Roman" w:hAnsi="Times New Roman"/>
          <w:sz w:val="24"/>
          <w:szCs w:val="24"/>
        </w:rPr>
        <w:t>6</w:t>
      </w:r>
      <w:r w:rsidRPr="006B2A59">
        <w:rPr>
          <w:rFonts w:ascii="Times New Roman" w:hAnsi="Times New Roman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tejto </w:t>
      </w:r>
      <w:r w:rsidR="00A94C0E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Fonts w:ascii="Times New Roman" w:hAnsi="Times New Roman"/>
          <w:color w:val="000000"/>
          <w:sz w:val="24"/>
          <w:szCs w:val="24"/>
        </w:rPr>
        <w:t>smernice</w:t>
      </w:r>
      <w:r w:rsidR="000F792A"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a ak žiadateľ úradu písomne preukázal, že</w:t>
      </w:r>
      <w:r w:rsidR="00D35A86" w:rsidRPr="006B2A59">
        <w:rPr>
          <w:rFonts w:ascii="Times New Roman" w:hAnsi="Times New Roman"/>
          <w:color w:val="000000"/>
          <w:sz w:val="24"/>
          <w:szCs w:val="24"/>
        </w:rPr>
        <w:t>:</w:t>
      </w:r>
    </w:p>
    <w:p w:rsidR="00161425" w:rsidRPr="006B2A59" w:rsidRDefault="00161425" w:rsidP="00CA05AF">
      <w:pPr>
        <w:pStyle w:val="Style8"/>
        <w:numPr>
          <w:ilvl w:val="0"/>
          <w:numId w:val="5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má </w:t>
      </w:r>
      <w:proofErr w:type="spellStart"/>
      <w:r w:rsidRPr="006B2A59">
        <w:rPr>
          <w:rFonts w:ascii="Times New Roman" w:hAnsi="Times New Roman"/>
          <w:color w:val="000000"/>
          <w:sz w:val="24"/>
          <w:szCs w:val="24"/>
        </w:rPr>
        <w:t>vysporiadané</w:t>
      </w:r>
      <w:proofErr w:type="spellEnd"/>
      <w:r w:rsidRPr="006B2A59">
        <w:rPr>
          <w:rFonts w:ascii="Times New Roman" w:hAnsi="Times New Roman"/>
          <w:color w:val="000000"/>
          <w:sz w:val="24"/>
          <w:szCs w:val="24"/>
        </w:rPr>
        <w:t xml:space="preserve"> finančné vzťahy so štátnym rozpočtom Slovenskej republiky,</w:t>
      </w:r>
      <w:r w:rsidR="00AB20A3" w:rsidRPr="006B2A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1352C" w:rsidRPr="006B2A5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0A3" w:rsidRPr="006B2A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s rozpočtami vyšších územných celkov v Slovenskej republike a s rozpočtami obcí v Slovenskej republike,</w:t>
      </w:r>
    </w:p>
    <w:p w:rsidR="00161425" w:rsidRPr="006B2A59" w:rsidRDefault="00161425" w:rsidP="00CA05AF">
      <w:pPr>
        <w:pStyle w:val="Style8"/>
        <w:numPr>
          <w:ilvl w:val="0"/>
          <w:numId w:val="5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nie je voči nemu vedené konkurzné konanie, nie je v</w:t>
      </w:r>
      <w:r w:rsidR="0011352C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Pr="006B2A59">
        <w:rPr>
          <w:rFonts w:ascii="Times New Roman" w:hAnsi="Times New Roman"/>
          <w:color w:val="000000"/>
          <w:sz w:val="24"/>
          <w:szCs w:val="24"/>
        </w:rPr>
        <w:t>konkurze</w:t>
      </w:r>
      <w:r w:rsidR="0011352C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F33" w:rsidRPr="006B2A59">
        <w:rPr>
          <w:rFonts w:ascii="Times New Roman" w:hAnsi="Times New Roman"/>
          <w:color w:val="000000"/>
          <w:sz w:val="24"/>
          <w:szCs w:val="24"/>
        </w:rPr>
        <w:t>ani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0A3" w:rsidRPr="006B2A59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11352C" w:rsidRPr="006B2A5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0A3" w:rsidRPr="006B2A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v reštrukturalizácii a nebol proti nemu zamietnutý návrh na vyhlásenie konkurzu pre nedostatok majetku </w:t>
      </w:r>
      <w:r w:rsidR="003E0F33" w:rsidRPr="006B2A59">
        <w:rPr>
          <w:rFonts w:ascii="Times New Roman" w:hAnsi="Times New Roman"/>
          <w:color w:val="000000"/>
          <w:sz w:val="24"/>
          <w:szCs w:val="24"/>
        </w:rPr>
        <w:t xml:space="preserve">v Slovenskej republike </w:t>
      </w:r>
      <w:r w:rsidRPr="006B2A59">
        <w:rPr>
          <w:rFonts w:ascii="Times New Roman" w:hAnsi="Times New Roman"/>
          <w:color w:val="000000"/>
          <w:sz w:val="24"/>
          <w:szCs w:val="24"/>
        </w:rPr>
        <w:t>ani v štáte, v ktorom má bydlisko (registrácia pobytu), ak je žiadateľom fyzická osoba, alebo sídlo, ak je žiadateľom právnická osoba,</w:t>
      </w:r>
    </w:p>
    <w:p w:rsidR="00161425" w:rsidRPr="006B2A59" w:rsidRDefault="00161425" w:rsidP="00CA05AF">
      <w:pPr>
        <w:pStyle w:val="Style8"/>
        <w:numPr>
          <w:ilvl w:val="0"/>
          <w:numId w:val="5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nie je voči nemu vedený výkon rozhodnutia v Slovenskej republike ani v štáte, v ktorom má bydlisko (registrácia pobytu), ak je žiadateľom fyzická osoba, alebo sídlo, ak je žiadateľom právnická osoba,</w:t>
      </w:r>
    </w:p>
    <w:p w:rsidR="00161425" w:rsidRPr="006B2A59" w:rsidRDefault="00161425" w:rsidP="00CA05AF">
      <w:pPr>
        <w:pStyle w:val="Style8"/>
        <w:numPr>
          <w:ilvl w:val="0"/>
          <w:numId w:val="5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neporušil zákaz nelegálnej práce v Slovenskej republike ani v štáte, v ktorom má bydlisko (registrácia pobytu), ak je žiadateľom fyzická osoba, a zákaz nelegálnej práce a nelegálneho zamestnávania v Slovenskej republike ani v štáte, v ktorom má sídlo, ak je žiadateľom právnická osoba, </w:t>
      </w:r>
      <w:r w:rsidRPr="006B2A59">
        <w:rPr>
          <w:rFonts w:ascii="Times New Roman" w:hAnsi="Times New Roman"/>
          <w:color w:val="000000"/>
          <w:sz w:val="24"/>
          <w:szCs w:val="24"/>
          <w:lang w:val="cs-CZ" w:eastAsia="cs-CZ"/>
        </w:rPr>
        <w:t xml:space="preserve">nemá evidované nedoplatky </w:t>
      </w:r>
      <w:r w:rsidRPr="006B2A59">
        <w:rPr>
          <w:rFonts w:ascii="Times New Roman" w:hAnsi="Times New Roman"/>
          <w:color w:val="000000"/>
          <w:sz w:val="24"/>
          <w:szCs w:val="24"/>
        </w:rPr>
        <w:t>poistného</w:t>
      </w:r>
      <w:r w:rsidR="0011352C" w:rsidRPr="006B2A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B2A59">
        <w:rPr>
          <w:rFonts w:ascii="Times New Roman" w:hAnsi="Times New Roman"/>
          <w:color w:val="000000"/>
          <w:sz w:val="24"/>
          <w:szCs w:val="24"/>
          <w:lang w:val="es-ES_tradnl" w:eastAsia="es-ES_tradnl"/>
        </w:rPr>
        <w:t xml:space="preserve">na </w:t>
      </w:r>
      <w:r w:rsidRPr="006B2A59">
        <w:rPr>
          <w:rFonts w:ascii="Times New Roman" w:hAnsi="Times New Roman"/>
          <w:color w:val="000000"/>
          <w:sz w:val="24"/>
          <w:szCs w:val="24"/>
        </w:rPr>
        <w:t>zdravotné poistenie, sociálne poistenie a príspevkov na starobné dôchodkové sporenie v Slovenskej republike ani v štáte, v ktorom má bydlisko (registrácia pobytu), ak je žiadateľom fyzická osoba, alebo sídlo, ak je žiadateľom právnická osoba,</w:t>
      </w:r>
    </w:p>
    <w:p w:rsidR="00A72633" w:rsidRPr="006B2A59" w:rsidRDefault="00A72633" w:rsidP="00CA05AF">
      <w:pPr>
        <w:pStyle w:val="Style8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poskytne úradu súčinnosť pri zabezpečovaní dokumentačnej činnosti o Slovákoch žijúcich v zahraničí a pri zhromažďovaní, ochrane, vedeckom a odbornom zhodnocovaní dokumentov v zmysle </w:t>
      </w:r>
      <w:r w:rsidR="00C05A40" w:rsidRPr="006B2A59">
        <w:rPr>
          <w:rFonts w:ascii="Times New Roman" w:hAnsi="Times New Roman"/>
          <w:color w:val="000000"/>
          <w:sz w:val="24"/>
          <w:szCs w:val="24"/>
        </w:rPr>
        <w:t xml:space="preserve">§ 4 ods. 6 písm. d) </w:t>
      </w:r>
      <w:r w:rsidRPr="006B2A59">
        <w:rPr>
          <w:rFonts w:ascii="Times New Roman" w:hAnsi="Times New Roman"/>
          <w:color w:val="000000"/>
          <w:sz w:val="24"/>
          <w:szCs w:val="24"/>
        </w:rPr>
        <w:t>zákona.</w:t>
      </w:r>
    </w:p>
    <w:p w:rsidR="00AB20A3" w:rsidRPr="006B2A59" w:rsidRDefault="00AB20A3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1146" w:firstLine="0"/>
        <w:rPr>
          <w:rFonts w:ascii="Times New Roman" w:hAnsi="Times New Roman"/>
          <w:sz w:val="24"/>
          <w:szCs w:val="24"/>
        </w:rPr>
      </w:pPr>
    </w:p>
    <w:p w:rsidR="00161425" w:rsidRPr="004907E1" w:rsidRDefault="00161425" w:rsidP="00CA05AF">
      <w:pPr>
        <w:pStyle w:val="Style8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Podmienku uvedenú v odseku </w:t>
      </w:r>
      <w:r w:rsidR="0035560B" w:rsidRPr="006B2A59">
        <w:rPr>
          <w:rFonts w:ascii="Times New Roman" w:hAnsi="Times New Roman"/>
          <w:color w:val="000000"/>
          <w:sz w:val="24"/>
          <w:szCs w:val="24"/>
        </w:rPr>
        <w:t>2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musí žiadateľ spĺňať aj vo vzťahu k iným právnickým osobám, ktoré sú alebo v minulosti boli žiadateľmi, ak je ich štatutárnym zástupcom, alebo ako fyzická osoba, ak je zároveň štatutárnym zástupcom žiadateľa, ktorý je právnickou osobou. Splnenie podmienok uvedených v</w:t>
      </w:r>
      <w:r w:rsidR="00A65164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Pr="006B2A59">
        <w:rPr>
          <w:rFonts w:ascii="Times New Roman" w:hAnsi="Times New Roman"/>
          <w:sz w:val="24"/>
          <w:szCs w:val="24"/>
        </w:rPr>
        <w:t>ods</w:t>
      </w:r>
      <w:r w:rsidR="00A65164" w:rsidRPr="006B2A59">
        <w:rPr>
          <w:rFonts w:ascii="Times New Roman" w:hAnsi="Times New Roman"/>
          <w:sz w:val="24"/>
          <w:szCs w:val="24"/>
        </w:rPr>
        <w:t xml:space="preserve">. </w:t>
      </w:r>
      <w:r w:rsidR="0035560B" w:rsidRPr="006B2A59">
        <w:rPr>
          <w:rFonts w:ascii="Times New Roman" w:hAnsi="Times New Roman"/>
          <w:sz w:val="24"/>
          <w:szCs w:val="24"/>
        </w:rPr>
        <w:t>2</w:t>
      </w:r>
      <w:r w:rsidRPr="006B2A59">
        <w:rPr>
          <w:rFonts w:ascii="Times New Roman" w:hAnsi="Times New Roman"/>
          <w:sz w:val="24"/>
          <w:szCs w:val="24"/>
        </w:rPr>
        <w:t xml:space="preserve"> písm. a) až e) </w:t>
      </w:r>
      <w:r w:rsidR="00D52881" w:rsidRPr="006B2A59">
        <w:rPr>
          <w:rFonts w:ascii="Times New Roman" w:hAnsi="Times New Roman"/>
          <w:sz w:val="24"/>
          <w:szCs w:val="24"/>
        </w:rPr>
        <w:t xml:space="preserve">a podmienok podľa článku 6 ods. 5 písm. </w:t>
      </w:r>
      <w:r w:rsidR="00910D2D">
        <w:rPr>
          <w:rFonts w:ascii="Times New Roman" w:hAnsi="Times New Roman"/>
          <w:sz w:val="24"/>
          <w:szCs w:val="24"/>
        </w:rPr>
        <w:t>f</w:t>
      </w:r>
      <w:r w:rsidR="00D52881" w:rsidRPr="006B2A59">
        <w:rPr>
          <w:rFonts w:ascii="Times New Roman" w:hAnsi="Times New Roman"/>
          <w:sz w:val="24"/>
          <w:szCs w:val="24"/>
        </w:rPr>
        <w:t xml:space="preserve">) až </w:t>
      </w:r>
      <w:r w:rsidR="00910D2D">
        <w:rPr>
          <w:rFonts w:ascii="Times New Roman" w:hAnsi="Times New Roman"/>
          <w:sz w:val="24"/>
          <w:szCs w:val="24"/>
        </w:rPr>
        <w:t>h</w:t>
      </w:r>
      <w:r w:rsidR="00D52881" w:rsidRPr="006B2A59">
        <w:rPr>
          <w:rFonts w:ascii="Times New Roman" w:hAnsi="Times New Roman"/>
          <w:sz w:val="24"/>
          <w:szCs w:val="24"/>
        </w:rPr>
        <w:t xml:space="preserve">) </w:t>
      </w:r>
      <w:r w:rsidRPr="006B2A59">
        <w:rPr>
          <w:rFonts w:ascii="Times New Roman" w:hAnsi="Times New Roman"/>
          <w:color w:val="000000"/>
          <w:sz w:val="24"/>
          <w:szCs w:val="24"/>
        </w:rPr>
        <w:t>preukazuje žiadateľ čestným</w:t>
      </w:r>
      <w:r w:rsidR="00CC111B" w:rsidRPr="006B2A59">
        <w:rPr>
          <w:rFonts w:ascii="Times New Roman" w:hAnsi="Times New Roman"/>
          <w:color w:val="000000"/>
          <w:sz w:val="24"/>
          <w:szCs w:val="24"/>
        </w:rPr>
        <w:t xml:space="preserve"> vyhlásen</w:t>
      </w:r>
      <w:r w:rsidR="001B71FE" w:rsidRPr="006B2A59">
        <w:rPr>
          <w:rFonts w:ascii="Times New Roman" w:hAnsi="Times New Roman"/>
          <w:color w:val="000000"/>
          <w:sz w:val="24"/>
          <w:szCs w:val="24"/>
        </w:rPr>
        <w:t>í</w:t>
      </w:r>
      <w:r w:rsidR="00CC111B" w:rsidRPr="006B2A59">
        <w:rPr>
          <w:rFonts w:ascii="Times New Roman" w:hAnsi="Times New Roman"/>
          <w:color w:val="000000"/>
          <w:sz w:val="24"/>
          <w:szCs w:val="24"/>
        </w:rPr>
        <w:t>m, ktor</w:t>
      </w:r>
      <w:r w:rsidR="001B71FE" w:rsidRPr="006B2A59">
        <w:rPr>
          <w:rFonts w:ascii="Times New Roman" w:hAnsi="Times New Roman"/>
          <w:color w:val="000000"/>
          <w:sz w:val="24"/>
          <w:szCs w:val="24"/>
        </w:rPr>
        <w:t>ého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vzor</w:t>
      </w:r>
      <w:r w:rsidR="00CC111B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78B" w:rsidRPr="006B2A59">
        <w:rPr>
          <w:rFonts w:ascii="Times New Roman" w:hAnsi="Times New Roman"/>
          <w:color w:val="000000"/>
          <w:sz w:val="24"/>
          <w:szCs w:val="24"/>
        </w:rPr>
        <w:t>je</w:t>
      </w:r>
      <w:r w:rsidR="00CC111B" w:rsidRPr="006B2A59">
        <w:rPr>
          <w:rFonts w:ascii="Times New Roman" w:hAnsi="Times New Roman"/>
          <w:color w:val="000000"/>
          <w:sz w:val="24"/>
          <w:szCs w:val="24"/>
        </w:rPr>
        <w:t xml:space="preserve"> uveden</w:t>
      </w:r>
      <w:r w:rsidR="001B71FE" w:rsidRPr="006B2A59">
        <w:rPr>
          <w:rFonts w:ascii="Times New Roman" w:hAnsi="Times New Roman"/>
          <w:color w:val="000000"/>
          <w:sz w:val="24"/>
          <w:szCs w:val="24"/>
        </w:rPr>
        <w:t>ý</w:t>
      </w:r>
      <w:r w:rsidR="00D52881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2881" w:rsidRPr="0041436D">
        <w:rPr>
          <w:rFonts w:ascii="Times New Roman" w:hAnsi="Times New Roman"/>
          <w:sz w:val="24"/>
          <w:szCs w:val="24"/>
        </w:rPr>
        <w:t>v</w:t>
      </w:r>
      <w:r w:rsidR="00A00A65" w:rsidRPr="0041436D">
        <w:rPr>
          <w:rFonts w:ascii="Times New Roman" w:hAnsi="Times New Roman"/>
          <w:sz w:val="24"/>
          <w:szCs w:val="24"/>
        </w:rPr>
        <w:t> príloh</w:t>
      </w:r>
      <w:r w:rsidR="001B71FE" w:rsidRPr="0041436D">
        <w:rPr>
          <w:rFonts w:ascii="Times New Roman" w:hAnsi="Times New Roman"/>
          <w:sz w:val="24"/>
          <w:szCs w:val="24"/>
        </w:rPr>
        <w:t>e</w:t>
      </w:r>
      <w:r w:rsidR="00A00A65" w:rsidRPr="0041436D">
        <w:rPr>
          <w:rFonts w:ascii="Times New Roman" w:hAnsi="Times New Roman"/>
          <w:sz w:val="24"/>
          <w:szCs w:val="24"/>
        </w:rPr>
        <w:t xml:space="preserve"> č. 5</w:t>
      </w:r>
      <w:r w:rsidR="0041436D" w:rsidRPr="0041436D">
        <w:rPr>
          <w:rFonts w:ascii="Times New Roman" w:hAnsi="Times New Roman"/>
          <w:sz w:val="24"/>
          <w:szCs w:val="24"/>
        </w:rPr>
        <w:t xml:space="preserve"> k</w:t>
      </w:r>
      <w:r w:rsidR="00A00A65" w:rsidRPr="0041436D">
        <w:rPr>
          <w:rFonts w:ascii="Times New Roman" w:hAnsi="Times New Roman"/>
          <w:sz w:val="24"/>
          <w:szCs w:val="24"/>
        </w:rPr>
        <w:t xml:space="preserve"> </w:t>
      </w:r>
      <w:r w:rsidR="00D52881" w:rsidRPr="006B2A59">
        <w:rPr>
          <w:rFonts w:ascii="Times New Roman" w:hAnsi="Times New Roman"/>
          <w:color w:val="000000"/>
          <w:sz w:val="24"/>
          <w:szCs w:val="24"/>
        </w:rPr>
        <w:t>metodick</w:t>
      </w:r>
      <w:r w:rsidR="0041436D">
        <w:rPr>
          <w:rFonts w:ascii="Times New Roman" w:hAnsi="Times New Roman"/>
          <w:color w:val="000000"/>
          <w:sz w:val="24"/>
          <w:szCs w:val="24"/>
        </w:rPr>
        <w:t>ému</w:t>
      </w:r>
      <w:r w:rsidR="00D52881" w:rsidRPr="006B2A59">
        <w:rPr>
          <w:rFonts w:ascii="Times New Roman" w:hAnsi="Times New Roman"/>
          <w:color w:val="000000"/>
          <w:sz w:val="24"/>
          <w:szCs w:val="24"/>
        </w:rPr>
        <w:t xml:space="preserve"> pokyn</w:t>
      </w:r>
      <w:r w:rsidR="00A00A65" w:rsidRPr="006B2A59">
        <w:rPr>
          <w:rFonts w:ascii="Times New Roman" w:hAnsi="Times New Roman"/>
          <w:color w:val="000000"/>
          <w:sz w:val="24"/>
          <w:szCs w:val="24"/>
        </w:rPr>
        <w:t>u</w:t>
      </w:r>
      <w:r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4907E1" w:rsidRPr="004907E1" w:rsidRDefault="004907E1" w:rsidP="004907E1">
      <w:pPr>
        <w:pStyle w:val="Style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907E1" w:rsidRDefault="004907E1" w:rsidP="004907E1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</w:pPr>
      <w:r w:rsidRPr="004907E1">
        <w:t>Žiadateľ, ktorému bola schválená žiadosť o dotáciu, je povinný najneskôr do 30 dní po zverejnení „Zoznamu schválených žiadostí o dotáciu“ zriadiť si samostatný bankový účet (resp. podúčet) na prijatie a zúčtovanie dotácie a zaslať úradu kópiu dokladu o jeho zriadení spolu s  prekladom do slovenského jazyka. Ak sa tak nestane ani náhradnom termíne, ktorý stanoví riaditeľ O</w:t>
      </w:r>
      <w:r w:rsidR="00DC0A64">
        <w:t>dboru dotácií a ekonomiky úradu (ďalej len „ODEK“)</w:t>
      </w:r>
      <w:r w:rsidRPr="004907E1">
        <w:t xml:space="preserve">, budú finančné prostriedky </w:t>
      </w:r>
      <w:r>
        <w:t>tejto</w:t>
      </w:r>
      <w:r w:rsidRPr="004907E1">
        <w:t xml:space="preserve"> dotácie použité na mimoriadne dotácie schválené predsedom úradu.</w:t>
      </w:r>
    </w:p>
    <w:p w:rsidR="004907E1" w:rsidRPr="006B2A59" w:rsidRDefault="004907E1" w:rsidP="00B6539E">
      <w:pPr>
        <w:pStyle w:val="Odsekzoznamu"/>
        <w:spacing w:after="0" w:line="240" w:lineRule="auto"/>
      </w:pPr>
    </w:p>
    <w:p w:rsidR="00D67F47" w:rsidRDefault="0055264C" w:rsidP="00CA05AF">
      <w:pPr>
        <w:pStyle w:val="Odsekzoznamu"/>
        <w:numPr>
          <w:ilvl w:val="0"/>
          <w:numId w:val="4"/>
        </w:numPr>
        <w:tabs>
          <w:tab w:val="left" w:pos="696"/>
        </w:tabs>
        <w:spacing w:after="0" w:line="240" w:lineRule="auto"/>
        <w:ind w:left="426" w:hanging="426"/>
        <w:jc w:val="both"/>
      </w:pPr>
      <w:r w:rsidRPr="006B2A59">
        <w:rPr>
          <w:rFonts w:eastAsiaTheme="minorHAnsi"/>
          <w:lang w:eastAsia="en-US"/>
        </w:rPr>
        <w:t>Prijímateľ je povinný</w:t>
      </w:r>
      <w:r w:rsidR="00913779" w:rsidRPr="006B2A59">
        <w:t xml:space="preserve"> viesť dotáciu výlučne na </w:t>
      </w:r>
      <w:r w:rsidR="00CD7FF0" w:rsidRPr="006B2A59">
        <w:t>samostatnom bankovom</w:t>
      </w:r>
      <w:r w:rsidR="00913779" w:rsidRPr="006B2A59">
        <w:t xml:space="preserve"> účte. </w:t>
      </w:r>
      <w:r w:rsidR="00CD7FF0" w:rsidRPr="006B2A59">
        <w:t xml:space="preserve">Iné finančné prostriedky </w:t>
      </w:r>
      <w:r w:rsidR="00CE2015" w:rsidRPr="006B2A59">
        <w:t xml:space="preserve">možno na tomto účte viesť výlučne na účely úhrady bankových poplatkov </w:t>
      </w:r>
      <w:r w:rsidR="00C433E2" w:rsidRPr="006B2A59">
        <w:t>spojených</w:t>
      </w:r>
      <w:r w:rsidR="00CE2015" w:rsidRPr="006B2A59">
        <w:t xml:space="preserve"> s vedením tohto účtu. Čerpanie </w:t>
      </w:r>
      <w:r w:rsidR="00C433E2" w:rsidRPr="006B2A59">
        <w:t>finančných prostriedkov</w:t>
      </w:r>
      <w:r w:rsidR="00CE2015" w:rsidRPr="006B2A59">
        <w:t xml:space="preserve"> </w:t>
      </w:r>
      <w:r w:rsidR="00CD7FF0" w:rsidRPr="006B2A59">
        <w:t>z</w:t>
      </w:r>
      <w:r w:rsidR="00CE2015" w:rsidRPr="006B2A59">
        <w:t xml:space="preserve"> úč</w:t>
      </w:r>
      <w:r w:rsidR="00CD7FF0" w:rsidRPr="006B2A59">
        <w:t>tu</w:t>
      </w:r>
      <w:r w:rsidR="00CE2015" w:rsidRPr="006B2A59">
        <w:t xml:space="preserve"> prijímateľa </w:t>
      </w:r>
      <w:r w:rsidR="00CD7FF0" w:rsidRPr="006B2A59">
        <w:t xml:space="preserve">dotácie </w:t>
      </w:r>
      <w:r w:rsidR="00AF5978" w:rsidRPr="006B2A59">
        <w:t>u</w:t>
      </w:r>
      <w:r w:rsidR="00CE2015" w:rsidRPr="006B2A59">
        <w:t>pravuje zákon</w:t>
      </w:r>
      <w:r w:rsidR="00C433E2" w:rsidRPr="006B2A59">
        <w:t xml:space="preserve"> o rozpočtových pravidlách, </w:t>
      </w:r>
      <w:r w:rsidR="000F792A">
        <w:t xml:space="preserve">táto </w:t>
      </w:r>
      <w:r w:rsidRPr="006B2A59">
        <w:t>dotačn</w:t>
      </w:r>
      <w:r w:rsidR="00AF5978" w:rsidRPr="006B2A59">
        <w:t>á</w:t>
      </w:r>
      <w:r w:rsidRPr="006B2A59">
        <w:t xml:space="preserve"> </w:t>
      </w:r>
      <w:r w:rsidR="00CE2015" w:rsidRPr="006B2A59">
        <w:t>smernic</w:t>
      </w:r>
      <w:r w:rsidR="00AF5978" w:rsidRPr="006B2A59">
        <w:t xml:space="preserve">a </w:t>
      </w:r>
      <w:r w:rsidR="00CE2015" w:rsidRPr="006B2A59">
        <w:t>a</w:t>
      </w:r>
      <w:r w:rsidR="000F792A">
        <w:t> </w:t>
      </w:r>
      <w:r w:rsidR="00CE2015" w:rsidRPr="006B2A59">
        <w:t>zmluv</w:t>
      </w:r>
      <w:r w:rsidR="00AF5978" w:rsidRPr="006B2A59">
        <w:t>a</w:t>
      </w:r>
      <w:r w:rsidR="000F792A">
        <w:t xml:space="preserve"> o poskytnutí dotácie</w:t>
      </w:r>
      <w:r w:rsidR="00CE2015" w:rsidRPr="006B2A59">
        <w:t xml:space="preserve">. </w:t>
      </w:r>
    </w:p>
    <w:p w:rsidR="00D67F47" w:rsidRDefault="00D67F47" w:rsidP="00D67F47">
      <w:pPr>
        <w:tabs>
          <w:tab w:val="left" w:pos="696"/>
        </w:tabs>
        <w:spacing w:after="0" w:line="240" w:lineRule="auto"/>
        <w:jc w:val="both"/>
      </w:pPr>
    </w:p>
    <w:p w:rsidR="00047B44" w:rsidRPr="00D67F47" w:rsidRDefault="00D35A86" w:rsidP="00CA05AF">
      <w:pPr>
        <w:pStyle w:val="Odsekzoznamu"/>
        <w:numPr>
          <w:ilvl w:val="0"/>
          <w:numId w:val="4"/>
        </w:numPr>
        <w:tabs>
          <w:tab w:val="left" w:pos="696"/>
        </w:tabs>
        <w:spacing w:after="0" w:line="240" w:lineRule="auto"/>
        <w:ind w:left="426" w:hanging="426"/>
        <w:jc w:val="both"/>
      </w:pPr>
      <w:r w:rsidRPr="00D67F47">
        <w:t>Prijímateľ</w:t>
      </w:r>
      <w:r w:rsidR="0079368B" w:rsidRPr="00D67F47">
        <w:t xml:space="preserve"> nesmie dotáciu</w:t>
      </w:r>
      <w:r w:rsidR="000F792A">
        <w:t>,</w:t>
      </w:r>
      <w:r w:rsidR="0079368B" w:rsidRPr="00D67F47">
        <w:t xml:space="preserve"> ani jej časť</w:t>
      </w:r>
      <w:r w:rsidR="000F792A">
        <w:t>,</w:t>
      </w:r>
      <w:r w:rsidR="0079368B" w:rsidRPr="00D67F47">
        <w:t xml:space="preserve"> previesť na iný subjekt </w:t>
      </w:r>
      <w:r w:rsidR="000F792A">
        <w:t>s cieľom úhrady</w:t>
      </w:r>
      <w:r w:rsidR="0079368B" w:rsidRPr="00D67F47">
        <w:t xml:space="preserve"> sprostredkovania nákupu tovarov a</w:t>
      </w:r>
      <w:r w:rsidR="00047B44" w:rsidRPr="00D67F47">
        <w:t>lebo</w:t>
      </w:r>
      <w:r w:rsidR="00C47E06" w:rsidRPr="00D67F47">
        <w:t> </w:t>
      </w:r>
      <w:r w:rsidR="0079368B" w:rsidRPr="00D67F47">
        <w:t>služieb</w:t>
      </w:r>
      <w:r w:rsidR="00C47E06" w:rsidRPr="00D67F47">
        <w:t xml:space="preserve">. </w:t>
      </w:r>
      <w:r w:rsidR="003E0F33" w:rsidRPr="00D67F47">
        <w:t>Prijímateľ môže d</w:t>
      </w:r>
      <w:r w:rsidR="0079368B" w:rsidRPr="00D67F47">
        <w:t xml:space="preserve">otáciu použiť iba na </w:t>
      </w:r>
      <w:r w:rsidR="0079368B" w:rsidRPr="00D67F47">
        <w:lastRenderedPageBreak/>
        <w:t>priamu úhradu výdavkov spojených s realizáciou projektu</w:t>
      </w:r>
      <w:r w:rsidR="00047B44" w:rsidRPr="00D67F47">
        <w:t xml:space="preserve"> podľa dotačnej zmluvy</w:t>
      </w:r>
      <w:r w:rsidR="00264193" w:rsidRPr="00D67F47">
        <w:t>, inak je povinný dotáciu vrátiť</w:t>
      </w:r>
      <w:r w:rsidR="0079368B" w:rsidRPr="00D67F47">
        <w:t>.</w:t>
      </w:r>
      <w:r w:rsidR="00177988" w:rsidRPr="00D67F47">
        <w:t xml:space="preserve"> </w:t>
      </w:r>
    </w:p>
    <w:p w:rsidR="00184918" w:rsidRPr="00184918" w:rsidRDefault="00184918" w:rsidP="00184918">
      <w:pPr>
        <w:pStyle w:val="Style8"/>
        <w:numPr>
          <w:ilvl w:val="0"/>
          <w:numId w:val="4"/>
        </w:numPr>
        <w:shd w:val="clear" w:color="auto" w:fill="auto"/>
        <w:tabs>
          <w:tab w:val="left" w:pos="-993"/>
        </w:tabs>
        <w:spacing w:before="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6B2A59">
        <w:rPr>
          <w:rStyle w:val="CharStyle19"/>
          <w:rFonts w:ascii="Times New Roman" w:hAnsi="Times New Roman"/>
          <w:color w:val="000000"/>
          <w:sz w:val="24"/>
          <w:szCs w:val="24"/>
        </w:rPr>
        <w:t>poskyt</w:t>
      </w:r>
      <w:r w:rsidRPr="006B2A59">
        <w:rPr>
          <w:rFonts w:ascii="Times New Roman" w:hAnsi="Times New Roman"/>
          <w:color w:val="000000"/>
          <w:sz w:val="24"/>
          <w:szCs w:val="24"/>
        </w:rPr>
        <w:t>nutie dotácie na zmenu alebo rekonštrukciu stavby (nehnuteľnosti)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>sa môže uchádzať len právnická osoba.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07E1">
        <w:rPr>
          <w:rFonts w:ascii="Times New Roman" w:hAnsi="Times New Roman"/>
          <w:color w:val="000000"/>
          <w:sz w:val="24"/>
          <w:szCs w:val="24"/>
        </w:rPr>
        <w:t>P</w:t>
      </w:r>
      <w:r w:rsidR="004907E1" w:rsidRPr="006B2A59">
        <w:rPr>
          <w:rFonts w:ascii="Times New Roman" w:hAnsi="Times New Roman"/>
          <w:color w:val="000000"/>
          <w:sz w:val="24"/>
          <w:szCs w:val="24"/>
        </w:rPr>
        <w:t>odmienk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="004907E1" w:rsidRPr="006B2A59">
        <w:rPr>
          <w:rFonts w:ascii="Times New Roman" w:hAnsi="Times New Roman"/>
          <w:color w:val="000000"/>
          <w:sz w:val="24"/>
          <w:szCs w:val="24"/>
        </w:rPr>
        <w:t xml:space="preserve"> poskytnutia dotácie </w:t>
      </w:r>
      <w:r w:rsidR="00C47E06" w:rsidRPr="006B2A59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zmenu alebo rekonštrukciu</w:t>
      </w:r>
      <w:r w:rsidR="00632AC8" w:rsidRPr="006B2A59">
        <w:rPr>
          <w:rFonts w:ascii="Times New Roman" w:hAnsi="Times New Roman"/>
          <w:color w:val="000000"/>
          <w:sz w:val="24"/>
          <w:szCs w:val="24"/>
        </w:rPr>
        <w:t xml:space="preserve"> stavby </w:t>
      </w:r>
      <w:r w:rsidRPr="00184918">
        <w:rPr>
          <w:rFonts w:ascii="Times New Roman" w:hAnsi="Times New Roman"/>
          <w:color w:val="000000"/>
          <w:sz w:val="24"/>
          <w:szCs w:val="24"/>
        </w:rPr>
        <w:t>(nehnuteľnosti)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84918" w:rsidRDefault="00184918" w:rsidP="0078531C">
      <w:pPr>
        <w:pStyle w:val="Style8"/>
        <w:numPr>
          <w:ilvl w:val="0"/>
          <w:numId w:val="100"/>
        </w:numPr>
        <w:shd w:val="clear" w:color="auto" w:fill="auto"/>
        <w:tabs>
          <w:tab w:val="left" w:pos="-99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 vlastníctva alebo zmluva o dlhodobom prenájme</w:t>
      </w:r>
      <w:r w:rsidRPr="00184918">
        <w:t xml:space="preserve"> </w:t>
      </w:r>
      <w:r w:rsidRPr="00184918">
        <w:rPr>
          <w:rFonts w:ascii="Times New Roman" w:hAnsi="Times New Roman"/>
          <w:color w:val="000000"/>
          <w:sz w:val="24"/>
          <w:szCs w:val="24"/>
        </w:rPr>
        <w:t>stavby (nehnuteľnosti)</w:t>
      </w:r>
      <w:r w:rsidR="0078531C">
        <w:rPr>
          <w:rFonts w:ascii="Times New Roman" w:hAnsi="Times New Roman"/>
          <w:color w:val="000000"/>
          <w:sz w:val="24"/>
          <w:szCs w:val="24"/>
        </w:rPr>
        <w:t>,</w:t>
      </w:r>
    </w:p>
    <w:p w:rsidR="0078531C" w:rsidRDefault="00161425" w:rsidP="0078531C">
      <w:pPr>
        <w:pStyle w:val="Style8"/>
        <w:numPr>
          <w:ilvl w:val="0"/>
          <w:numId w:val="100"/>
        </w:numPr>
        <w:shd w:val="clear" w:color="auto" w:fill="auto"/>
        <w:tabs>
          <w:tab w:val="left" w:pos="-99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právoplatné stavebné povoleni</w:t>
      </w:r>
      <w:r w:rsidR="0078531C">
        <w:rPr>
          <w:rFonts w:ascii="Times New Roman" w:hAnsi="Times New Roman"/>
          <w:color w:val="000000"/>
          <w:sz w:val="24"/>
          <w:szCs w:val="24"/>
        </w:rPr>
        <w:t>e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alebo </w:t>
      </w:r>
      <w:r w:rsidR="0078531C">
        <w:rPr>
          <w:rFonts w:ascii="Times New Roman" w:hAnsi="Times New Roman"/>
          <w:color w:val="000000"/>
          <w:sz w:val="24"/>
          <w:szCs w:val="24"/>
        </w:rPr>
        <w:t xml:space="preserve">potvrdenie </w:t>
      </w:r>
      <w:r w:rsidR="004907E1">
        <w:rPr>
          <w:rFonts w:ascii="Times New Roman" w:hAnsi="Times New Roman"/>
          <w:color w:val="000000"/>
          <w:sz w:val="24"/>
          <w:szCs w:val="24"/>
        </w:rPr>
        <w:t>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ohlásen</w:t>
      </w:r>
      <w:r w:rsidR="004907E1">
        <w:rPr>
          <w:rFonts w:ascii="Times New Roman" w:hAnsi="Times New Roman"/>
          <w:color w:val="000000"/>
          <w:sz w:val="24"/>
          <w:szCs w:val="24"/>
        </w:rPr>
        <w:t>í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stav</w:t>
      </w:r>
      <w:r w:rsidR="00632AC8" w:rsidRPr="006B2A59">
        <w:rPr>
          <w:rFonts w:ascii="Times New Roman" w:hAnsi="Times New Roman"/>
          <w:color w:val="000000"/>
          <w:sz w:val="24"/>
          <w:szCs w:val="24"/>
        </w:rPr>
        <w:t>ebných úprav</w:t>
      </w:r>
      <w:r w:rsidR="0078531C"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531C" w:rsidRDefault="00161425" w:rsidP="0078531C">
      <w:pPr>
        <w:pStyle w:val="Style8"/>
        <w:numPr>
          <w:ilvl w:val="0"/>
          <w:numId w:val="100"/>
        </w:numPr>
        <w:shd w:val="clear" w:color="auto" w:fill="auto"/>
        <w:tabs>
          <w:tab w:val="left" w:pos="-99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písomný záväzok </w:t>
      </w:r>
      <w:r w:rsidR="0078531C">
        <w:rPr>
          <w:rFonts w:ascii="Times New Roman" w:hAnsi="Times New Roman"/>
          <w:color w:val="000000"/>
          <w:sz w:val="24"/>
          <w:szCs w:val="24"/>
        </w:rPr>
        <w:t>žiadateľa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, že nevykoná žiaden úkon smerujúci k prevodu vlastníckeho práva alebo zaťaženiu zmenenej alebo zrekonštruovanej </w:t>
      </w:r>
      <w:r w:rsidR="0078531C" w:rsidRPr="0078531C">
        <w:rPr>
          <w:rFonts w:ascii="Times New Roman" w:hAnsi="Times New Roman"/>
          <w:color w:val="000000"/>
          <w:sz w:val="24"/>
          <w:szCs w:val="24"/>
        </w:rPr>
        <w:t>stavby (nehnuteľnosti)</w:t>
      </w:r>
      <w:r w:rsidR="007853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07E1">
        <w:rPr>
          <w:rFonts w:ascii="Times New Roman" w:hAnsi="Times New Roman"/>
          <w:color w:val="000000"/>
          <w:sz w:val="24"/>
          <w:szCs w:val="24"/>
        </w:rPr>
        <w:t>vecným bremenom</w:t>
      </w:r>
      <w:r w:rsidR="0078531C">
        <w:rPr>
          <w:rFonts w:ascii="Times New Roman" w:hAnsi="Times New Roman"/>
          <w:color w:val="000000"/>
          <w:sz w:val="24"/>
          <w:szCs w:val="24"/>
        </w:rPr>
        <w:t>, a to</w:t>
      </w:r>
      <w:r w:rsidR="004907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>najmenej po</w:t>
      </w:r>
      <w:r w:rsidR="00DE047F">
        <w:rPr>
          <w:rFonts w:ascii="Times New Roman" w:hAnsi="Times New Roman"/>
          <w:color w:val="000000"/>
          <w:sz w:val="24"/>
          <w:szCs w:val="24"/>
        </w:rPr>
        <w:t>čas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4DB" w:rsidRPr="006B2A59">
        <w:rPr>
          <w:rFonts w:ascii="Times New Roman" w:hAnsi="Times New Roman"/>
          <w:color w:val="000000"/>
          <w:sz w:val="24"/>
          <w:szCs w:val="24"/>
        </w:rPr>
        <w:t>dvadsiatich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rokov od dokončenia z</w:t>
      </w:r>
      <w:r w:rsidR="006E6D56" w:rsidRPr="006B2A59">
        <w:rPr>
          <w:rFonts w:ascii="Times New Roman" w:hAnsi="Times New Roman"/>
          <w:color w:val="000000"/>
          <w:sz w:val="24"/>
          <w:szCs w:val="24"/>
        </w:rPr>
        <w:t xml:space="preserve">meny </w:t>
      </w:r>
      <w:r w:rsidR="00632AC8" w:rsidRPr="006B2A59">
        <w:rPr>
          <w:rFonts w:ascii="Times New Roman" w:hAnsi="Times New Roman"/>
          <w:color w:val="000000"/>
          <w:sz w:val="24"/>
          <w:szCs w:val="24"/>
        </w:rPr>
        <w:t xml:space="preserve">alebo rekonštrukcie </w:t>
      </w:r>
      <w:r w:rsidR="0078531C" w:rsidRPr="0078531C">
        <w:rPr>
          <w:rFonts w:ascii="Times New Roman" w:hAnsi="Times New Roman"/>
          <w:color w:val="000000"/>
          <w:sz w:val="24"/>
          <w:szCs w:val="24"/>
        </w:rPr>
        <w:t>stavby (nehnuteľnosti)</w:t>
      </w:r>
      <w:r w:rsidR="0078531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531C" w:rsidRPr="0078531C">
        <w:rPr>
          <w:rFonts w:ascii="Times New Roman" w:hAnsi="Times New Roman"/>
          <w:color w:val="000000"/>
          <w:sz w:val="24"/>
          <w:szCs w:val="24"/>
        </w:rPr>
        <w:t>inak je povinný dotáciu vrátiť</w:t>
      </w:r>
      <w:r w:rsidR="0078531C">
        <w:rPr>
          <w:rFonts w:ascii="Times New Roman" w:hAnsi="Times New Roman"/>
          <w:color w:val="000000"/>
          <w:sz w:val="24"/>
          <w:szCs w:val="24"/>
        </w:rPr>
        <w:t>,</w:t>
      </w:r>
    </w:p>
    <w:p w:rsidR="00161425" w:rsidRPr="006B2A59" w:rsidRDefault="00161425" w:rsidP="0078531C">
      <w:pPr>
        <w:pStyle w:val="Style8"/>
        <w:numPr>
          <w:ilvl w:val="0"/>
          <w:numId w:val="100"/>
        </w:numPr>
        <w:shd w:val="clear" w:color="auto" w:fill="auto"/>
        <w:tabs>
          <w:tab w:val="left" w:pos="-993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písomný záväzok </w:t>
      </w:r>
      <w:r w:rsidR="0078531C">
        <w:rPr>
          <w:rFonts w:ascii="Times New Roman" w:hAnsi="Times New Roman"/>
          <w:color w:val="000000"/>
          <w:sz w:val="24"/>
          <w:szCs w:val="24"/>
        </w:rPr>
        <w:t>žiadateľa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, že zmenenú alebo zrekonštruovanú </w:t>
      </w:r>
      <w:r w:rsidR="0078531C" w:rsidRPr="0078531C">
        <w:rPr>
          <w:rFonts w:ascii="Times New Roman" w:hAnsi="Times New Roman"/>
          <w:color w:val="000000"/>
          <w:sz w:val="24"/>
          <w:szCs w:val="24"/>
        </w:rPr>
        <w:t>stavb</w:t>
      </w:r>
      <w:r w:rsidR="0078531C">
        <w:rPr>
          <w:rFonts w:ascii="Times New Roman" w:hAnsi="Times New Roman"/>
          <w:color w:val="000000"/>
          <w:sz w:val="24"/>
          <w:szCs w:val="24"/>
        </w:rPr>
        <w:t>u</w:t>
      </w:r>
      <w:r w:rsidR="0078531C" w:rsidRPr="0078531C">
        <w:rPr>
          <w:rFonts w:ascii="Times New Roman" w:hAnsi="Times New Roman"/>
          <w:color w:val="000000"/>
          <w:sz w:val="24"/>
          <w:szCs w:val="24"/>
        </w:rPr>
        <w:t xml:space="preserve"> (nehnuteľnos</w:t>
      </w:r>
      <w:r w:rsidR="0078531C">
        <w:rPr>
          <w:rFonts w:ascii="Times New Roman" w:hAnsi="Times New Roman"/>
          <w:color w:val="000000"/>
          <w:sz w:val="24"/>
          <w:szCs w:val="24"/>
        </w:rPr>
        <w:t>ť</w:t>
      </w:r>
      <w:r w:rsidR="0078531C" w:rsidRPr="0078531C">
        <w:rPr>
          <w:rFonts w:ascii="Times New Roman" w:hAnsi="Times New Roman"/>
          <w:color w:val="000000"/>
          <w:sz w:val="24"/>
          <w:szCs w:val="24"/>
        </w:rPr>
        <w:t>)</w:t>
      </w:r>
      <w:r w:rsidR="007853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>bude využívať na účel</w:t>
      </w:r>
      <w:r w:rsidR="0078531C">
        <w:rPr>
          <w:rFonts w:ascii="Times New Roman" w:hAnsi="Times New Roman"/>
          <w:color w:val="000000"/>
          <w:sz w:val="24"/>
          <w:szCs w:val="24"/>
        </w:rPr>
        <w:t xml:space="preserve"> stanovený v dotačnej zmluve, a to </w:t>
      </w:r>
      <w:r w:rsidRPr="006B2A59">
        <w:rPr>
          <w:rFonts w:ascii="Times New Roman" w:hAnsi="Times New Roman"/>
          <w:color w:val="000000"/>
          <w:sz w:val="24"/>
          <w:szCs w:val="24"/>
        </w:rPr>
        <w:t>najmenej po</w:t>
      </w:r>
      <w:r w:rsidR="00047B44" w:rsidRPr="006B2A59">
        <w:rPr>
          <w:rFonts w:ascii="Times New Roman" w:hAnsi="Times New Roman"/>
          <w:color w:val="000000"/>
          <w:sz w:val="24"/>
          <w:szCs w:val="24"/>
        </w:rPr>
        <w:t>čas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4DB" w:rsidRPr="006B2A59">
        <w:rPr>
          <w:rFonts w:ascii="Times New Roman" w:hAnsi="Times New Roman"/>
          <w:color w:val="000000"/>
          <w:sz w:val="24"/>
          <w:szCs w:val="24"/>
        </w:rPr>
        <w:t>dvadsiatich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rokov od dokončenia zmeny alebo rekonštrukcie </w:t>
      </w:r>
      <w:r w:rsidR="0078531C" w:rsidRPr="0078531C">
        <w:rPr>
          <w:rFonts w:ascii="Times New Roman" w:hAnsi="Times New Roman"/>
          <w:color w:val="000000"/>
          <w:sz w:val="24"/>
          <w:szCs w:val="24"/>
        </w:rPr>
        <w:t>stavby (nehnuteľnosti),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inak je povinný dotáciu vrátiť. </w:t>
      </w:r>
    </w:p>
    <w:p w:rsidR="00FD3F16" w:rsidRPr="006B2A59" w:rsidRDefault="00FD3F16" w:rsidP="00B6539E">
      <w:pPr>
        <w:pStyle w:val="Style8"/>
        <w:shd w:val="clear" w:color="auto" w:fill="auto"/>
        <w:tabs>
          <w:tab w:val="left" w:pos="696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C111B" w:rsidRPr="00D67F47" w:rsidRDefault="00161425" w:rsidP="00D67F47">
      <w:pPr>
        <w:pStyle w:val="Style8"/>
        <w:numPr>
          <w:ilvl w:val="0"/>
          <w:numId w:val="4"/>
        </w:numPr>
        <w:shd w:val="clear" w:color="auto" w:fill="auto"/>
        <w:tabs>
          <w:tab w:val="left" w:pos="691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Úhrada dane z p</w:t>
      </w:r>
      <w:r w:rsidR="00D35A86" w:rsidRPr="006B2A59">
        <w:rPr>
          <w:rFonts w:ascii="Times New Roman" w:hAnsi="Times New Roman"/>
          <w:color w:val="000000"/>
          <w:sz w:val="24"/>
          <w:szCs w:val="24"/>
        </w:rPr>
        <w:t>ridanej hodnoty</w:t>
      </w:r>
      <w:r w:rsidR="00C05A40" w:rsidRPr="006B2A59">
        <w:rPr>
          <w:rStyle w:val="Odkaznapoznmkupodiarou"/>
          <w:rFonts w:ascii="Times New Roman" w:hAnsi="Times New Roman"/>
          <w:color w:val="000000"/>
          <w:sz w:val="24"/>
          <w:szCs w:val="24"/>
        </w:rPr>
        <w:footnoteReference w:id="1"/>
      </w:r>
      <w:r w:rsidR="00C05A40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A86" w:rsidRPr="006B2A59">
        <w:rPr>
          <w:rFonts w:ascii="Times New Roman" w:hAnsi="Times New Roman"/>
          <w:color w:val="000000"/>
          <w:sz w:val="24"/>
          <w:szCs w:val="24"/>
        </w:rPr>
        <w:t xml:space="preserve"> (ďalej len „DPH“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) sa u platiteľov </w:t>
      </w:r>
      <w:r w:rsidRPr="006B2A59">
        <w:rPr>
          <w:rFonts w:ascii="Times New Roman" w:hAnsi="Times New Roman"/>
          <w:color w:val="000000"/>
          <w:sz w:val="24"/>
          <w:szCs w:val="24"/>
          <w:lang w:val="cs-CZ" w:eastAsia="cs-CZ"/>
        </w:rPr>
        <w:t xml:space="preserve">DPH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nepovažuje </w:t>
      </w:r>
      <w:r w:rsidR="00D67F4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67F47">
        <w:rPr>
          <w:rFonts w:ascii="Times New Roman" w:hAnsi="Times New Roman"/>
          <w:color w:val="000000"/>
          <w:sz w:val="24"/>
          <w:szCs w:val="24"/>
        </w:rPr>
        <w:t xml:space="preserve">za oprávnený výdavok z dotácie, </w:t>
      </w:r>
      <w:r w:rsidR="00584660" w:rsidRPr="00D67F47">
        <w:rPr>
          <w:rFonts w:ascii="Times New Roman" w:hAnsi="Times New Roman"/>
          <w:sz w:val="24"/>
          <w:szCs w:val="24"/>
        </w:rPr>
        <w:t>aj keď</w:t>
      </w:r>
      <w:r w:rsidRPr="00D67F47">
        <w:rPr>
          <w:rFonts w:ascii="Times New Roman" w:hAnsi="Times New Roman"/>
          <w:sz w:val="24"/>
          <w:szCs w:val="24"/>
        </w:rPr>
        <w:t xml:space="preserve"> </w:t>
      </w:r>
      <w:r w:rsidRPr="00D67F47">
        <w:rPr>
          <w:rFonts w:ascii="Times New Roman" w:hAnsi="Times New Roman"/>
          <w:color w:val="000000"/>
          <w:sz w:val="24"/>
          <w:szCs w:val="24"/>
        </w:rPr>
        <w:t xml:space="preserve">má platiteľ </w:t>
      </w:r>
      <w:r w:rsidRPr="00D67F47">
        <w:rPr>
          <w:rFonts w:ascii="Times New Roman" w:hAnsi="Times New Roman"/>
          <w:color w:val="000000"/>
          <w:sz w:val="24"/>
          <w:szCs w:val="24"/>
          <w:lang w:val="cs-CZ" w:eastAsia="cs-CZ"/>
        </w:rPr>
        <w:t xml:space="preserve">DPH </w:t>
      </w:r>
      <w:r w:rsidRPr="00D67F47">
        <w:rPr>
          <w:rFonts w:ascii="Times New Roman" w:hAnsi="Times New Roman"/>
          <w:color w:val="000000"/>
          <w:sz w:val="24"/>
          <w:szCs w:val="24"/>
        </w:rPr>
        <w:t xml:space="preserve">nárok na jej odpočítanie </w:t>
      </w:r>
      <w:r w:rsidR="00D67F47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67F47">
        <w:rPr>
          <w:rFonts w:ascii="Times New Roman" w:hAnsi="Times New Roman"/>
          <w:color w:val="000000"/>
          <w:sz w:val="24"/>
          <w:szCs w:val="24"/>
        </w:rPr>
        <w:t>z vlastnej daňovej povinnosti.</w:t>
      </w:r>
    </w:p>
    <w:p w:rsidR="00FD3F16" w:rsidRPr="006B2A59" w:rsidRDefault="00FD3F16" w:rsidP="00D67F47">
      <w:pPr>
        <w:pStyle w:val="Style8"/>
        <w:shd w:val="clear" w:color="auto" w:fill="auto"/>
        <w:tabs>
          <w:tab w:val="left" w:pos="691"/>
        </w:tabs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7E09CB" w:rsidRPr="006B2A59" w:rsidRDefault="00161425" w:rsidP="004C630D">
      <w:pPr>
        <w:pStyle w:val="Style8"/>
        <w:numPr>
          <w:ilvl w:val="0"/>
          <w:numId w:val="4"/>
        </w:numPr>
        <w:shd w:val="clear" w:color="auto" w:fill="auto"/>
        <w:tabs>
          <w:tab w:val="left" w:pos="691"/>
        </w:tabs>
        <w:spacing w:before="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Ak sa poskytnutie dotácie požaduje na vyhotovenie rozmnoženiny diela, verejné rozširovanie originálu diela alebo jeho rozmnoženiny predajom alebo inou formou prevodu vlastníckeho práva, na verejné rozširovanie originálu diela alebo na jeho </w:t>
      </w:r>
      <w:r w:rsidR="004C630D" w:rsidRPr="004C630D">
        <w:rPr>
          <w:rFonts w:ascii="Times New Roman" w:hAnsi="Times New Roman"/>
          <w:color w:val="000000"/>
          <w:sz w:val="24"/>
          <w:szCs w:val="24"/>
        </w:rPr>
        <w:t>rozmnoženie za účelom nájmu a vypožičania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, na spracovanie, preklad a adaptáciu diela, </w:t>
      </w:r>
      <w:r w:rsidR="00463EBD" w:rsidRPr="006B2A5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B2A59">
        <w:rPr>
          <w:rFonts w:ascii="Times New Roman" w:hAnsi="Times New Roman"/>
          <w:color w:val="000000"/>
          <w:sz w:val="24"/>
          <w:szCs w:val="24"/>
        </w:rPr>
        <w:t>na zaradenie diela do súborného diela, na verejné vystavenie diela, na verejné vykonanie diela alebo na verejný prenos diela, podmienkou poskytnutia dotácie je súhlas</w:t>
      </w:r>
      <w:r w:rsidR="0083087F">
        <w:rPr>
          <w:rFonts w:ascii="Times New Roman" w:hAnsi="Times New Roman"/>
          <w:color w:val="000000"/>
          <w:sz w:val="24"/>
          <w:szCs w:val="24"/>
        </w:rPr>
        <w:t xml:space="preserve"> autora s použitím diela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E09CB" w:rsidRPr="006B2A59">
        <w:rPr>
          <w:rFonts w:ascii="Times New Roman" w:hAnsi="Times New Roman"/>
          <w:color w:val="000000"/>
          <w:sz w:val="24"/>
          <w:szCs w:val="24"/>
        </w:rPr>
        <w:t>ktorý vyjadruje vzťah medzi žiadateľom a autorom diela. V</w:t>
      </w:r>
      <w:r w:rsidRPr="006B2A59">
        <w:rPr>
          <w:rFonts w:ascii="Times New Roman" w:hAnsi="Times New Roman"/>
          <w:color w:val="000000"/>
          <w:sz w:val="24"/>
          <w:szCs w:val="24"/>
        </w:rPr>
        <w:t>zor</w:t>
      </w:r>
      <w:r w:rsidR="007E09CB" w:rsidRPr="006B2A59">
        <w:rPr>
          <w:rFonts w:ascii="Times New Roman" w:hAnsi="Times New Roman"/>
          <w:color w:val="000000"/>
          <w:sz w:val="24"/>
          <w:szCs w:val="24"/>
        </w:rPr>
        <w:t xml:space="preserve"> súhlasu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087F">
        <w:rPr>
          <w:rFonts w:ascii="Times New Roman" w:hAnsi="Times New Roman"/>
          <w:color w:val="000000"/>
          <w:sz w:val="24"/>
          <w:szCs w:val="24"/>
        </w:rPr>
        <w:t xml:space="preserve">autora s použitím diela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je uvedený </w:t>
      </w:r>
      <w:r w:rsidR="007E09CB" w:rsidRPr="00D67F47">
        <w:rPr>
          <w:rFonts w:ascii="Times New Roman" w:hAnsi="Times New Roman"/>
          <w:sz w:val="24"/>
          <w:szCs w:val="24"/>
        </w:rPr>
        <w:t>v</w:t>
      </w:r>
      <w:r w:rsidR="00ED134A" w:rsidRPr="00D67F47">
        <w:rPr>
          <w:rFonts w:ascii="Times New Roman" w:hAnsi="Times New Roman"/>
          <w:sz w:val="24"/>
          <w:szCs w:val="24"/>
        </w:rPr>
        <w:t xml:space="preserve"> prílohe č. </w:t>
      </w:r>
      <w:r w:rsidR="0041436D">
        <w:rPr>
          <w:rFonts w:ascii="Times New Roman" w:hAnsi="Times New Roman"/>
          <w:sz w:val="24"/>
          <w:szCs w:val="24"/>
        </w:rPr>
        <w:t>6</w:t>
      </w:r>
      <w:r w:rsidR="00ED134A" w:rsidRPr="00D67F47">
        <w:rPr>
          <w:rFonts w:ascii="Times New Roman" w:hAnsi="Times New Roman"/>
          <w:sz w:val="24"/>
          <w:szCs w:val="24"/>
        </w:rPr>
        <w:t xml:space="preserve"> </w:t>
      </w:r>
      <w:r w:rsidR="00D67F47" w:rsidRPr="00D67F47">
        <w:rPr>
          <w:rFonts w:ascii="Times New Roman" w:hAnsi="Times New Roman"/>
          <w:sz w:val="24"/>
          <w:szCs w:val="24"/>
        </w:rPr>
        <w:t xml:space="preserve">k </w:t>
      </w:r>
      <w:r w:rsidRPr="006B2A59">
        <w:rPr>
          <w:rFonts w:ascii="Times New Roman" w:hAnsi="Times New Roman"/>
          <w:color w:val="000000"/>
          <w:sz w:val="24"/>
          <w:szCs w:val="24"/>
        </w:rPr>
        <w:t>metodick</w:t>
      </w:r>
      <w:r w:rsidR="00ED134A" w:rsidRPr="006B2A59">
        <w:rPr>
          <w:rFonts w:ascii="Times New Roman" w:hAnsi="Times New Roman"/>
          <w:color w:val="000000"/>
          <w:sz w:val="24"/>
          <w:szCs w:val="24"/>
        </w:rPr>
        <w:t>é</w:t>
      </w:r>
      <w:r w:rsidR="00D67F47">
        <w:rPr>
          <w:rFonts w:ascii="Times New Roman" w:hAnsi="Times New Roman"/>
          <w:color w:val="000000"/>
          <w:sz w:val="24"/>
          <w:szCs w:val="24"/>
        </w:rPr>
        <w:t>mu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pokyn</w:t>
      </w:r>
      <w:r w:rsidR="00ED134A" w:rsidRPr="006B2A59">
        <w:rPr>
          <w:rFonts w:ascii="Times New Roman" w:hAnsi="Times New Roman"/>
          <w:color w:val="000000"/>
          <w:sz w:val="24"/>
          <w:szCs w:val="24"/>
        </w:rPr>
        <w:t>u</w:t>
      </w:r>
      <w:r w:rsidR="00E636E7" w:rsidRPr="006B2A59">
        <w:rPr>
          <w:rFonts w:ascii="Times New Roman" w:hAnsi="Times New Roman"/>
          <w:color w:val="000000"/>
          <w:sz w:val="24"/>
          <w:szCs w:val="24"/>
        </w:rPr>
        <w:t>.</w:t>
      </w:r>
      <w:r w:rsidRPr="006B2A59">
        <w:rPr>
          <w:rFonts w:ascii="Times New Roman" w:hAnsi="Times New Roman"/>
          <w:sz w:val="24"/>
          <w:szCs w:val="24"/>
        </w:rPr>
        <w:t xml:space="preserve"> </w:t>
      </w:r>
    </w:p>
    <w:p w:rsidR="00B13E94" w:rsidRPr="006B2A59" w:rsidRDefault="00B13E94" w:rsidP="00B6539E">
      <w:pPr>
        <w:pStyle w:val="Style8"/>
        <w:shd w:val="clear" w:color="auto" w:fill="auto"/>
        <w:tabs>
          <w:tab w:val="left" w:pos="691"/>
        </w:tabs>
        <w:spacing w:before="0" w:after="0" w:line="240" w:lineRule="auto"/>
        <w:ind w:left="23" w:firstLine="0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7" w:name="bookmark8"/>
      <w:r w:rsidRPr="006B2A59">
        <w:rPr>
          <w:rFonts w:ascii="Times New Roman" w:hAnsi="Times New Roman"/>
          <w:color w:val="000000"/>
          <w:sz w:val="24"/>
          <w:szCs w:val="24"/>
        </w:rPr>
        <w:t xml:space="preserve">Článok </w:t>
      </w:r>
      <w:r w:rsidR="00623B4B" w:rsidRPr="006B2A59">
        <w:rPr>
          <w:rFonts w:ascii="Times New Roman" w:hAnsi="Times New Roman"/>
          <w:color w:val="000000"/>
          <w:sz w:val="24"/>
          <w:szCs w:val="24"/>
        </w:rPr>
        <w:t>5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Zmena podmienok použitia dotáci</w:t>
      </w:r>
      <w:bookmarkEnd w:id="7"/>
      <w:r w:rsidR="0055264C" w:rsidRPr="006B2A59">
        <w:rPr>
          <w:rFonts w:ascii="Times New Roman" w:hAnsi="Times New Roman"/>
          <w:color w:val="000000"/>
          <w:sz w:val="24"/>
          <w:szCs w:val="24"/>
        </w:rPr>
        <w:t>e</w:t>
      </w:r>
    </w:p>
    <w:p w:rsidR="00890E35" w:rsidRPr="006B2A59" w:rsidRDefault="00890E3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7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Zmena účelu projektu, na ktorý bola dotácia poskytnutá, </w:t>
      </w:r>
      <w:r w:rsidR="004005B9" w:rsidRPr="006B2A59">
        <w:rPr>
          <w:rFonts w:ascii="Times New Roman" w:hAnsi="Times New Roman"/>
          <w:color w:val="000000"/>
          <w:sz w:val="24"/>
          <w:szCs w:val="24"/>
        </w:rPr>
        <w:t>ani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zmena celkovej </w:t>
      </w:r>
      <w:r w:rsidR="004C630D">
        <w:rPr>
          <w:rFonts w:ascii="Times New Roman" w:hAnsi="Times New Roman"/>
          <w:color w:val="000000"/>
          <w:sz w:val="24"/>
          <w:szCs w:val="24"/>
        </w:rPr>
        <w:t>výšky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poskytnutej dotácie</w:t>
      </w:r>
      <w:r w:rsidR="006E6D56"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8A3907" w:rsidRPr="006B2A59">
        <w:rPr>
          <w:rFonts w:ascii="Times New Roman" w:hAnsi="Times New Roman"/>
          <w:color w:val="000000"/>
          <w:sz w:val="24"/>
          <w:szCs w:val="24"/>
        </w:rPr>
        <w:t xml:space="preserve"> nie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5B9" w:rsidRPr="006B2A59">
        <w:rPr>
          <w:rFonts w:ascii="Times New Roman" w:hAnsi="Times New Roman"/>
          <w:color w:val="000000"/>
          <w:sz w:val="24"/>
          <w:szCs w:val="24"/>
        </w:rPr>
        <w:t>sú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prípustn</w:t>
      </w:r>
      <w:r w:rsidR="004005B9" w:rsidRPr="006B2A59">
        <w:rPr>
          <w:rFonts w:ascii="Times New Roman" w:hAnsi="Times New Roman"/>
          <w:color w:val="000000"/>
          <w:sz w:val="24"/>
          <w:szCs w:val="24"/>
        </w:rPr>
        <w:t>é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3464A" w:rsidRPr="006B2A59" w:rsidRDefault="0053464A" w:rsidP="00B6539E">
      <w:pPr>
        <w:pStyle w:val="Style8"/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B094C" w:rsidRPr="006B2A59" w:rsidRDefault="00161425" w:rsidP="00CA05AF">
      <w:pPr>
        <w:pStyle w:val="Style8"/>
        <w:numPr>
          <w:ilvl w:val="0"/>
          <w:numId w:val="7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Za predpokladu dodržania účelu projektu</w:t>
      </w:r>
      <w:r w:rsidR="00733DDA" w:rsidRPr="006B2A59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celk</w:t>
      </w:r>
      <w:r w:rsidR="008A3907" w:rsidRPr="006B2A59">
        <w:rPr>
          <w:rFonts w:ascii="Times New Roman" w:hAnsi="Times New Roman"/>
          <w:color w:val="000000"/>
          <w:sz w:val="24"/>
          <w:szCs w:val="24"/>
        </w:rPr>
        <w:t xml:space="preserve">ovej </w:t>
      </w:r>
      <w:r w:rsidR="004C630D">
        <w:rPr>
          <w:rFonts w:ascii="Times New Roman" w:hAnsi="Times New Roman"/>
          <w:color w:val="000000"/>
          <w:sz w:val="24"/>
          <w:szCs w:val="24"/>
        </w:rPr>
        <w:t>výšky</w:t>
      </w:r>
      <w:r w:rsidR="008A3907" w:rsidRPr="006B2A59">
        <w:rPr>
          <w:rFonts w:ascii="Times New Roman" w:hAnsi="Times New Roman"/>
          <w:color w:val="000000"/>
          <w:sz w:val="24"/>
          <w:szCs w:val="24"/>
        </w:rPr>
        <w:t xml:space="preserve"> poskytnutej dotácie</w:t>
      </w:r>
      <w:r w:rsidR="00733DDA"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8A3907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BC3" w:rsidRPr="006B2A59">
        <w:rPr>
          <w:rFonts w:ascii="Times New Roman" w:hAnsi="Times New Roman"/>
          <w:color w:val="000000"/>
          <w:sz w:val="24"/>
          <w:szCs w:val="24"/>
        </w:rPr>
        <w:t>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BC3" w:rsidRPr="006B2A59">
        <w:rPr>
          <w:rFonts w:ascii="Times New Roman" w:hAnsi="Times New Roman"/>
          <w:color w:val="000000"/>
          <w:sz w:val="24"/>
          <w:szCs w:val="24"/>
        </w:rPr>
        <w:t>čerpaní dotácie</w:t>
      </w:r>
      <w:r w:rsidR="0055264C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BC3" w:rsidRPr="006B2A59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55264C" w:rsidRPr="006B2A59">
        <w:rPr>
          <w:rFonts w:ascii="Times New Roman" w:hAnsi="Times New Roman"/>
          <w:color w:val="000000"/>
          <w:sz w:val="24"/>
          <w:szCs w:val="24"/>
        </w:rPr>
        <w:t>jednotliv</w:t>
      </w:r>
      <w:r w:rsidR="008B4BC3" w:rsidRPr="006B2A59">
        <w:rPr>
          <w:rFonts w:ascii="Times New Roman" w:hAnsi="Times New Roman"/>
          <w:color w:val="000000"/>
          <w:sz w:val="24"/>
          <w:szCs w:val="24"/>
        </w:rPr>
        <w:t>é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účelov</w:t>
      </w:r>
      <w:r w:rsidR="008B4BC3" w:rsidRPr="006B2A59">
        <w:rPr>
          <w:rFonts w:ascii="Times New Roman" w:hAnsi="Times New Roman"/>
          <w:color w:val="000000"/>
          <w:sz w:val="24"/>
          <w:szCs w:val="24"/>
        </w:rPr>
        <w:t>é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polož</w:t>
      </w:r>
      <w:r w:rsidR="008B4BC3" w:rsidRPr="006B2A59">
        <w:rPr>
          <w:rFonts w:ascii="Times New Roman" w:hAnsi="Times New Roman"/>
          <w:color w:val="000000"/>
          <w:sz w:val="24"/>
          <w:szCs w:val="24"/>
        </w:rPr>
        <w:t xml:space="preserve">ky </w:t>
      </w:r>
      <w:r w:rsidR="00733DDA" w:rsidRPr="006B2A59">
        <w:rPr>
          <w:rFonts w:ascii="Times New Roman" w:hAnsi="Times New Roman"/>
          <w:color w:val="000000"/>
          <w:sz w:val="24"/>
          <w:szCs w:val="24"/>
        </w:rPr>
        <w:t xml:space="preserve">podľa dotačnej zmluvy </w:t>
      </w:r>
      <w:r w:rsidR="008B4BC3" w:rsidRPr="006B2A59">
        <w:rPr>
          <w:rFonts w:ascii="Times New Roman" w:hAnsi="Times New Roman"/>
          <w:color w:val="000000"/>
          <w:sz w:val="24"/>
          <w:szCs w:val="24"/>
        </w:rPr>
        <w:t xml:space="preserve">rozhoduje prijímateľ.  </w:t>
      </w:r>
    </w:p>
    <w:p w:rsidR="0053464A" w:rsidRPr="006B2A59" w:rsidRDefault="0053464A" w:rsidP="00B6539E">
      <w:pPr>
        <w:pStyle w:val="Style8"/>
        <w:shd w:val="clear" w:color="auto" w:fill="auto"/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53464A" w:rsidRPr="006B2A59" w:rsidRDefault="004C630D" w:rsidP="00CA05AF">
      <w:pPr>
        <w:pStyle w:val="Style8"/>
        <w:numPr>
          <w:ilvl w:val="0"/>
          <w:numId w:val="7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733DDA" w:rsidRPr="006B2A59">
        <w:rPr>
          <w:rFonts w:ascii="Times New Roman" w:hAnsi="Times New Roman"/>
          <w:color w:val="000000"/>
          <w:sz w:val="24"/>
          <w:szCs w:val="24"/>
        </w:rPr>
        <w:t>otačn</w:t>
      </w:r>
      <w:r>
        <w:rPr>
          <w:rFonts w:ascii="Times New Roman" w:hAnsi="Times New Roman"/>
          <w:color w:val="000000"/>
          <w:sz w:val="24"/>
          <w:szCs w:val="24"/>
        </w:rPr>
        <w:t>ú</w:t>
      </w:r>
      <w:r w:rsidR="00733DDA" w:rsidRPr="006B2A59">
        <w:rPr>
          <w:rFonts w:ascii="Times New Roman" w:hAnsi="Times New Roman"/>
          <w:color w:val="000000"/>
          <w:sz w:val="24"/>
          <w:szCs w:val="24"/>
        </w:rPr>
        <w:t xml:space="preserve"> zmluv</w:t>
      </w:r>
      <w:r>
        <w:rPr>
          <w:rFonts w:ascii="Times New Roman" w:hAnsi="Times New Roman"/>
          <w:color w:val="000000"/>
          <w:sz w:val="24"/>
          <w:szCs w:val="24"/>
        </w:rPr>
        <w:t xml:space="preserve">u možno dodatkom doplniť </w:t>
      </w:r>
      <w:r w:rsidR="00973631">
        <w:rPr>
          <w:rFonts w:ascii="Times New Roman" w:hAnsi="Times New Roman"/>
          <w:color w:val="000000"/>
          <w:sz w:val="24"/>
          <w:szCs w:val="24"/>
        </w:rPr>
        <w:t xml:space="preserve">iba </w:t>
      </w:r>
      <w:r>
        <w:rPr>
          <w:rFonts w:ascii="Times New Roman" w:hAnsi="Times New Roman"/>
          <w:color w:val="000000"/>
          <w:sz w:val="24"/>
          <w:szCs w:val="24"/>
        </w:rPr>
        <w:t>o tie</w:t>
      </w:r>
      <w:r w:rsidR="00733DDA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účelov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položk</w:t>
      </w:r>
      <w:r>
        <w:rPr>
          <w:rFonts w:ascii="Times New Roman" w:hAnsi="Times New Roman"/>
          <w:color w:val="000000"/>
          <w:sz w:val="24"/>
          <w:szCs w:val="24"/>
        </w:rPr>
        <w:t>y, ktoré žiadateľ uviedol vo svojej žiadosti o dotáciu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. Doplnenie </w:t>
      </w:r>
      <w:r w:rsidR="00973631">
        <w:rPr>
          <w:rFonts w:ascii="Times New Roman" w:hAnsi="Times New Roman"/>
          <w:color w:val="000000"/>
          <w:sz w:val="24"/>
          <w:szCs w:val="24"/>
        </w:rPr>
        <w:t xml:space="preserve">zmluvy o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účelov</w:t>
      </w:r>
      <w:r w:rsidR="00973631">
        <w:rPr>
          <w:rFonts w:ascii="Times New Roman" w:hAnsi="Times New Roman"/>
          <w:color w:val="000000"/>
          <w:sz w:val="24"/>
          <w:szCs w:val="24"/>
        </w:rPr>
        <w:t>é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položky</w:t>
      </w:r>
      <w:r w:rsidR="00CB094C" w:rsidRPr="006B2A59">
        <w:rPr>
          <w:rFonts w:ascii="Times New Roman" w:hAnsi="Times New Roman"/>
          <w:color w:val="000000"/>
          <w:sz w:val="24"/>
          <w:szCs w:val="24"/>
        </w:rPr>
        <w:t>, ktor</w:t>
      </w:r>
      <w:r w:rsidR="00973631">
        <w:rPr>
          <w:rFonts w:ascii="Times New Roman" w:hAnsi="Times New Roman"/>
          <w:color w:val="000000"/>
          <w:sz w:val="24"/>
          <w:szCs w:val="24"/>
        </w:rPr>
        <w:t>é</w:t>
      </w:r>
      <w:r w:rsidR="00CB094C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631">
        <w:rPr>
          <w:rFonts w:ascii="Times New Roman" w:hAnsi="Times New Roman"/>
          <w:color w:val="000000"/>
          <w:sz w:val="24"/>
          <w:szCs w:val="24"/>
        </w:rPr>
        <w:t xml:space="preserve">nie sú </w:t>
      </w:r>
      <w:r w:rsidR="004005B9" w:rsidRPr="006B2A59">
        <w:rPr>
          <w:rFonts w:ascii="Times New Roman" w:hAnsi="Times New Roman"/>
          <w:color w:val="000000"/>
          <w:sz w:val="24"/>
          <w:szCs w:val="24"/>
        </w:rPr>
        <w:t xml:space="preserve">v žiadosti </w:t>
      </w:r>
      <w:r w:rsidR="0056130D" w:rsidRPr="006B2A59">
        <w:rPr>
          <w:rFonts w:ascii="Times New Roman" w:hAnsi="Times New Roman"/>
          <w:color w:val="000000"/>
          <w:sz w:val="24"/>
          <w:szCs w:val="24"/>
        </w:rPr>
        <w:t xml:space="preserve">o dotáciu </w:t>
      </w:r>
      <w:r w:rsidR="00CB094C" w:rsidRPr="006B2A59">
        <w:rPr>
          <w:rFonts w:ascii="Times New Roman" w:hAnsi="Times New Roman"/>
          <w:color w:val="000000"/>
          <w:sz w:val="24"/>
          <w:szCs w:val="24"/>
        </w:rPr>
        <w:t>uveden</w:t>
      </w:r>
      <w:r w:rsidR="00973631">
        <w:rPr>
          <w:rFonts w:ascii="Times New Roman" w:hAnsi="Times New Roman"/>
          <w:color w:val="000000"/>
          <w:sz w:val="24"/>
          <w:szCs w:val="24"/>
        </w:rPr>
        <w:t>é</w:t>
      </w:r>
      <w:r w:rsidR="00CB094C"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0EA" w:rsidRPr="006B2A59"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5910EA" w:rsidRPr="006B2A59">
        <w:rPr>
          <w:rFonts w:ascii="Times New Roman" w:hAnsi="Times New Roman"/>
          <w:color w:val="000000"/>
          <w:sz w:val="24"/>
          <w:szCs w:val="24"/>
        </w:rPr>
        <w:t>p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rípustné</w:t>
      </w:r>
      <w:r w:rsidR="00973631">
        <w:rPr>
          <w:rFonts w:ascii="Times New Roman" w:hAnsi="Times New Roman"/>
          <w:color w:val="000000"/>
          <w:sz w:val="24"/>
          <w:szCs w:val="24"/>
        </w:rPr>
        <w:t>.</w:t>
      </w:r>
    </w:p>
    <w:p w:rsidR="0053464A" w:rsidRPr="006B2A59" w:rsidRDefault="0053464A" w:rsidP="00B6539E">
      <w:pPr>
        <w:pStyle w:val="Style8"/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53464A" w:rsidRPr="006B2A59" w:rsidRDefault="00161425" w:rsidP="00CA05AF">
      <w:pPr>
        <w:pStyle w:val="Style8"/>
        <w:numPr>
          <w:ilvl w:val="0"/>
          <w:numId w:val="7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Zmena bežných výdavkov na kapitálové a</w:t>
      </w:r>
      <w:r w:rsidR="00BD078D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Pr="006B2A59">
        <w:rPr>
          <w:rFonts w:ascii="Times New Roman" w:hAnsi="Times New Roman"/>
          <w:color w:val="000000"/>
          <w:sz w:val="24"/>
          <w:szCs w:val="24"/>
        </w:rPr>
        <w:t>naopak</w:t>
      </w:r>
      <w:r w:rsidR="00BD078D" w:rsidRPr="006B2A59">
        <w:rPr>
          <w:rFonts w:ascii="Times New Roman" w:hAnsi="Times New Roman"/>
          <w:color w:val="000000"/>
          <w:sz w:val="24"/>
          <w:szCs w:val="24"/>
        </w:rPr>
        <w:t xml:space="preserve"> nie je prípustn</w:t>
      </w:r>
      <w:r w:rsidR="0024230B" w:rsidRPr="006B2A59">
        <w:rPr>
          <w:rFonts w:ascii="Times New Roman" w:hAnsi="Times New Roman"/>
          <w:color w:val="000000"/>
          <w:sz w:val="24"/>
          <w:szCs w:val="24"/>
        </w:rPr>
        <w:t>á</w:t>
      </w:r>
      <w:r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53464A" w:rsidRPr="006B2A59" w:rsidRDefault="0053464A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61425" w:rsidRPr="006B2A59" w:rsidRDefault="00DD6A39" w:rsidP="00CA05AF">
      <w:pPr>
        <w:pStyle w:val="Style8"/>
        <w:numPr>
          <w:ilvl w:val="0"/>
          <w:numId w:val="7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 xml:space="preserve">O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zmene podmienok použitia dotácie môže predseda úradu rozhodnúť len na základe odôvodnenej písomnej žiadosti prijímateľa</w:t>
      </w:r>
      <w:r w:rsidR="00440A6E" w:rsidRPr="006B2A59">
        <w:rPr>
          <w:rFonts w:ascii="Times New Roman" w:hAnsi="Times New Roman"/>
          <w:color w:val="000000"/>
          <w:sz w:val="24"/>
          <w:szCs w:val="24"/>
        </w:rPr>
        <w:t xml:space="preserve"> zaslanej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najneskôr do </w:t>
      </w:r>
      <w:r w:rsidR="00161425" w:rsidRPr="006B2A59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4005B9" w:rsidRPr="006B2A59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="00161425" w:rsidRPr="006B2A59">
        <w:rPr>
          <w:rFonts w:ascii="Times New Roman" w:hAnsi="Times New Roman"/>
          <w:b/>
          <w:color w:val="000000"/>
          <w:sz w:val="24"/>
          <w:szCs w:val="24"/>
          <w:u w:val="single"/>
        </w:rPr>
        <w:t>.1</w:t>
      </w:r>
      <w:r w:rsidR="00623B4B" w:rsidRPr="006B2A59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161425" w:rsidRPr="006B2A5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príslušného </w:t>
      </w:r>
      <w:r w:rsidR="00161425" w:rsidRPr="006B2A59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roka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, v ktorom </w:t>
      </w:r>
      <w:r w:rsidR="004005B9" w:rsidRPr="006B2A59">
        <w:rPr>
          <w:rFonts w:ascii="Times New Roman" w:hAnsi="Times New Roman"/>
          <w:color w:val="000000"/>
          <w:sz w:val="24"/>
          <w:szCs w:val="24"/>
        </w:rPr>
        <w:t>bola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dotácia</w:t>
      </w:r>
      <w:r w:rsidR="004005B9" w:rsidRPr="006B2A59">
        <w:rPr>
          <w:rFonts w:ascii="Times New Roman" w:hAnsi="Times New Roman"/>
          <w:color w:val="000000"/>
          <w:sz w:val="24"/>
          <w:szCs w:val="24"/>
        </w:rPr>
        <w:t xml:space="preserve"> poskytnutá</w:t>
      </w:r>
      <w:r w:rsidR="00BD078D"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s výnimkou článku </w:t>
      </w:r>
      <w:r w:rsidR="00440A6E" w:rsidRPr="006B2A59">
        <w:rPr>
          <w:rFonts w:ascii="Times New Roman" w:hAnsi="Times New Roman"/>
          <w:color w:val="000000"/>
          <w:sz w:val="24"/>
          <w:szCs w:val="24"/>
        </w:rPr>
        <w:t>12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ods. </w:t>
      </w:r>
      <w:r w:rsidR="004005B9" w:rsidRPr="006B2A59">
        <w:rPr>
          <w:rFonts w:ascii="Times New Roman" w:hAnsi="Times New Roman"/>
          <w:color w:val="000000"/>
          <w:sz w:val="24"/>
          <w:szCs w:val="24"/>
        </w:rPr>
        <w:t>7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tejto </w:t>
      </w:r>
      <w:r w:rsidR="004005B9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smernice. </w:t>
      </w:r>
      <w:r w:rsidR="00BD078D" w:rsidRPr="006B2A59">
        <w:rPr>
          <w:rFonts w:ascii="Times New Roman" w:hAnsi="Times New Roman"/>
          <w:color w:val="000000"/>
          <w:sz w:val="24"/>
          <w:szCs w:val="24"/>
        </w:rPr>
        <w:t>R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ozhodnutie </w:t>
      </w:r>
      <w:r w:rsidR="00BD078D" w:rsidRPr="006B2A59">
        <w:rPr>
          <w:rFonts w:ascii="Times New Roman" w:hAnsi="Times New Roman"/>
          <w:color w:val="000000"/>
          <w:sz w:val="24"/>
          <w:szCs w:val="24"/>
        </w:rPr>
        <w:t xml:space="preserve">predsedu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oznámi úrad prijímateľovi </w:t>
      </w:r>
      <w:r w:rsidR="00BD078D" w:rsidRPr="006B2A59">
        <w:rPr>
          <w:rFonts w:ascii="Times New Roman" w:hAnsi="Times New Roman"/>
          <w:color w:val="000000"/>
          <w:sz w:val="24"/>
          <w:szCs w:val="24"/>
        </w:rPr>
        <w:t>elektronickou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2179">
        <w:rPr>
          <w:rFonts w:ascii="Times New Roman" w:hAnsi="Times New Roman"/>
          <w:color w:val="000000"/>
          <w:sz w:val="24"/>
          <w:szCs w:val="24"/>
        </w:rPr>
        <w:t>poštou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53464A" w:rsidRPr="006B2A59" w:rsidRDefault="0053464A" w:rsidP="00B6539E">
      <w:pPr>
        <w:pStyle w:val="Style8"/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61425" w:rsidRPr="006B2A59" w:rsidRDefault="00DD6A39" w:rsidP="00CA05AF">
      <w:pPr>
        <w:pStyle w:val="Style8"/>
        <w:numPr>
          <w:ilvl w:val="0"/>
          <w:numId w:val="7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 xml:space="preserve">O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zmene iných podmienok dotácie, </w:t>
      </w:r>
      <w:r w:rsidR="004005B9" w:rsidRPr="006B2A59">
        <w:rPr>
          <w:rFonts w:ascii="Times New Roman" w:hAnsi="Times New Roman"/>
          <w:color w:val="000000"/>
          <w:sz w:val="24"/>
          <w:szCs w:val="24"/>
        </w:rPr>
        <w:t>než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sú uvedené v</w:t>
      </w:r>
      <w:r w:rsidR="00733DDA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ods</w:t>
      </w:r>
      <w:r w:rsidR="00733DDA" w:rsidRPr="006B2A59">
        <w:rPr>
          <w:rFonts w:ascii="Times New Roman" w:hAnsi="Times New Roman"/>
          <w:color w:val="000000"/>
          <w:sz w:val="24"/>
          <w:szCs w:val="24"/>
        </w:rPr>
        <w:t>.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1 až 5 (napr. zmena miesta </w:t>
      </w:r>
      <w:r w:rsidR="00DD45C1" w:rsidRPr="006B2A59">
        <w:rPr>
          <w:rFonts w:ascii="Times New Roman" w:hAnsi="Times New Roman"/>
          <w:color w:val="000000"/>
          <w:sz w:val="24"/>
          <w:szCs w:val="24"/>
        </w:rPr>
        <w:t xml:space="preserve">alebo termínu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realizácie projektu), ak tým nedochádza k zmene alebo doplneniu dotačnej zmluvy, rozhoduje </w:t>
      </w:r>
      <w:r w:rsidR="00973631">
        <w:rPr>
          <w:rFonts w:ascii="Times New Roman" w:hAnsi="Times New Roman"/>
          <w:color w:val="000000"/>
          <w:sz w:val="24"/>
          <w:szCs w:val="24"/>
        </w:rPr>
        <w:t xml:space="preserve">podpredseda úradu na návrh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riaditeľ</w:t>
      </w:r>
      <w:r w:rsidR="00973631">
        <w:rPr>
          <w:rFonts w:ascii="Times New Roman" w:hAnsi="Times New Roman"/>
          <w:color w:val="000000"/>
          <w:sz w:val="24"/>
          <w:szCs w:val="24"/>
        </w:rPr>
        <w:t>a</w:t>
      </w:r>
      <w:r w:rsidR="00507ED2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3DDA" w:rsidRPr="006B2A59">
        <w:rPr>
          <w:rFonts w:ascii="Times New Roman" w:hAnsi="Times New Roman"/>
          <w:color w:val="000000"/>
          <w:sz w:val="24"/>
          <w:szCs w:val="24"/>
        </w:rPr>
        <w:t>O</w:t>
      </w:r>
      <w:r w:rsidR="00973631">
        <w:rPr>
          <w:rFonts w:ascii="Times New Roman" w:hAnsi="Times New Roman"/>
          <w:color w:val="000000"/>
          <w:sz w:val="24"/>
          <w:szCs w:val="24"/>
        </w:rPr>
        <w:t>DEK.</w:t>
      </w:r>
      <w:r w:rsidR="00440A6E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C3F">
        <w:rPr>
          <w:rFonts w:ascii="Times New Roman" w:hAnsi="Times New Roman"/>
          <w:color w:val="000000"/>
          <w:sz w:val="24"/>
          <w:szCs w:val="24"/>
        </w:rPr>
        <w:t xml:space="preserve">Úrad </w:t>
      </w:r>
      <w:r w:rsidR="00D61C3F" w:rsidRPr="006B2A59">
        <w:rPr>
          <w:rFonts w:ascii="Times New Roman" w:hAnsi="Times New Roman"/>
          <w:color w:val="000000"/>
          <w:sz w:val="24"/>
          <w:szCs w:val="24"/>
        </w:rPr>
        <w:t xml:space="preserve">o tom informuje </w:t>
      </w:r>
      <w:r w:rsidR="00D61C3F">
        <w:rPr>
          <w:rFonts w:ascii="Times New Roman" w:hAnsi="Times New Roman"/>
          <w:color w:val="000000"/>
          <w:sz w:val="24"/>
          <w:szCs w:val="24"/>
        </w:rPr>
        <w:t>p</w:t>
      </w:r>
      <w:r w:rsidR="00440A6E" w:rsidRPr="006B2A59">
        <w:rPr>
          <w:rFonts w:ascii="Times New Roman" w:hAnsi="Times New Roman"/>
          <w:color w:val="000000"/>
          <w:sz w:val="24"/>
          <w:szCs w:val="24"/>
        </w:rPr>
        <w:t xml:space="preserve">rijímateľa </w:t>
      </w:r>
      <w:r w:rsidR="000D67B7" w:rsidRPr="006B2A59">
        <w:rPr>
          <w:rFonts w:ascii="Times New Roman" w:hAnsi="Times New Roman"/>
          <w:color w:val="000000"/>
          <w:sz w:val="24"/>
          <w:szCs w:val="24"/>
        </w:rPr>
        <w:t xml:space="preserve">elektronickou 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>poštou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53464A" w:rsidRPr="006B2A59" w:rsidRDefault="0053464A" w:rsidP="00B6539E">
      <w:pPr>
        <w:pStyle w:val="Style8"/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D45C1" w:rsidRPr="006B2A59" w:rsidRDefault="00161425" w:rsidP="00CA05AF">
      <w:pPr>
        <w:pStyle w:val="Style8"/>
        <w:numPr>
          <w:ilvl w:val="0"/>
          <w:numId w:val="7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>V</w:t>
      </w:r>
      <w:r w:rsidR="004118AA" w:rsidRPr="006B2A59">
        <w:rPr>
          <w:rFonts w:ascii="Times New Roman" w:hAnsi="Times New Roman"/>
          <w:sz w:val="24"/>
          <w:szCs w:val="24"/>
        </w:rPr>
        <w:t> </w:t>
      </w:r>
      <w:r w:rsidRPr="006B2A59">
        <w:rPr>
          <w:rFonts w:ascii="Times New Roman" w:hAnsi="Times New Roman"/>
          <w:sz w:val="24"/>
          <w:szCs w:val="24"/>
        </w:rPr>
        <w:t>prípade</w:t>
      </w:r>
      <w:r w:rsidR="004118AA" w:rsidRPr="006B2A59">
        <w:rPr>
          <w:rFonts w:ascii="Times New Roman" w:hAnsi="Times New Roman"/>
          <w:sz w:val="24"/>
          <w:szCs w:val="24"/>
        </w:rPr>
        <w:t>, že je nutné zmeniť príslušné ustanovenie dotačnej zmluvy</w:t>
      </w:r>
      <w:r w:rsidRPr="006B2A59">
        <w:rPr>
          <w:rFonts w:ascii="Times New Roman" w:hAnsi="Times New Roman"/>
          <w:sz w:val="24"/>
          <w:szCs w:val="24"/>
        </w:rPr>
        <w:t xml:space="preserve"> v dôsledku zm</w:t>
      </w:r>
      <w:r w:rsidR="003A4ABB" w:rsidRPr="006B2A59">
        <w:rPr>
          <w:rFonts w:ascii="Times New Roman" w:hAnsi="Times New Roman"/>
          <w:sz w:val="24"/>
          <w:szCs w:val="24"/>
        </w:rPr>
        <w:t>eny</w:t>
      </w:r>
      <w:r w:rsidRPr="006B2A59">
        <w:rPr>
          <w:rFonts w:ascii="Times New Roman" w:hAnsi="Times New Roman"/>
          <w:sz w:val="24"/>
          <w:szCs w:val="24"/>
        </w:rPr>
        <w:t xml:space="preserve"> podmienok použitia dotácie, </w:t>
      </w:r>
      <w:r w:rsidR="006F0F2B" w:rsidRPr="006B2A59">
        <w:rPr>
          <w:rFonts w:ascii="Times New Roman" w:hAnsi="Times New Roman"/>
          <w:sz w:val="24"/>
          <w:szCs w:val="24"/>
        </w:rPr>
        <w:t>zmena sa vykoná formou</w:t>
      </w:r>
      <w:r w:rsidRPr="006B2A59">
        <w:rPr>
          <w:rFonts w:ascii="Times New Roman" w:hAnsi="Times New Roman"/>
          <w:sz w:val="24"/>
          <w:szCs w:val="24"/>
        </w:rPr>
        <w:t xml:space="preserve"> dodat</w:t>
      </w:r>
      <w:r w:rsidR="006F0F2B" w:rsidRPr="006B2A59">
        <w:rPr>
          <w:rFonts w:ascii="Times New Roman" w:hAnsi="Times New Roman"/>
          <w:sz w:val="24"/>
          <w:szCs w:val="24"/>
        </w:rPr>
        <w:t>ku</w:t>
      </w:r>
      <w:r w:rsidRPr="006B2A59">
        <w:rPr>
          <w:rFonts w:ascii="Times New Roman" w:hAnsi="Times New Roman"/>
          <w:sz w:val="24"/>
          <w:szCs w:val="24"/>
        </w:rPr>
        <w:t xml:space="preserve"> k dotačnej zmluve.</w:t>
      </w:r>
      <w:r w:rsidR="00FA572B" w:rsidRPr="006B2A59">
        <w:rPr>
          <w:rFonts w:ascii="Times New Roman" w:hAnsi="Times New Roman"/>
          <w:sz w:val="24"/>
          <w:szCs w:val="24"/>
        </w:rPr>
        <w:t xml:space="preserve"> </w:t>
      </w:r>
    </w:p>
    <w:p w:rsidR="00192E5F" w:rsidRPr="006B2A59" w:rsidRDefault="00192E5F" w:rsidP="00B6539E">
      <w:pPr>
        <w:pStyle w:val="Style8"/>
        <w:shd w:val="clear" w:color="auto" w:fill="auto"/>
        <w:tabs>
          <w:tab w:val="left" w:pos="706"/>
        </w:tabs>
        <w:spacing w:before="0" w:after="0" w:line="240" w:lineRule="auto"/>
        <w:ind w:left="23" w:firstLine="0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8" w:name="bookmark9"/>
      <w:r w:rsidRPr="006B2A59">
        <w:rPr>
          <w:rFonts w:ascii="Times New Roman" w:hAnsi="Times New Roman"/>
          <w:color w:val="000000"/>
          <w:sz w:val="24"/>
          <w:szCs w:val="24"/>
        </w:rPr>
        <w:t xml:space="preserve">Článok </w:t>
      </w:r>
      <w:r w:rsidR="00FA572B" w:rsidRPr="006B2A59">
        <w:rPr>
          <w:rFonts w:ascii="Times New Roman" w:hAnsi="Times New Roman"/>
          <w:color w:val="000000"/>
          <w:sz w:val="24"/>
          <w:szCs w:val="24"/>
        </w:rPr>
        <w:t>6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5FAA" w:rsidRPr="006B2A59" w:rsidRDefault="00334D68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Žiados</w:t>
      </w:r>
      <w:r w:rsidR="00DD45C1" w:rsidRPr="006B2A59">
        <w:rPr>
          <w:rFonts w:ascii="Times New Roman" w:hAnsi="Times New Roman"/>
          <w:color w:val="000000"/>
          <w:sz w:val="24"/>
          <w:szCs w:val="24"/>
        </w:rPr>
        <w:t>ť</w:t>
      </w:r>
      <w:r w:rsidR="00707966" w:rsidRPr="006B2A59">
        <w:rPr>
          <w:rFonts w:ascii="Times New Roman" w:hAnsi="Times New Roman"/>
          <w:color w:val="000000"/>
          <w:sz w:val="24"/>
          <w:szCs w:val="24"/>
        </w:rPr>
        <w:t xml:space="preserve"> o poskyt</w:t>
      </w:r>
      <w:r w:rsidR="00DD45C1" w:rsidRPr="006B2A59">
        <w:rPr>
          <w:rFonts w:ascii="Times New Roman" w:hAnsi="Times New Roman"/>
          <w:color w:val="000000"/>
          <w:sz w:val="24"/>
          <w:szCs w:val="24"/>
        </w:rPr>
        <w:t>nut</w:t>
      </w:r>
      <w:r w:rsidR="00707966" w:rsidRPr="006B2A59">
        <w:rPr>
          <w:rFonts w:ascii="Times New Roman" w:hAnsi="Times New Roman"/>
          <w:color w:val="000000"/>
          <w:sz w:val="24"/>
          <w:szCs w:val="24"/>
        </w:rPr>
        <w:t>ie dotáci</w:t>
      </w:r>
      <w:r w:rsidR="00BC21FA" w:rsidRPr="006B2A59">
        <w:rPr>
          <w:rFonts w:ascii="Times New Roman" w:hAnsi="Times New Roman"/>
          <w:color w:val="000000"/>
          <w:sz w:val="24"/>
          <w:szCs w:val="24"/>
        </w:rPr>
        <w:t>e</w:t>
      </w:r>
    </w:p>
    <w:p w:rsidR="00890E35" w:rsidRPr="006B2A59" w:rsidRDefault="00890E3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</w:p>
    <w:bookmarkEnd w:id="8"/>
    <w:p w:rsidR="00161425" w:rsidRPr="006B2A59" w:rsidRDefault="00161425" w:rsidP="00973631">
      <w:pPr>
        <w:pStyle w:val="Style8"/>
        <w:numPr>
          <w:ilvl w:val="0"/>
          <w:numId w:val="8"/>
        </w:numPr>
        <w:shd w:val="clear" w:color="auto" w:fill="auto"/>
        <w:spacing w:before="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Dotáciu možno poskytnúť žiadateľovi na základe</w:t>
      </w:r>
      <w:r w:rsidR="00FC5D66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 xml:space="preserve">jeho </w:t>
      </w:r>
      <w:r w:rsidR="00FC5D66" w:rsidRPr="006B2A59">
        <w:rPr>
          <w:rFonts w:ascii="Times New Roman" w:hAnsi="Times New Roman"/>
          <w:color w:val="000000"/>
          <w:sz w:val="24"/>
          <w:szCs w:val="24"/>
        </w:rPr>
        <w:t xml:space="preserve">písomnej 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 xml:space="preserve">a elektronickej žiadosti </w:t>
      </w:r>
      <w:r w:rsidR="0083087F">
        <w:rPr>
          <w:rFonts w:ascii="Times New Roman" w:hAnsi="Times New Roman"/>
          <w:color w:val="000000"/>
          <w:sz w:val="24"/>
          <w:szCs w:val="24"/>
        </w:rPr>
        <w:t xml:space="preserve">   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4E31" w:rsidRPr="006B2A59">
        <w:rPr>
          <w:rFonts w:ascii="Times New Roman" w:hAnsi="Times New Roman"/>
          <w:color w:val="000000"/>
          <w:sz w:val="24"/>
          <w:szCs w:val="24"/>
        </w:rPr>
        <w:t>poskytnutie dotácie na podporu projektu</w:t>
      </w:r>
      <w:r w:rsidR="00FC5D66" w:rsidRPr="006B2A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B2A59">
        <w:rPr>
          <w:rFonts w:ascii="Times New Roman" w:hAnsi="Times New Roman"/>
          <w:color w:val="000000"/>
          <w:sz w:val="24"/>
          <w:szCs w:val="24"/>
        </w:rPr>
        <w:t>Žiadosť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631" w:rsidRPr="00973631">
        <w:rPr>
          <w:rFonts w:ascii="Times New Roman" w:hAnsi="Times New Roman"/>
          <w:color w:val="000000"/>
          <w:sz w:val="24"/>
          <w:szCs w:val="24"/>
        </w:rPr>
        <w:t xml:space="preserve">o poskytnutie dotácie 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 xml:space="preserve">sa predkladá úradu na základe </w:t>
      </w:r>
      <w:r w:rsidR="0083087F">
        <w:rPr>
          <w:rFonts w:ascii="Times New Roman" w:hAnsi="Times New Roman"/>
          <w:color w:val="000000"/>
          <w:sz w:val="24"/>
          <w:szCs w:val="24"/>
        </w:rPr>
        <w:t>„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>V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ýzvy 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>na predkladanie žiadostí o</w:t>
      </w:r>
      <w:r w:rsidR="0083087F">
        <w:rPr>
          <w:rFonts w:ascii="Times New Roman" w:hAnsi="Times New Roman"/>
          <w:color w:val="000000"/>
          <w:sz w:val="24"/>
          <w:szCs w:val="24"/>
        </w:rPr>
        <w:t> 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>dotáciu</w:t>
      </w:r>
      <w:r w:rsidR="0083087F">
        <w:rPr>
          <w:rFonts w:ascii="Times New Roman" w:hAnsi="Times New Roman"/>
          <w:color w:val="000000"/>
          <w:sz w:val="24"/>
          <w:szCs w:val="24"/>
        </w:rPr>
        <w:t>“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 xml:space="preserve"> na príslušný rok (ďalej len „výzva“), ktorú úrad </w:t>
      </w:r>
      <w:r w:rsidRPr="006B2A59">
        <w:rPr>
          <w:rFonts w:ascii="Times New Roman" w:hAnsi="Times New Roman"/>
          <w:color w:val="000000"/>
          <w:sz w:val="24"/>
          <w:szCs w:val="24"/>
        </w:rPr>
        <w:t>zverej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>ňuje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 xml:space="preserve">svojom </w:t>
      </w:r>
      <w:r w:rsidRPr="006B2A59">
        <w:rPr>
          <w:rFonts w:ascii="Times New Roman" w:hAnsi="Times New Roman"/>
          <w:color w:val="000000"/>
          <w:sz w:val="24"/>
          <w:szCs w:val="24"/>
        </w:rPr>
        <w:t>webovom sídle</w:t>
      </w:r>
      <w:r w:rsidR="00390281" w:rsidRPr="006B2A59">
        <w:rPr>
          <w:rFonts w:ascii="Times New Roman" w:hAnsi="Times New Roman"/>
          <w:color w:val="000000"/>
          <w:sz w:val="24"/>
          <w:szCs w:val="24"/>
        </w:rPr>
        <w:t>.</w:t>
      </w:r>
      <w:r w:rsidR="00F057C8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D01" w:rsidRPr="006B2A59">
        <w:rPr>
          <w:rFonts w:ascii="Times New Roman" w:hAnsi="Times New Roman"/>
          <w:color w:val="000000"/>
          <w:sz w:val="24"/>
          <w:szCs w:val="24"/>
        </w:rPr>
        <w:t xml:space="preserve">Žiadosť musí byť zaslaná úradu </w:t>
      </w:r>
      <w:r w:rsidR="00FC5D66" w:rsidRPr="006B2A59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="00BE3D01" w:rsidRPr="006B2A59">
        <w:rPr>
          <w:rFonts w:ascii="Times New Roman" w:hAnsi="Times New Roman"/>
          <w:color w:val="000000"/>
          <w:sz w:val="24"/>
          <w:szCs w:val="24"/>
        </w:rPr>
        <w:t xml:space="preserve">písomnej 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 xml:space="preserve">aj elektronickej </w:t>
      </w:r>
      <w:r w:rsidR="00BE3D01" w:rsidRPr="006B2A59">
        <w:rPr>
          <w:rFonts w:ascii="Times New Roman" w:hAnsi="Times New Roman"/>
          <w:color w:val="000000"/>
          <w:sz w:val="24"/>
          <w:szCs w:val="24"/>
        </w:rPr>
        <w:t xml:space="preserve">forme, a to najneskôr </w:t>
      </w:r>
      <w:r w:rsidR="00FC5D66" w:rsidRPr="006B2A59">
        <w:rPr>
          <w:rFonts w:ascii="Times New Roman" w:hAnsi="Times New Roman"/>
          <w:color w:val="000000"/>
          <w:sz w:val="24"/>
          <w:szCs w:val="24"/>
        </w:rPr>
        <w:t xml:space="preserve">posledný deň, ktorý je stanovený vo </w:t>
      </w:r>
      <w:r w:rsidR="006F0F2B" w:rsidRPr="006B2A59">
        <w:rPr>
          <w:rFonts w:ascii="Times New Roman" w:hAnsi="Times New Roman"/>
          <w:color w:val="000000"/>
          <w:sz w:val="24"/>
          <w:szCs w:val="24"/>
        </w:rPr>
        <w:t>v</w:t>
      </w:r>
      <w:r w:rsidR="00FC5D66" w:rsidRPr="006B2A59">
        <w:rPr>
          <w:rFonts w:ascii="Times New Roman" w:hAnsi="Times New Roman"/>
          <w:color w:val="000000"/>
          <w:sz w:val="24"/>
          <w:szCs w:val="24"/>
        </w:rPr>
        <w:t>ýzve</w:t>
      </w:r>
      <w:r w:rsidR="00BE3D01" w:rsidRPr="006B2A59">
        <w:rPr>
          <w:rFonts w:ascii="Times New Roman" w:hAnsi="Times New Roman"/>
          <w:color w:val="000000"/>
          <w:sz w:val="24"/>
          <w:szCs w:val="24"/>
        </w:rPr>
        <w:t>.</w:t>
      </w:r>
      <w:r w:rsidR="00F057C8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 xml:space="preserve">Vzor žiadosti je uvedený </w:t>
      </w:r>
      <w:r w:rsidR="004118AA" w:rsidRPr="00D67F47">
        <w:rPr>
          <w:rFonts w:ascii="Times New Roman" w:hAnsi="Times New Roman"/>
          <w:sz w:val="24"/>
          <w:szCs w:val="24"/>
        </w:rPr>
        <w:t xml:space="preserve">v prílohe č. </w:t>
      </w:r>
      <w:r w:rsidR="0041436D">
        <w:rPr>
          <w:rFonts w:ascii="Times New Roman" w:hAnsi="Times New Roman"/>
          <w:sz w:val="24"/>
          <w:szCs w:val="24"/>
        </w:rPr>
        <w:t>2</w:t>
      </w:r>
      <w:r w:rsidR="004118AA" w:rsidRPr="00D67F47">
        <w:rPr>
          <w:rFonts w:ascii="Times New Roman" w:hAnsi="Times New Roman"/>
          <w:sz w:val="24"/>
          <w:szCs w:val="24"/>
        </w:rPr>
        <w:t xml:space="preserve"> </w:t>
      </w:r>
      <w:r w:rsidR="004118AA" w:rsidRPr="006B2A59">
        <w:rPr>
          <w:rFonts w:ascii="Times New Roman" w:hAnsi="Times New Roman"/>
          <w:color w:val="000000"/>
          <w:sz w:val="24"/>
          <w:szCs w:val="24"/>
        </w:rPr>
        <w:t>k metodickému pokynu.</w:t>
      </w:r>
    </w:p>
    <w:p w:rsidR="0053464A" w:rsidRPr="006B2A59" w:rsidRDefault="0053464A" w:rsidP="00B6539E">
      <w:pPr>
        <w:pStyle w:val="Style8"/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Žiadosť obsahuje všeobecné náležitosti, osobitné náležitosti a prílohy.</w:t>
      </w:r>
    </w:p>
    <w:p w:rsidR="0053464A" w:rsidRPr="006B2A59" w:rsidRDefault="0053464A" w:rsidP="00B6539E">
      <w:pPr>
        <w:pStyle w:val="Style8"/>
        <w:shd w:val="clear" w:color="auto" w:fill="auto"/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Všeobecnými náležitosťami žiadosti sú</w:t>
      </w:r>
      <w:r w:rsidR="00390281" w:rsidRPr="006B2A59">
        <w:rPr>
          <w:rFonts w:ascii="Times New Roman" w:hAnsi="Times New Roman"/>
          <w:color w:val="000000"/>
          <w:sz w:val="24"/>
          <w:szCs w:val="24"/>
        </w:rPr>
        <w:t>:</w:t>
      </w:r>
    </w:p>
    <w:p w:rsidR="00161425" w:rsidRPr="006B2A59" w:rsidRDefault="00161425" w:rsidP="00902179">
      <w:pPr>
        <w:pStyle w:val="Style8"/>
        <w:numPr>
          <w:ilvl w:val="0"/>
          <w:numId w:val="99"/>
        </w:numPr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meno, pri</w:t>
      </w:r>
      <w:r w:rsidR="00C918B8" w:rsidRPr="006B2A59">
        <w:rPr>
          <w:rFonts w:ascii="Times New Roman" w:hAnsi="Times New Roman"/>
          <w:color w:val="000000"/>
          <w:sz w:val="24"/>
          <w:szCs w:val="24"/>
        </w:rPr>
        <w:t>ezvisko, dátum narodenia, štátna príslušnosť</w:t>
      </w:r>
      <w:r w:rsidR="003F7943"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C918B8" w:rsidRPr="006B2A59">
        <w:rPr>
          <w:rFonts w:ascii="Times New Roman" w:hAnsi="Times New Roman"/>
          <w:color w:val="000000"/>
          <w:sz w:val="24"/>
          <w:szCs w:val="24"/>
        </w:rPr>
        <w:t xml:space="preserve"> adres</w:t>
      </w:r>
      <w:r w:rsidR="003F7943" w:rsidRPr="006B2A59">
        <w:rPr>
          <w:rFonts w:ascii="Times New Roman" w:hAnsi="Times New Roman"/>
          <w:color w:val="000000"/>
          <w:sz w:val="24"/>
          <w:szCs w:val="24"/>
        </w:rPr>
        <w:t>u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pobytu</w:t>
      </w:r>
      <w:r w:rsidR="003F7943" w:rsidRPr="006B2A59">
        <w:rPr>
          <w:rFonts w:ascii="Times New Roman" w:hAnsi="Times New Roman"/>
          <w:color w:val="000000"/>
          <w:sz w:val="24"/>
          <w:szCs w:val="24"/>
        </w:rPr>
        <w:t xml:space="preserve"> a e-mailovú adresu</w:t>
      </w:r>
      <w:r w:rsidRPr="006B2A59">
        <w:rPr>
          <w:rFonts w:ascii="Times New Roman" w:hAnsi="Times New Roman"/>
          <w:color w:val="000000"/>
          <w:sz w:val="24"/>
          <w:szCs w:val="24"/>
        </w:rPr>
        <w:t>, ak ide</w:t>
      </w:r>
      <w:r w:rsidR="003F7943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fyzickú </w:t>
      </w:r>
      <w:r w:rsidR="003D3182" w:rsidRPr="006B2A59">
        <w:rPr>
          <w:rFonts w:ascii="Times New Roman" w:hAnsi="Times New Roman"/>
          <w:color w:val="000000"/>
          <w:sz w:val="24"/>
          <w:szCs w:val="24"/>
        </w:rPr>
        <w:t>o</w:t>
      </w:r>
      <w:r w:rsidRPr="006B2A59">
        <w:rPr>
          <w:rFonts w:ascii="Times New Roman" w:hAnsi="Times New Roman"/>
          <w:color w:val="000000"/>
          <w:sz w:val="24"/>
          <w:szCs w:val="24"/>
        </w:rPr>
        <w:t>sobu,</w:t>
      </w:r>
    </w:p>
    <w:p w:rsidR="00161425" w:rsidRPr="006B2A59" w:rsidRDefault="00C918B8" w:rsidP="00902179">
      <w:pPr>
        <w:pStyle w:val="Style8"/>
        <w:numPr>
          <w:ilvl w:val="0"/>
          <w:numId w:val="99"/>
        </w:numPr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názov, sídlo, meno a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pri</w:t>
      </w:r>
      <w:r w:rsidR="00390281" w:rsidRPr="006B2A59">
        <w:rPr>
          <w:rFonts w:ascii="Times New Roman" w:hAnsi="Times New Roman"/>
          <w:color w:val="000000"/>
          <w:sz w:val="24"/>
          <w:szCs w:val="24"/>
        </w:rPr>
        <w:t>ezvisko, dátum narodenia, štátna príslušnosť</w:t>
      </w:r>
      <w:r w:rsidR="003F7943"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3D3182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="00390281" w:rsidRPr="006B2A59">
        <w:rPr>
          <w:rFonts w:ascii="Times New Roman" w:hAnsi="Times New Roman"/>
          <w:color w:val="000000"/>
          <w:sz w:val="24"/>
          <w:szCs w:val="24"/>
        </w:rPr>
        <w:t>adres</w:t>
      </w:r>
      <w:r w:rsidR="003F7943" w:rsidRPr="006B2A59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pobytu</w:t>
      </w:r>
      <w:r w:rsidR="00161425" w:rsidRPr="006B2A59">
        <w:rPr>
          <w:rFonts w:ascii="Times New Roman" w:hAnsi="Times New Roman"/>
          <w:sz w:val="24"/>
          <w:szCs w:val="24"/>
        </w:rPr>
        <w:t xml:space="preserve">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štatutárneho orgánu</w:t>
      </w:r>
      <w:r w:rsidR="003F7943" w:rsidRPr="006B2A59">
        <w:rPr>
          <w:rFonts w:ascii="Times New Roman" w:hAnsi="Times New Roman"/>
          <w:color w:val="000000"/>
          <w:sz w:val="24"/>
          <w:szCs w:val="24"/>
        </w:rPr>
        <w:t xml:space="preserve"> a e-mailovú adresu,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ak ide o právnickú osobu,</w:t>
      </w:r>
    </w:p>
    <w:p w:rsidR="00161425" w:rsidRPr="006B2A59" w:rsidRDefault="00161425" w:rsidP="00902179">
      <w:pPr>
        <w:pStyle w:val="Style8"/>
        <w:numPr>
          <w:ilvl w:val="0"/>
          <w:numId w:val="99"/>
        </w:numPr>
        <w:shd w:val="clear" w:color="auto" w:fill="auto"/>
        <w:tabs>
          <w:tab w:val="left" w:pos="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účel použitia požadovanej dotácie,</w:t>
      </w:r>
    </w:p>
    <w:p w:rsidR="00233DB2" w:rsidRPr="006B2A59" w:rsidRDefault="00233DB2" w:rsidP="00902179">
      <w:pPr>
        <w:pStyle w:val="Style8"/>
        <w:numPr>
          <w:ilvl w:val="0"/>
          <w:numId w:val="99"/>
        </w:numPr>
        <w:shd w:val="clear" w:color="auto" w:fill="auto"/>
        <w:tabs>
          <w:tab w:val="left" w:pos="0"/>
          <w:tab w:val="left" w:pos="1309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charakteristika žiadateľa, </w:t>
      </w:r>
    </w:p>
    <w:p w:rsidR="00233DB2" w:rsidRPr="006B2A59" w:rsidRDefault="006F0F2B" w:rsidP="00902179">
      <w:pPr>
        <w:pStyle w:val="Style8"/>
        <w:numPr>
          <w:ilvl w:val="0"/>
          <w:numId w:val="99"/>
        </w:numPr>
        <w:shd w:val="clear" w:color="auto" w:fill="auto"/>
        <w:tabs>
          <w:tab w:val="left" w:pos="0"/>
          <w:tab w:val="left" w:pos="1309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prehľad</w:t>
      </w:r>
      <w:r w:rsidR="008028C5" w:rsidRPr="006B2A59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="00233DB2" w:rsidRPr="006B2A59">
        <w:rPr>
          <w:rFonts w:ascii="Times New Roman" w:hAnsi="Times New Roman"/>
          <w:color w:val="000000"/>
          <w:sz w:val="24"/>
          <w:szCs w:val="24"/>
        </w:rPr>
        <w:t>poskytnutých dotáci</w:t>
      </w:r>
      <w:r w:rsidR="008028C5" w:rsidRPr="006B2A59">
        <w:rPr>
          <w:rFonts w:ascii="Times New Roman" w:hAnsi="Times New Roman"/>
          <w:color w:val="000000"/>
          <w:sz w:val="24"/>
          <w:szCs w:val="24"/>
        </w:rPr>
        <w:t>ách</w:t>
      </w:r>
      <w:r w:rsidR="00233DB2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1FA" w:rsidRPr="006B2A59">
        <w:rPr>
          <w:rFonts w:ascii="Times New Roman" w:hAnsi="Times New Roman"/>
          <w:color w:val="000000"/>
          <w:sz w:val="24"/>
          <w:szCs w:val="24"/>
        </w:rPr>
        <w:t xml:space="preserve">žiadateľovi </w:t>
      </w:r>
      <w:r w:rsidR="00233DB2" w:rsidRPr="006B2A59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="00BC21FA" w:rsidRPr="006B2A59">
        <w:rPr>
          <w:rFonts w:ascii="Times New Roman" w:hAnsi="Times New Roman"/>
          <w:color w:val="000000"/>
          <w:sz w:val="24"/>
          <w:szCs w:val="24"/>
        </w:rPr>
        <w:t>ostatných 5</w:t>
      </w:r>
      <w:r w:rsidR="00233DB2" w:rsidRPr="006B2A59">
        <w:rPr>
          <w:rFonts w:ascii="Times New Roman" w:hAnsi="Times New Roman"/>
          <w:color w:val="000000"/>
          <w:sz w:val="24"/>
          <w:szCs w:val="24"/>
        </w:rPr>
        <w:t xml:space="preserve"> rok</w:t>
      </w:r>
      <w:r w:rsidR="00BC21FA" w:rsidRPr="006B2A59">
        <w:rPr>
          <w:rFonts w:ascii="Times New Roman" w:hAnsi="Times New Roman"/>
          <w:color w:val="000000"/>
          <w:sz w:val="24"/>
          <w:szCs w:val="24"/>
        </w:rPr>
        <w:t>ov</w:t>
      </w:r>
      <w:r w:rsidR="00233DB2" w:rsidRPr="006B2A59">
        <w:rPr>
          <w:rFonts w:ascii="Times New Roman" w:hAnsi="Times New Roman"/>
          <w:color w:val="000000"/>
          <w:sz w:val="24"/>
          <w:szCs w:val="24"/>
        </w:rPr>
        <w:t>,</w:t>
      </w:r>
    </w:p>
    <w:p w:rsidR="00161425" w:rsidRPr="006B2A59" w:rsidRDefault="00161425" w:rsidP="00902179">
      <w:pPr>
        <w:pStyle w:val="Style8"/>
        <w:numPr>
          <w:ilvl w:val="0"/>
          <w:numId w:val="99"/>
        </w:numPr>
        <w:shd w:val="clear" w:color="auto" w:fill="auto"/>
        <w:tabs>
          <w:tab w:val="left" w:pos="0"/>
          <w:tab w:val="left" w:pos="1309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popis proj</w:t>
      </w:r>
      <w:r w:rsidR="00032CF6" w:rsidRPr="006B2A59">
        <w:rPr>
          <w:rFonts w:ascii="Times New Roman" w:hAnsi="Times New Roman"/>
          <w:color w:val="000000"/>
          <w:sz w:val="24"/>
          <w:szCs w:val="24"/>
        </w:rPr>
        <w:t>ektu, na ktorý sa dotácia žiada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7F47">
        <w:rPr>
          <w:rFonts w:ascii="Times New Roman" w:hAnsi="Times New Roman"/>
          <w:color w:val="000000"/>
          <w:sz w:val="24"/>
          <w:szCs w:val="24"/>
        </w:rPr>
        <w:t xml:space="preserve">a to </w:t>
      </w:r>
      <w:r w:rsidR="003F7943" w:rsidRPr="006B2A59">
        <w:rPr>
          <w:rFonts w:ascii="Times New Roman" w:hAnsi="Times New Roman"/>
          <w:color w:val="000000"/>
          <w:sz w:val="24"/>
          <w:szCs w:val="24"/>
        </w:rPr>
        <w:t xml:space="preserve">podľa </w:t>
      </w:r>
      <w:r w:rsidR="003F7943" w:rsidRPr="00D67F47">
        <w:rPr>
          <w:rFonts w:ascii="Times New Roman" w:hAnsi="Times New Roman"/>
          <w:sz w:val="24"/>
          <w:szCs w:val="24"/>
        </w:rPr>
        <w:t xml:space="preserve">prílohy č. 3 </w:t>
      </w:r>
      <w:r w:rsidR="003F7943" w:rsidRPr="006B2A59">
        <w:rPr>
          <w:rFonts w:ascii="Times New Roman" w:hAnsi="Times New Roman"/>
          <w:color w:val="000000"/>
          <w:sz w:val="24"/>
          <w:szCs w:val="24"/>
        </w:rPr>
        <w:t>k metodickému pokynu,</w:t>
      </w:r>
    </w:p>
    <w:p w:rsidR="003F7943" w:rsidRDefault="00161425" w:rsidP="00902179">
      <w:pPr>
        <w:pStyle w:val="Style8"/>
        <w:numPr>
          <w:ilvl w:val="0"/>
          <w:numId w:val="99"/>
        </w:numPr>
        <w:shd w:val="clear" w:color="auto" w:fill="auto"/>
        <w:tabs>
          <w:tab w:val="left" w:pos="0"/>
          <w:tab w:val="left" w:pos="1309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>požadovan</w:t>
      </w:r>
      <w:r w:rsidR="00BC21FA" w:rsidRPr="006B2A59">
        <w:rPr>
          <w:rFonts w:ascii="Times New Roman" w:hAnsi="Times New Roman"/>
          <w:sz w:val="24"/>
          <w:szCs w:val="24"/>
        </w:rPr>
        <w:t>á</w:t>
      </w:r>
      <w:r w:rsidRPr="006B2A59">
        <w:rPr>
          <w:rFonts w:ascii="Times New Roman" w:hAnsi="Times New Roman"/>
          <w:sz w:val="24"/>
          <w:szCs w:val="24"/>
        </w:rPr>
        <w:t xml:space="preserve"> </w:t>
      </w:r>
      <w:r w:rsidR="0079351F">
        <w:rPr>
          <w:rFonts w:ascii="Times New Roman" w:hAnsi="Times New Roman"/>
          <w:sz w:val="24"/>
          <w:szCs w:val="24"/>
        </w:rPr>
        <w:t>výška</w:t>
      </w:r>
      <w:r w:rsidR="00BC21FA" w:rsidRPr="006B2A59">
        <w:rPr>
          <w:rFonts w:ascii="Times New Roman" w:hAnsi="Times New Roman"/>
          <w:sz w:val="24"/>
          <w:szCs w:val="24"/>
        </w:rPr>
        <w:t xml:space="preserve"> </w:t>
      </w:r>
      <w:r w:rsidRPr="006B2A59">
        <w:rPr>
          <w:rFonts w:ascii="Times New Roman" w:hAnsi="Times New Roman"/>
          <w:sz w:val="24"/>
          <w:szCs w:val="24"/>
        </w:rPr>
        <w:t>dotácie</w:t>
      </w:r>
      <w:r w:rsidR="003F7943" w:rsidRPr="006B2A59">
        <w:rPr>
          <w:rFonts w:ascii="Times New Roman" w:hAnsi="Times New Roman"/>
          <w:sz w:val="24"/>
          <w:szCs w:val="24"/>
        </w:rPr>
        <w:t xml:space="preserve"> -</w:t>
      </w:r>
      <w:r w:rsidR="00032CF6" w:rsidRPr="006B2A59">
        <w:rPr>
          <w:rFonts w:ascii="Times New Roman" w:hAnsi="Times New Roman"/>
          <w:sz w:val="24"/>
          <w:szCs w:val="24"/>
        </w:rPr>
        <w:t xml:space="preserve"> </w:t>
      </w:r>
      <w:r w:rsidR="003F7943" w:rsidRPr="006B2A59">
        <w:rPr>
          <w:rFonts w:ascii="Times New Roman" w:hAnsi="Times New Roman"/>
          <w:sz w:val="24"/>
          <w:szCs w:val="24"/>
        </w:rPr>
        <w:t xml:space="preserve">celkový rozpočet projektu, </w:t>
      </w:r>
      <w:r w:rsidR="00032CF6" w:rsidRPr="006B2A59">
        <w:rPr>
          <w:rFonts w:ascii="Times New Roman" w:hAnsi="Times New Roman"/>
          <w:sz w:val="24"/>
          <w:szCs w:val="24"/>
        </w:rPr>
        <w:t>ako</w:t>
      </w:r>
      <w:r w:rsidR="00BC21FA" w:rsidRPr="006B2A59">
        <w:rPr>
          <w:rFonts w:ascii="Times New Roman" w:hAnsi="Times New Roman"/>
          <w:sz w:val="24"/>
          <w:szCs w:val="24"/>
        </w:rPr>
        <w:t xml:space="preserve"> aj </w:t>
      </w:r>
      <w:r w:rsidR="00E62484" w:rsidRPr="006B2A59">
        <w:rPr>
          <w:rFonts w:ascii="Times New Roman" w:hAnsi="Times New Roman"/>
          <w:sz w:val="24"/>
          <w:szCs w:val="24"/>
        </w:rPr>
        <w:t xml:space="preserve">jednotlivých </w:t>
      </w:r>
      <w:r w:rsidR="00BC21FA" w:rsidRPr="006B2A59">
        <w:rPr>
          <w:rFonts w:ascii="Times New Roman" w:hAnsi="Times New Roman"/>
          <w:sz w:val="24"/>
          <w:szCs w:val="24"/>
        </w:rPr>
        <w:t>rozpočtových položiek</w:t>
      </w:r>
      <w:r w:rsidR="003F7943" w:rsidRPr="006B2A59">
        <w:rPr>
          <w:rFonts w:ascii="Times New Roman" w:hAnsi="Times New Roman"/>
          <w:sz w:val="24"/>
          <w:szCs w:val="24"/>
        </w:rPr>
        <w:t xml:space="preserve"> podľa </w:t>
      </w:r>
      <w:r w:rsidR="003F7943" w:rsidRPr="00D67F47">
        <w:rPr>
          <w:rFonts w:ascii="Times New Roman" w:hAnsi="Times New Roman"/>
          <w:sz w:val="24"/>
          <w:szCs w:val="24"/>
        </w:rPr>
        <w:t xml:space="preserve">prílohy č. 4 </w:t>
      </w:r>
      <w:r w:rsidR="003F7943" w:rsidRPr="006B2A59">
        <w:rPr>
          <w:rFonts w:ascii="Times New Roman" w:hAnsi="Times New Roman"/>
          <w:sz w:val="24"/>
          <w:szCs w:val="24"/>
        </w:rPr>
        <w:t>k metodickému pokynu</w:t>
      </w:r>
      <w:r w:rsidR="00902179">
        <w:rPr>
          <w:rFonts w:ascii="Times New Roman" w:hAnsi="Times New Roman"/>
          <w:sz w:val="24"/>
          <w:szCs w:val="24"/>
        </w:rPr>
        <w:t>,</w:t>
      </w:r>
      <w:r w:rsidR="003F7943" w:rsidRPr="006B2A59">
        <w:rPr>
          <w:rFonts w:ascii="Times New Roman" w:hAnsi="Times New Roman"/>
          <w:sz w:val="24"/>
          <w:szCs w:val="24"/>
        </w:rPr>
        <w:t xml:space="preserve"> </w:t>
      </w:r>
    </w:p>
    <w:p w:rsidR="0083087F" w:rsidRDefault="0083087F" w:rsidP="00902179">
      <w:pPr>
        <w:pStyle w:val="Odsekzoznamu"/>
        <w:numPr>
          <w:ilvl w:val="0"/>
          <w:numId w:val="99"/>
        </w:numPr>
        <w:spacing w:line="240" w:lineRule="auto"/>
        <w:rPr>
          <w:rFonts w:eastAsiaTheme="minorHAnsi"/>
          <w:color w:val="auto"/>
          <w:lang w:eastAsia="en-US"/>
        </w:rPr>
      </w:pPr>
      <w:r w:rsidRPr="00902179">
        <w:rPr>
          <w:rFonts w:eastAsiaTheme="minorHAnsi"/>
          <w:color w:val="auto"/>
          <w:lang w:eastAsia="en-US"/>
        </w:rPr>
        <w:t>čestné vyhlásenie žiadateľa podľa článku 4 ods. 2 tejto dotačnej smernice, ktorého vzor je v prílohe č. 5 k metodickému pokynu</w:t>
      </w:r>
      <w:r w:rsidR="00902179">
        <w:rPr>
          <w:rFonts w:eastAsiaTheme="minorHAnsi"/>
          <w:color w:val="auto"/>
          <w:lang w:eastAsia="en-US"/>
        </w:rPr>
        <w:t>.</w:t>
      </w:r>
    </w:p>
    <w:p w:rsidR="00902179" w:rsidRDefault="00902179" w:rsidP="00902179">
      <w:pPr>
        <w:pStyle w:val="Odsekzoznamu"/>
        <w:tabs>
          <w:tab w:val="left" w:pos="0"/>
          <w:tab w:val="left" w:pos="1276"/>
          <w:tab w:val="left" w:pos="1309"/>
        </w:tabs>
        <w:spacing w:after="0" w:line="240" w:lineRule="auto"/>
        <w:ind w:left="426"/>
        <w:jc w:val="both"/>
      </w:pPr>
    </w:p>
    <w:p w:rsidR="00161425" w:rsidRPr="006B2A59" w:rsidRDefault="00161425" w:rsidP="00CA05AF">
      <w:pPr>
        <w:pStyle w:val="Odsekzoznamu"/>
        <w:numPr>
          <w:ilvl w:val="0"/>
          <w:numId w:val="8"/>
        </w:numPr>
        <w:tabs>
          <w:tab w:val="left" w:pos="0"/>
          <w:tab w:val="left" w:pos="1276"/>
          <w:tab w:val="left" w:pos="1309"/>
        </w:tabs>
        <w:spacing w:after="0" w:line="240" w:lineRule="auto"/>
        <w:ind w:left="426" w:hanging="426"/>
        <w:jc w:val="both"/>
      </w:pPr>
      <w:r w:rsidRPr="006B2A59">
        <w:t>Osobitnými náležitosťami žiadosti sú doklady, ktoré je žiadateľ povinný priložiť</w:t>
      </w:r>
      <w:r w:rsidR="00BC21FA" w:rsidRPr="006B2A59">
        <w:t xml:space="preserve"> p</w:t>
      </w:r>
      <w:r w:rsidRPr="006B2A59">
        <w:t>odľa</w:t>
      </w:r>
      <w:r w:rsidR="00DD6A39" w:rsidRPr="006B2A59">
        <w:t xml:space="preserve"> </w:t>
      </w:r>
      <w:r w:rsidRPr="006B2A59">
        <w:t>účelu,</w:t>
      </w:r>
      <w:r w:rsidR="00DD6A39" w:rsidRPr="006B2A59">
        <w:t xml:space="preserve"> </w:t>
      </w:r>
      <w:r w:rsidRPr="006B2A59">
        <w:t>cieľa a zamerania projektu</w:t>
      </w:r>
      <w:r w:rsidR="00902179">
        <w:t xml:space="preserve">. </w:t>
      </w:r>
      <w:r w:rsidR="00DE047F">
        <w:t>Ich vzory sú</w:t>
      </w:r>
      <w:r w:rsidR="003F7943" w:rsidRPr="006B2A59">
        <w:t xml:space="preserve"> v prílohách k metodickému pokynu</w:t>
      </w:r>
      <w:r w:rsidRPr="006B2A59">
        <w:t xml:space="preserve">. </w:t>
      </w:r>
    </w:p>
    <w:p w:rsidR="00B80DA2" w:rsidRPr="006B2A59" w:rsidRDefault="00B80DA2" w:rsidP="00B6539E">
      <w:pPr>
        <w:pStyle w:val="Odsekzoznamu"/>
        <w:tabs>
          <w:tab w:val="left" w:pos="0"/>
          <w:tab w:val="left" w:pos="1276"/>
          <w:tab w:val="left" w:pos="1309"/>
        </w:tabs>
        <w:spacing w:after="0" w:line="240" w:lineRule="auto"/>
        <w:ind w:left="426" w:hanging="426"/>
      </w:pPr>
    </w:p>
    <w:p w:rsidR="00161425" w:rsidRPr="006B2A59" w:rsidRDefault="00161425" w:rsidP="00CA05AF">
      <w:pPr>
        <w:pStyle w:val="Style8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Prílohou k žiadosti je</w:t>
      </w:r>
      <w:r w:rsidR="00390281" w:rsidRPr="006B2A59">
        <w:rPr>
          <w:rFonts w:ascii="Times New Roman" w:hAnsi="Times New Roman"/>
          <w:color w:val="000000"/>
          <w:sz w:val="24"/>
          <w:szCs w:val="24"/>
        </w:rPr>
        <w:t>:</w:t>
      </w:r>
    </w:p>
    <w:p w:rsidR="00161425" w:rsidRPr="006B2A59" w:rsidRDefault="00161425" w:rsidP="00CA05AF">
      <w:pPr>
        <w:pStyle w:val="Style8"/>
        <w:numPr>
          <w:ilvl w:val="0"/>
          <w:numId w:val="9"/>
        </w:numPr>
        <w:shd w:val="clear" w:color="auto" w:fill="auto"/>
        <w:tabs>
          <w:tab w:val="left" w:pos="0"/>
          <w:tab w:val="left" w:pos="1418"/>
        </w:tabs>
        <w:spacing w:before="0" w:after="0" w:line="240" w:lineRule="auto"/>
        <w:ind w:hanging="437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overená kópia dokladu totožnosti žiadateľa spolu s jeho úradným prekladom </w:t>
      </w:r>
      <w:r w:rsidR="00B80DA2" w:rsidRPr="006B2A5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6B2A59">
        <w:rPr>
          <w:rFonts w:ascii="Times New Roman" w:hAnsi="Times New Roman"/>
          <w:color w:val="000000"/>
          <w:sz w:val="24"/>
          <w:szCs w:val="24"/>
        </w:rPr>
        <w:t>do slovenského jazyka, ak je žiadateľom fyzická osoba,</w:t>
      </w:r>
    </w:p>
    <w:p w:rsidR="00161425" w:rsidRPr="006B2A59" w:rsidRDefault="00161425" w:rsidP="00CA05AF">
      <w:pPr>
        <w:pStyle w:val="Style8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overená kópia dokladu o právnej subjektivite žiadateľa spolu s jeho úradným prekladom do slovenského jazyka, ak je žiadateľom právnická osoba</w:t>
      </w:r>
      <w:r w:rsidR="00D07327" w:rsidRPr="006B2A59"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alebo overená kópia dokladu potvrdzujúceho zriadenie subjektu a overená kópia poverenia fyzickej osoby viesť takýto subjekt spolu s ich úradným prekladom </w:t>
      </w:r>
      <w:r w:rsidR="00B80DA2" w:rsidRPr="006B2A5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B2A59">
        <w:rPr>
          <w:rFonts w:ascii="Times New Roman" w:hAnsi="Times New Roman"/>
          <w:color w:val="000000"/>
          <w:sz w:val="24"/>
          <w:szCs w:val="24"/>
        </w:rPr>
        <w:t>do slovenského jazyka v prípade cirkví a náboženských spoločností,</w:t>
      </w:r>
    </w:p>
    <w:p w:rsidR="00161425" w:rsidRPr="006B2A59" w:rsidRDefault="00161425" w:rsidP="00CA05AF">
      <w:pPr>
        <w:pStyle w:val="Style8"/>
        <w:numPr>
          <w:ilvl w:val="0"/>
          <w:numId w:val="9"/>
        </w:numPr>
        <w:shd w:val="clear" w:color="auto" w:fill="auto"/>
        <w:tabs>
          <w:tab w:val="left" w:pos="0"/>
          <w:tab w:val="left" w:pos="1398"/>
        </w:tabs>
        <w:spacing w:before="0" w:after="0" w:line="240" w:lineRule="auto"/>
        <w:ind w:hanging="437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lastRenderedPageBreak/>
        <w:t xml:space="preserve">overená kópia dokladu, ktorý identifikuje štatutárneho zástupcu žiadateľa spolu </w:t>
      </w:r>
      <w:r w:rsidR="00B80DA2" w:rsidRPr="006B2A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B2A59">
        <w:rPr>
          <w:rFonts w:ascii="Times New Roman" w:hAnsi="Times New Roman"/>
          <w:color w:val="000000"/>
          <w:sz w:val="24"/>
          <w:szCs w:val="24"/>
        </w:rPr>
        <w:t>s jeho úradným prekladom do slovenského jazyka, ak je žiadateľom právnická osoba,</w:t>
      </w:r>
    </w:p>
    <w:p w:rsidR="00161425" w:rsidRPr="006B2A59" w:rsidRDefault="00161425" w:rsidP="00CA05AF">
      <w:pPr>
        <w:pStyle w:val="Style8"/>
        <w:numPr>
          <w:ilvl w:val="0"/>
          <w:numId w:val="9"/>
        </w:numPr>
        <w:shd w:val="clear" w:color="auto" w:fill="auto"/>
        <w:spacing w:before="0" w:after="0" w:line="240" w:lineRule="auto"/>
        <w:ind w:hanging="437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overená kópia stanov žiadateľa, ktorý je právnickou osobou, v platnom znení spolu s ich prekladom do slovenského jazyka</w:t>
      </w:r>
      <w:r w:rsidR="00D07327" w:rsidRPr="006B2A59"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alebo overená kópia rovnocenného dokumentu v platnom znení spolu s jeho prekladom do slovenského jazyka,</w:t>
      </w:r>
    </w:p>
    <w:p w:rsidR="00161425" w:rsidRPr="006B2A59" w:rsidRDefault="00161425" w:rsidP="00CA05AF">
      <w:pPr>
        <w:pStyle w:val="Style8"/>
        <w:numPr>
          <w:ilvl w:val="0"/>
          <w:numId w:val="9"/>
        </w:numPr>
        <w:shd w:val="clear" w:color="auto" w:fill="auto"/>
        <w:tabs>
          <w:tab w:val="left" w:pos="0"/>
          <w:tab w:val="left" w:pos="1398"/>
        </w:tabs>
        <w:spacing w:before="0" w:after="0" w:line="240" w:lineRule="auto"/>
        <w:ind w:hanging="437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overená kópia rozhodnutia orgánu žiadateľa, ktorým dochádza k zmene v osobe jeho štatutárneho zástupcu spolu s jeho prekladom do slovenského jazyka, ak</w:t>
      </w:r>
      <w:r w:rsidR="00B80DA2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>je žiadateľom právnická osoba,</w:t>
      </w:r>
    </w:p>
    <w:p w:rsidR="00D87833" w:rsidRPr="006B2A59" w:rsidRDefault="00161425" w:rsidP="00CA05AF">
      <w:pPr>
        <w:pStyle w:val="Odsekzoznamu"/>
        <w:numPr>
          <w:ilvl w:val="0"/>
          <w:numId w:val="9"/>
        </w:numPr>
        <w:spacing w:after="0" w:line="240" w:lineRule="auto"/>
        <w:ind w:hanging="437"/>
        <w:jc w:val="both"/>
        <w:rPr>
          <w:rFonts w:eastAsiaTheme="minorHAnsi"/>
          <w:lang w:eastAsia="en-US"/>
        </w:rPr>
      </w:pPr>
      <w:r w:rsidRPr="006B2A59">
        <w:t xml:space="preserve">čestné vyhlásenie o tom, či </w:t>
      </w:r>
      <w:r w:rsidR="00D07327" w:rsidRPr="006B2A59">
        <w:t xml:space="preserve">žiadateľ </w:t>
      </w:r>
      <w:r w:rsidRPr="006B2A59">
        <w:t xml:space="preserve">má nárok na odpočítanie </w:t>
      </w:r>
      <w:r w:rsidR="008C7CFB" w:rsidRPr="006B2A59">
        <w:t>DPH</w:t>
      </w:r>
      <w:r w:rsidRPr="006B2A59">
        <w:t xml:space="preserve"> z vlastnej daňovej povinnosti, ak je žiadateľom právnická osoba, </w:t>
      </w:r>
      <w:r w:rsidR="008C7CFB" w:rsidRPr="006B2A59">
        <w:t xml:space="preserve">a to </w:t>
      </w:r>
      <w:r w:rsidRPr="006B2A59">
        <w:t xml:space="preserve">ako súčasť čestného vyhlásenia podľa článku 4 ods. 2 </w:t>
      </w:r>
      <w:r w:rsidR="00CC111B" w:rsidRPr="006B2A59">
        <w:t xml:space="preserve">tejto </w:t>
      </w:r>
      <w:r w:rsidR="008C7CFB" w:rsidRPr="006B2A59">
        <w:t xml:space="preserve">dotačnej </w:t>
      </w:r>
      <w:r w:rsidR="00CC111B" w:rsidRPr="006B2A59">
        <w:t>smernice,</w:t>
      </w:r>
      <w:r w:rsidR="00D87833" w:rsidRPr="006B2A59">
        <w:t xml:space="preserve"> </w:t>
      </w:r>
      <w:r w:rsidR="00D87833" w:rsidRPr="006B2A59">
        <w:rPr>
          <w:rFonts w:eastAsiaTheme="minorHAnsi"/>
          <w:lang w:eastAsia="en-US"/>
        </w:rPr>
        <w:t xml:space="preserve">ktorého vzor je </w:t>
      </w:r>
      <w:r w:rsidR="00D87833" w:rsidRPr="0079351F">
        <w:rPr>
          <w:rFonts w:eastAsiaTheme="minorHAnsi"/>
          <w:color w:val="auto"/>
          <w:lang w:eastAsia="en-US"/>
        </w:rPr>
        <w:t xml:space="preserve">v prílohe č. 5 </w:t>
      </w:r>
      <w:r w:rsidR="00D87833" w:rsidRPr="006B2A59">
        <w:rPr>
          <w:rFonts w:eastAsiaTheme="minorHAnsi"/>
          <w:lang w:eastAsia="en-US"/>
        </w:rPr>
        <w:t xml:space="preserve">k metodickému pokynu, </w:t>
      </w:r>
    </w:p>
    <w:p w:rsidR="00161425" w:rsidRPr="006B2A59" w:rsidRDefault="00161425" w:rsidP="00CA05AF">
      <w:pPr>
        <w:pStyle w:val="Style8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hanging="437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čestné vyhlásenie žiadateľa, že na </w:t>
      </w:r>
      <w:r w:rsidR="008C7CFB" w:rsidRPr="006B2A59">
        <w:rPr>
          <w:rFonts w:ascii="Times New Roman" w:hAnsi="Times New Roman"/>
          <w:color w:val="000000"/>
          <w:sz w:val="24"/>
          <w:szCs w:val="24"/>
        </w:rPr>
        <w:t>rozpočtové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položky projektu </w:t>
      </w:r>
      <w:r w:rsidR="00032CF6" w:rsidRPr="006B2A59">
        <w:rPr>
          <w:rFonts w:ascii="Times New Roman" w:hAnsi="Times New Roman"/>
          <w:color w:val="000000"/>
          <w:sz w:val="24"/>
          <w:szCs w:val="24"/>
        </w:rPr>
        <w:t xml:space="preserve">mu </w:t>
      </w:r>
      <w:r w:rsidRPr="006B2A59">
        <w:rPr>
          <w:rFonts w:ascii="Times New Roman" w:hAnsi="Times New Roman"/>
          <w:color w:val="000000"/>
          <w:sz w:val="24"/>
          <w:szCs w:val="24"/>
        </w:rPr>
        <w:t>nebola poskytnutá dotácia z iných zdrojov</w:t>
      </w:r>
      <w:r w:rsidR="00E62484" w:rsidRPr="006B2A59">
        <w:rPr>
          <w:rFonts w:ascii="Times New Roman" w:hAnsi="Times New Roman"/>
          <w:color w:val="000000"/>
          <w:sz w:val="24"/>
          <w:szCs w:val="24"/>
        </w:rPr>
        <w:t>, a to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ako súčasť čestného vyhlásenia podľa článku 4 ods. 2 tejto </w:t>
      </w:r>
      <w:r w:rsidR="002B5299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Fonts w:ascii="Times New Roman" w:hAnsi="Times New Roman"/>
          <w:color w:val="000000"/>
          <w:sz w:val="24"/>
          <w:szCs w:val="24"/>
        </w:rPr>
        <w:t>smernice,</w:t>
      </w:r>
      <w:r w:rsidR="00D87833" w:rsidRPr="006B2A59">
        <w:t xml:space="preserve"> </w:t>
      </w:r>
      <w:r w:rsidR="00D87833" w:rsidRPr="006B2A59">
        <w:rPr>
          <w:rFonts w:ascii="Times New Roman" w:hAnsi="Times New Roman"/>
          <w:color w:val="000000"/>
          <w:sz w:val="24"/>
          <w:szCs w:val="24"/>
        </w:rPr>
        <w:t xml:space="preserve">ktorého vzor je v </w:t>
      </w:r>
      <w:r w:rsidR="00D87833" w:rsidRPr="0079351F">
        <w:rPr>
          <w:rFonts w:ascii="Times New Roman" w:hAnsi="Times New Roman"/>
          <w:sz w:val="24"/>
          <w:szCs w:val="24"/>
        </w:rPr>
        <w:t xml:space="preserve">prílohe č. 5 </w:t>
      </w:r>
      <w:r w:rsidR="00D87833" w:rsidRPr="006B2A59">
        <w:rPr>
          <w:rFonts w:ascii="Times New Roman" w:hAnsi="Times New Roman"/>
          <w:color w:val="000000"/>
          <w:sz w:val="24"/>
          <w:szCs w:val="24"/>
        </w:rPr>
        <w:t>k metodickému pokynu,</w:t>
      </w:r>
    </w:p>
    <w:p w:rsidR="00161425" w:rsidRPr="006B2A59" w:rsidRDefault="00161425" w:rsidP="00CA05AF">
      <w:pPr>
        <w:pStyle w:val="Style8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hanging="437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čestné vyhlásenie žiadateľa, že všetky údaje uvedené v žiadosti a</w:t>
      </w:r>
      <w:r w:rsidR="00E62484" w:rsidRPr="006B2A59">
        <w:rPr>
          <w:rFonts w:ascii="Times New Roman" w:hAnsi="Times New Roman"/>
          <w:color w:val="000000"/>
          <w:sz w:val="24"/>
          <w:szCs w:val="24"/>
        </w:rPr>
        <w:t>j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všetkých jej prílohách sú úplné a</w:t>
      </w:r>
      <w:r w:rsidR="00E62484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Pr="006B2A59">
        <w:rPr>
          <w:rFonts w:ascii="Times New Roman" w:hAnsi="Times New Roman"/>
          <w:color w:val="000000"/>
          <w:sz w:val="24"/>
          <w:szCs w:val="24"/>
        </w:rPr>
        <w:t>pravdivé</w:t>
      </w:r>
      <w:r w:rsidR="00E62484" w:rsidRPr="006B2A59">
        <w:rPr>
          <w:rFonts w:ascii="Times New Roman" w:hAnsi="Times New Roman"/>
          <w:color w:val="000000"/>
          <w:sz w:val="24"/>
          <w:szCs w:val="24"/>
        </w:rPr>
        <w:t>, a to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ako súčasť čestného vyhlásenia podľa článku 4 ods. 2 tejto </w:t>
      </w:r>
      <w:r w:rsidR="00BE3D01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Fonts w:ascii="Times New Roman" w:hAnsi="Times New Roman"/>
          <w:color w:val="000000"/>
          <w:sz w:val="24"/>
          <w:szCs w:val="24"/>
        </w:rPr>
        <w:t>smernice</w:t>
      </w:r>
      <w:r w:rsidR="00D87833"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D87833" w:rsidRPr="006B2A59">
        <w:t xml:space="preserve"> </w:t>
      </w:r>
      <w:r w:rsidR="00D87833" w:rsidRPr="006B2A59">
        <w:rPr>
          <w:rFonts w:ascii="Times New Roman" w:hAnsi="Times New Roman"/>
          <w:color w:val="000000"/>
          <w:sz w:val="24"/>
          <w:szCs w:val="24"/>
        </w:rPr>
        <w:t xml:space="preserve">ktorého vzor je v </w:t>
      </w:r>
      <w:r w:rsidR="00D87833" w:rsidRPr="0079351F">
        <w:rPr>
          <w:rFonts w:ascii="Times New Roman" w:hAnsi="Times New Roman"/>
          <w:sz w:val="24"/>
          <w:szCs w:val="24"/>
        </w:rPr>
        <w:t xml:space="preserve">prílohe č. 5 </w:t>
      </w:r>
      <w:r w:rsidR="00B80DA2" w:rsidRPr="006B2A59">
        <w:rPr>
          <w:rFonts w:ascii="Times New Roman" w:hAnsi="Times New Roman"/>
          <w:color w:val="000000"/>
          <w:sz w:val="24"/>
          <w:szCs w:val="24"/>
        </w:rPr>
        <w:t>k metodickému pokynu.</w:t>
      </w:r>
    </w:p>
    <w:p w:rsidR="00B80DA2" w:rsidRPr="006B2A59" w:rsidRDefault="00B80DA2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1146" w:firstLine="0"/>
        <w:rPr>
          <w:rFonts w:ascii="Times New Roman" w:hAnsi="Times New Roman"/>
          <w:color w:val="000000"/>
          <w:sz w:val="24"/>
          <w:szCs w:val="24"/>
        </w:rPr>
      </w:pPr>
    </w:p>
    <w:p w:rsidR="00161425" w:rsidRPr="006B2A59" w:rsidRDefault="00F057C8" w:rsidP="00CA05AF">
      <w:pPr>
        <w:pStyle w:val="Style8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Na každý projekt </w:t>
      </w:r>
      <w:r w:rsidR="00E6678B" w:rsidRPr="006B2A59">
        <w:rPr>
          <w:rFonts w:ascii="Times New Roman" w:hAnsi="Times New Roman"/>
          <w:color w:val="000000"/>
          <w:sz w:val="24"/>
          <w:szCs w:val="24"/>
        </w:rPr>
        <w:t xml:space="preserve">musí </w:t>
      </w:r>
      <w:r w:rsidRPr="006B2A59">
        <w:rPr>
          <w:rFonts w:ascii="Times New Roman" w:hAnsi="Times New Roman"/>
          <w:color w:val="000000"/>
          <w:sz w:val="24"/>
          <w:szCs w:val="24"/>
        </w:rPr>
        <w:t>ž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iadateľ zasla</w:t>
      </w:r>
      <w:r w:rsidR="00E6678B" w:rsidRPr="006B2A59">
        <w:rPr>
          <w:rFonts w:ascii="Times New Roman" w:hAnsi="Times New Roman"/>
          <w:color w:val="000000"/>
          <w:sz w:val="24"/>
          <w:szCs w:val="24"/>
        </w:rPr>
        <w:t>ť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5BDF" w:rsidRPr="006B2A59">
        <w:rPr>
          <w:rFonts w:ascii="Times New Roman" w:hAnsi="Times New Roman"/>
          <w:color w:val="000000"/>
          <w:sz w:val="24"/>
          <w:szCs w:val="24"/>
        </w:rPr>
        <w:t xml:space="preserve">osobitnú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žiadosť. Prílohy k</w:t>
      </w:r>
      <w:r w:rsidR="00BE3D01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žiadosti</w:t>
      </w:r>
      <w:r w:rsidR="00BE3D01" w:rsidRPr="006B2A59">
        <w:rPr>
          <w:rFonts w:ascii="Times New Roman" w:hAnsi="Times New Roman"/>
          <w:color w:val="000000"/>
          <w:sz w:val="24"/>
          <w:szCs w:val="24"/>
        </w:rPr>
        <w:t xml:space="preserve"> podľa ods</w:t>
      </w:r>
      <w:r w:rsidR="009A4E32" w:rsidRPr="006B2A59">
        <w:rPr>
          <w:rFonts w:ascii="Times New Roman" w:hAnsi="Times New Roman"/>
          <w:color w:val="000000"/>
          <w:sz w:val="24"/>
          <w:szCs w:val="24"/>
        </w:rPr>
        <w:t>.</w:t>
      </w:r>
      <w:r w:rsidR="00BE3D01" w:rsidRPr="006B2A59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sa </w:t>
      </w:r>
      <w:r w:rsidR="00E6678B" w:rsidRPr="006B2A59">
        <w:rPr>
          <w:rFonts w:ascii="Times New Roman" w:hAnsi="Times New Roman"/>
          <w:color w:val="000000"/>
          <w:sz w:val="24"/>
          <w:szCs w:val="24"/>
        </w:rPr>
        <w:t xml:space="preserve">môžu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vzťah</w:t>
      </w:r>
      <w:r w:rsidR="00E6678B" w:rsidRPr="006B2A59">
        <w:rPr>
          <w:rFonts w:ascii="Times New Roman" w:hAnsi="Times New Roman"/>
          <w:color w:val="000000"/>
          <w:sz w:val="24"/>
          <w:szCs w:val="24"/>
        </w:rPr>
        <w:t>ovať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>aj na ostatné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žiadosti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žiadateľa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, a to aj v ďalších rokoch, pokiaľ </w:t>
      </w:r>
      <w:r w:rsidR="00E6678B" w:rsidRPr="006B2A59">
        <w:rPr>
          <w:rFonts w:ascii="Times New Roman" w:hAnsi="Times New Roman"/>
          <w:color w:val="000000"/>
          <w:sz w:val="24"/>
          <w:szCs w:val="24"/>
        </w:rPr>
        <w:t>sú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pravdivé</w:t>
      </w:r>
      <w:r w:rsidR="00E6678B" w:rsidRPr="006B2A59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aktuálne.</w:t>
      </w:r>
    </w:p>
    <w:p w:rsidR="00B13E94" w:rsidRPr="006B2A59" w:rsidRDefault="00B13E94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161425" w:rsidRPr="006B2A59" w:rsidRDefault="00BC79B7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9" w:name="bookmark10"/>
      <w:r w:rsidRPr="006B2A59">
        <w:rPr>
          <w:rFonts w:ascii="Times New Roman" w:hAnsi="Times New Roman"/>
          <w:color w:val="000000"/>
          <w:sz w:val="24"/>
          <w:szCs w:val="24"/>
        </w:rPr>
        <w:t>Č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lánok </w:t>
      </w:r>
      <w:bookmarkEnd w:id="9"/>
      <w:r w:rsidR="00FA572B" w:rsidRPr="006B2A59">
        <w:rPr>
          <w:rFonts w:ascii="Times New Roman" w:hAnsi="Times New Roman"/>
          <w:color w:val="000000"/>
          <w:sz w:val="24"/>
          <w:szCs w:val="24"/>
        </w:rPr>
        <w:t>7</w:t>
      </w:r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10" w:name="bookmark11"/>
      <w:r w:rsidRPr="006B2A59">
        <w:rPr>
          <w:rFonts w:ascii="Times New Roman" w:hAnsi="Times New Roman"/>
          <w:color w:val="000000"/>
          <w:sz w:val="24"/>
          <w:szCs w:val="24"/>
        </w:rPr>
        <w:t xml:space="preserve">Spracovanie žiadostí o </w:t>
      </w:r>
      <w:r w:rsidR="00390281" w:rsidRPr="006B2A59">
        <w:rPr>
          <w:rFonts w:ascii="Times New Roman" w:hAnsi="Times New Roman"/>
          <w:color w:val="000000"/>
          <w:sz w:val="24"/>
          <w:szCs w:val="24"/>
        </w:rPr>
        <w:t>dotácie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0"/>
    </w:p>
    <w:p w:rsidR="00890E35" w:rsidRPr="006B2A59" w:rsidRDefault="00890E3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sz w:val="24"/>
          <w:szCs w:val="24"/>
        </w:rPr>
      </w:pPr>
    </w:p>
    <w:p w:rsidR="00161425" w:rsidRPr="006B2A59" w:rsidRDefault="0079351F" w:rsidP="00CA05AF">
      <w:pPr>
        <w:pStyle w:val="Style8"/>
        <w:numPr>
          <w:ilvl w:val="0"/>
          <w:numId w:val="10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ODEK </w:t>
      </w:r>
      <w:r w:rsidR="003C48DF" w:rsidRPr="006B2A59">
        <w:rPr>
          <w:rFonts w:ascii="Times New Roman" w:hAnsi="Times New Roman"/>
          <w:color w:val="000000"/>
          <w:sz w:val="24"/>
          <w:szCs w:val="24"/>
        </w:rPr>
        <w:t xml:space="preserve">zašle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žiadateľovi </w:t>
      </w:r>
      <w:r w:rsidR="00E62484" w:rsidRPr="006B2A59">
        <w:rPr>
          <w:rFonts w:ascii="Times New Roman" w:hAnsi="Times New Roman"/>
          <w:color w:val="000000"/>
          <w:sz w:val="24"/>
          <w:szCs w:val="24"/>
        </w:rPr>
        <w:t>elektronick</w:t>
      </w:r>
      <w:r w:rsidR="001F328B" w:rsidRPr="006B2A59">
        <w:rPr>
          <w:rFonts w:ascii="Times New Roman" w:hAnsi="Times New Roman"/>
          <w:color w:val="000000"/>
          <w:sz w:val="24"/>
          <w:szCs w:val="24"/>
        </w:rPr>
        <w:t>ou poštou</w:t>
      </w:r>
      <w:r w:rsidR="00FC5D66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6">
        <w:rPr>
          <w:rFonts w:ascii="Times New Roman" w:hAnsi="Times New Roman"/>
          <w:color w:val="000000"/>
          <w:sz w:val="24"/>
          <w:szCs w:val="24"/>
        </w:rPr>
        <w:t>„O</w:t>
      </w:r>
      <w:r w:rsidR="00BE4F6F" w:rsidRPr="006B2A59">
        <w:rPr>
          <w:rFonts w:ascii="Times New Roman" w:hAnsi="Times New Roman"/>
          <w:color w:val="000000"/>
          <w:sz w:val="24"/>
          <w:szCs w:val="24"/>
        </w:rPr>
        <w:t>známenie o pridelení čísla elektronickej žiadosti o poskytnutie dotácie</w:t>
      </w:r>
      <w:r w:rsidR="00A70AC6">
        <w:rPr>
          <w:rFonts w:ascii="Times New Roman" w:hAnsi="Times New Roman"/>
          <w:color w:val="000000"/>
          <w:sz w:val="24"/>
          <w:szCs w:val="24"/>
        </w:rPr>
        <w:t>“</w:t>
      </w:r>
      <w:r w:rsidR="00BE4F6F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F3" w:rsidRPr="006B2A59">
        <w:rPr>
          <w:rFonts w:ascii="Times New Roman" w:hAnsi="Times New Roman"/>
          <w:color w:val="000000"/>
          <w:sz w:val="24"/>
          <w:szCs w:val="24"/>
        </w:rPr>
        <w:t>v tej oblasti štátnej podpory, ktorú si žiadateľ zvolil,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F3" w:rsidRPr="006B2A59">
        <w:rPr>
          <w:rFonts w:ascii="Times New Roman" w:hAnsi="Times New Roman"/>
          <w:color w:val="000000"/>
          <w:sz w:val="24"/>
          <w:szCs w:val="24"/>
        </w:rPr>
        <w:t xml:space="preserve">a to </w:t>
      </w:r>
      <w:r w:rsidR="001F328B" w:rsidRPr="006B2A59">
        <w:rPr>
          <w:rFonts w:ascii="Times New Roman" w:hAnsi="Times New Roman"/>
          <w:color w:val="000000"/>
          <w:sz w:val="24"/>
          <w:szCs w:val="24"/>
        </w:rPr>
        <w:t>podľa v</w:t>
      </w:r>
      <w:r w:rsidR="00FC5D66" w:rsidRPr="006B2A59">
        <w:rPr>
          <w:rFonts w:ascii="Times New Roman" w:hAnsi="Times New Roman"/>
          <w:color w:val="000000"/>
          <w:sz w:val="24"/>
          <w:szCs w:val="24"/>
        </w:rPr>
        <w:t>zor</w:t>
      </w:r>
      <w:r w:rsidR="001F328B" w:rsidRPr="006B2A59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FC5D66" w:rsidRPr="006B2A59">
        <w:rPr>
          <w:rFonts w:ascii="Times New Roman" w:hAnsi="Times New Roman"/>
          <w:color w:val="000000"/>
          <w:sz w:val="24"/>
          <w:szCs w:val="24"/>
        </w:rPr>
        <w:t>uveden</w:t>
      </w:r>
      <w:r w:rsidR="008028F3" w:rsidRPr="006B2A59">
        <w:rPr>
          <w:rFonts w:ascii="Times New Roman" w:hAnsi="Times New Roman"/>
          <w:color w:val="000000"/>
          <w:sz w:val="24"/>
          <w:szCs w:val="24"/>
        </w:rPr>
        <w:t>ého</w:t>
      </w:r>
      <w:r w:rsidR="00FC5D66" w:rsidRPr="006B2A59">
        <w:rPr>
          <w:rStyle w:val="CharStyle21"/>
          <w:rFonts w:ascii="Times New Roman" w:hAnsi="Times New Roman"/>
          <w:color w:val="000000"/>
          <w:sz w:val="24"/>
          <w:szCs w:val="24"/>
        </w:rPr>
        <w:t xml:space="preserve"> </w:t>
      </w:r>
      <w:r w:rsidR="00FC5D66" w:rsidRPr="006B2A59">
        <w:rPr>
          <w:rStyle w:val="CharStyle21"/>
          <w:rFonts w:ascii="Times New Roman" w:hAnsi="Times New Roman"/>
          <w:b w:val="0"/>
          <w:color w:val="000000"/>
          <w:sz w:val="24"/>
          <w:szCs w:val="24"/>
        </w:rPr>
        <w:t>v</w:t>
      </w:r>
      <w:r w:rsidR="00FC5D66" w:rsidRPr="006B2A59">
        <w:rPr>
          <w:rStyle w:val="CharStyle21"/>
          <w:rFonts w:ascii="Times New Roman" w:hAnsi="Times New Roman"/>
          <w:color w:val="000000"/>
          <w:sz w:val="24"/>
          <w:szCs w:val="24"/>
        </w:rPr>
        <w:t xml:space="preserve"> </w:t>
      </w:r>
      <w:r w:rsidR="00FC5D66" w:rsidRPr="0041436D">
        <w:rPr>
          <w:rStyle w:val="CharStyle21"/>
          <w:rFonts w:ascii="Times New Roman" w:hAnsi="Times New Roman"/>
          <w:b w:val="0"/>
          <w:sz w:val="24"/>
          <w:szCs w:val="24"/>
        </w:rPr>
        <w:t xml:space="preserve">prílohe č. </w:t>
      </w:r>
      <w:r w:rsidR="0041436D" w:rsidRPr="0041436D">
        <w:rPr>
          <w:rStyle w:val="CharStyle21"/>
          <w:rFonts w:ascii="Times New Roman" w:hAnsi="Times New Roman"/>
          <w:b w:val="0"/>
          <w:sz w:val="24"/>
          <w:szCs w:val="24"/>
        </w:rPr>
        <w:t>1</w:t>
      </w:r>
      <w:r w:rsidR="00FC5D66" w:rsidRPr="0041436D">
        <w:rPr>
          <w:rFonts w:ascii="Times New Roman" w:hAnsi="Times New Roman"/>
          <w:b/>
          <w:sz w:val="24"/>
          <w:szCs w:val="24"/>
        </w:rPr>
        <w:t xml:space="preserve"> </w:t>
      </w:r>
      <w:r w:rsidR="00FC5D66" w:rsidRPr="0079351F">
        <w:rPr>
          <w:rFonts w:ascii="Times New Roman" w:hAnsi="Times New Roman"/>
          <w:sz w:val="24"/>
          <w:szCs w:val="24"/>
        </w:rPr>
        <w:t>k tejto dotačnej</w:t>
      </w:r>
      <w:r w:rsidR="00FC5D66" w:rsidRPr="006B2A59">
        <w:rPr>
          <w:rFonts w:ascii="Times New Roman" w:hAnsi="Times New Roman"/>
          <w:color w:val="000000"/>
          <w:sz w:val="24"/>
          <w:szCs w:val="24"/>
        </w:rPr>
        <w:t xml:space="preserve"> smernici. </w:t>
      </w:r>
    </w:p>
    <w:p w:rsidR="00BF5355" w:rsidRPr="006B2A59" w:rsidRDefault="00BF5355" w:rsidP="00B6539E">
      <w:pPr>
        <w:pStyle w:val="Style8"/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496917" w:rsidRPr="006B2A59" w:rsidRDefault="00A70AC6" w:rsidP="00CA05AF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Theme="minorHAnsi"/>
          <w:lang w:eastAsia="en-US"/>
        </w:rPr>
      </w:pPr>
      <w:r>
        <w:t>P</w:t>
      </w:r>
      <w:r w:rsidR="0083087F">
        <w:t xml:space="preserve">o </w:t>
      </w:r>
      <w:r>
        <w:t>uplynutí lehoty na podávanie elektronických žiadostí</w:t>
      </w:r>
      <w:r w:rsidR="0083087F">
        <w:t xml:space="preserve"> </w:t>
      </w:r>
      <w:r w:rsidRPr="006B2A59">
        <w:t xml:space="preserve">ODEK </w:t>
      </w:r>
      <w:r w:rsidR="00161425" w:rsidRPr="006B2A59">
        <w:t xml:space="preserve">posúdi, či žiadosť </w:t>
      </w:r>
      <w:r w:rsidR="00BE4F6F" w:rsidRPr="006B2A59">
        <w:t>obsahuje</w:t>
      </w:r>
      <w:r w:rsidR="001F328B" w:rsidRPr="006B2A59">
        <w:t xml:space="preserve"> všetk</w:t>
      </w:r>
      <w:r w:rsidR="00BE4F6F" w:rsidRPr="006B2A59">
        <w:t>y</w:t>
      </w:r>
      <w:r w:rsidR="001F328B" w:rsidRPr="006B2A59">
        <w:t xml:space="preserve"> všeobecn</w:t>
      </w:r>
      <w:r w:rsidR="00BE4F6F" w:rsidRPr="006B2A59">
        <w:t>é</w:t>
      </w:r>
      <w:r w:rsidR="001F328B" w:rsidRPr="006B2A59">
        <w:t xml:space="preserve"> náležitos</w:t>
      </w:r>
      <w:r w:rsidR="00BE4F6F" w:rsidRPr="006B2A59">
        <w:t>ti</w:t>
      </w:r>
      <w:r w:rsidR="001F328B" w:rsidRPr="006B2A59">
        <w:t>, osobitn</w:t>
      </w:r>
      <w:r w:rsidR="00BE4F6F" w:rsidRPr="006B2A59">
        <w:t>é</w:t>
      </w:r>
      <w:r w:rsidR="001F328B" w:rsidRPr="006B2A59">
        <w:t xml:space="preserve"> náležitos</w:t>
      </w:r>
      <w:r w:rsidR="00BE4F6F" w:rsidRPr="006B2A59">
        <w:t>ti</w:t>
      </w:r>
      <w:r w:rsidR="001F328B" w:rsidRPr="006B2A59">
        <w:t xml:space="preserve"> a príloh</w:t>
      </w:r>
      <w:r w:rsidR="00BE4F6F" w:rsidRPr="006B2A59">
        <w:t>y</w:t>
      </w:r>
      <w:r w:rsidR="001F328B" w:rsidRPr="006B2A59">
        <w:t xml:space="preserve"> podľa článku 6 dotačnej smernice, a to v písomnej aj elektronickej forme</w:t>
      </w:r>
      <w:r w:rsidR="00161425" w:rsidRPr="006B2A59">
        <w:t xml:space="preserve">. </w:t>
      </w:r>
      <w:r w:rsidR="00825BDF" w:rsidRPr="006B2A59">
        <w:rPr>
          <w:rFonts w:eastAsiaTheme="minorHAnsi"/>
          <w:lang w:eastAsia="en-US"/>
        </w:rPr>
        <w:t xml:space="preserve">Ak žiadosť nie je úplná a nedostatky spočívajú v chýbajúcich alebo neúplných údajoch alebo dokumentoch, </w:t>
      </w:r>
      <w:r w:rsidR="008167C6" w:rsidRPr="006B2A59">
        <w:rPr>
          <w:rFonts w:eastAsiaTheme="minorHAnsi"/>
          <w:lang w:eastAsia="en-US"/>
        </w:rPr>
        <w:t xml:space="preserve">ODEK </w:t>
      </w:r>
      <w:r w:rsidR="00825BDF" w:rsidRPr="006B2A59">
        <w:rPr>
          <w:rFonts w:eastAsiaTheme="minorHAnsi"/>
          <w:lang w:eastAsia="en-US"/>
        </w:rPr>
        <w:t xml:space="preserve">elektronickou </w:t>
      </w:r>
      <w:r w:rsidR="001F328B" w:rsidRPr="006B2A59">
        <w:rPr>
          <w:rFonts w:eastAsiaTheme="minorHAnsi"/>
          <w:lang w:eastAsia="en-US"/>
        </w:rPr>
        <w:t>poštou</w:t>
      </w:r>
      <w:r w:rsidR="00825BDF" w:rsidRPr="006B2A59">
        <w:rPr>
          <w:rFonts w:eastAsiaTheme="minorHAnsi"/>
          <w:lang w:eastAsia="en-US"/>
        </w:rPr>
        <w:t xml:space="preserve"> oznámi </w:t>
      </w:r>
      <w:r w:rsidR="00301F35" w:rsidRPr="006B2A59">
        <w:rPr>
          <w:rFonts w:eastAsiaTheme="minorHAnsi"/>
          <w:lang w:eastAsia="en-US"/>
        </w:rPr>
        <w:t xml:space="preserve">túto skutočnosť </w:t>
      </w:r>
      <w:r w:rsidR="00825BDF" w:rsidRPr="006B2A59">
        <w:rPr>
          <w:rFonts w:eastAsiaTheme="minorHAnsi"/>
          <w:lang w:eastAsia="en-US"/>
        </w:rPr>
        <w:t>žiadateľovi</w:t>
      </w:r>
      <w:r>
        <w:rPr>
          <w:rFonts w:eastAsiaTheme="minorHAnsi"/>
          <w:lang w:eastAsia="en-US"/>
        </w:rPr>
        <w:t xml:space="preserve"> </w:t>
      </w:r>
      <w:r w:rsidR="00825BDF" w:rsidRPr="006B2A59">
        <w:rPr>
          <w:rFonts w:eastAsiaTheme="minorHAnsi"/>
          <w:lang w:eastAsia="en-US"/>
        </w:rPr>
        <w:t xml:space="preserve">a vyzve ho, aby všetky nedostatky odstránil v lehote </w:t>
      </w:r>
      <w:r w:rsidR="00825BDF" w:rsidRPr="006B2A59">
        <w:rPr>
          <w:rFonts w:eastAsiaTheme="minorHAnsi"/>
          <w:b/>
          <w:u w:val="single"/>
          <w:lang w:eastAsia="en-US"/>
        </w:rPr>
        <w:t xml:space="preserve">do </w:t>
      </w:r>
      <w:r w:rsidR="001D163C" w:rsidRPr="006B2A59">
        <w:rPr>
          <w:rFonts w:eastAsiaTheme="minorHAnsi"/>
          <w:b/>
          <w:u w:val="single"/>
          <w:lang w:eastAsia="en-US"/>
        </w:rPr>
        <w:t>15</w:t>
      </w:r>
      <w:r w:rsidR="00825BDF" w:rsidRPr="006B2A59">
        <w:rPr>
          <w:rFonts w:eastAsiaTheme="minorHAnsi"/>
          <w:b/>
          <w:u w:val="single"/>
          <w:lang w:eastAsia="en-US"/>
        </w:rPr>
        <w:t xml:space="preserve"> kalendárnych dní</w:t>
      </w:r>
      <w:r w:rsidR="00825BDF" w:rsidRPr="006B2A59">
        <w:rPr>
          <w:rFonts w:eastAsiaTheme="minorHAnsi"/>
          <w:lang w:eastAsia="en-US"/>
        </w:rPr>
        <w:t>.</w:t>
      </w:r>
      <w:r w:rsidR="0083087F">
        <w:rPr>
          <w:rFonts w:eastAsiaTheme="minorHAnsi"/>
          <w:lang w:eastAsia="en-US"/>
        </w:rPr>
        <w:t xml:space="preserve"> </w:t>
      </w:r>
      <w:r w:rsidR="00E25DBB" w:rsidRPr="006B2A59">
        <w:rPr>
          <w:rFonts w:eastAsiaTheme="minorHAnsi"/>
          <w:lang w:eastAsia="en-US"/>
        </w:rPr>
        <w:t>Ak nedostatky žiadosti neb</w:t>
      </w:r>
      <w:r w:rsidR="008054E2" w:rsidRPr="006B2A59">
        <w:rPr>
          <w:rFonts w:eastAsiaTheme="minorHAnsi"/>
          <w:lang w:eastAsia="en-US"/>
        </w:rPr>
        <w:t>udú</w:t>
      </w:r>
      <w:r w:rsidR="00E25DBB" w:rsidRPr="006B2A59">
        <w:rPr>
          <w:rFonts w:eastAsiaTheme="minorHAnsi"/>
          <w:lang w:eastAsia="en-US"/>
        </w:rPr>
        <w:t xml:space="preserve"> odstránené v stanovenom termíne, ODEK navrhne jej zamietnutie. </w:t>
      </w:r>
    </w:p>
    <w:p w:rsidR="00496917" w:rsidRPr="006B2A59" w:rsidRDefault="00496917" w:rsidP="00B6539E">
      <w:pPr>
        <w:pStyle w:val="Odsekzoznamu"/>
        <w:spacing w:after="0" w:line="240" w:lineRule="auto"/>
        <w:ind w:hanging="426"/>
        <w:rPr>
          <w:rFonts w:eastAsiaTheme="minorHAnsi"/>
          <w:lang w:eastAsia="en-US"/>
        </w:rPr>
      </w:pPr>
    </w:p>
    <w:p w:rsidR="005F281B" w:rsidRDefault="005F281B" w:rsidP="009C0EA9">
      <w:pPr>
        <w:pStyle w:val="Odsekzoznamu"/>
        <w:numPr>
          <w:ilvl w:val="0"/>
          <w:numId w:val="10"/>
        </w:numPr>
        <w:spacing w:after="0" w:line="240" w:lineRule="auto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Pr="005F281B">
        <w:rPr>
          <w:rFonts w:eastAsiaTheme="minorHAnsi"/>
          <w:lang w:eastAsia="en-US"/>
        </w:rPr>
        <w:t xml:space="preserve">k žiadosť </w:t>
      </w:r>
      <w:r>
        <w:rPr>
          <w:rFonts w:eastAsiaTheme="minorHAnsi"/>
          <w:lang w:eastAsia="en-US"/>
        </w:rPr>
        <w:t xml:space="preserve">o poskytnutie dotácie </w:t>
      </w:r>
      <w:r w:rsidR="009C0EA9">
        <w:rPr>
          <w:rFonts w:eastAsiaTheme="minorHAnsi"/>
          <w:lang w:eastAsia="en-US"/>
        </w:rPr>
        <w:t xml:space="preserve">nebola </w:t>
      </w:r>
      <w:r w:rsidR="009C0EA9" w:rsidRPr="005F281B">
        <w:rPr>
          <w:rFonts w:eastAsiaTheme="minorHAnsi"/>
          <w:lang w:eastAsia="en-US"/>
        </w:rPr>
        <w:t xml:space="preserve">podaná </w:t>
      </w:r>
      <w:r>
        <w:rPr>
          <w:rFonts w:eastAsiaTheme="minorHAnsi"/>
          <w:lang w:eastAsia="en-US"/>
        </w:rPr>
        <w:t xml:space="preserve">v elektronickej aj písomnej podobe </w:t>
      </w:r>
      <w:r w:rsidR="009C0EA9">
        <w:rPr>
          <w:rFonts w:eastAsiaTheme="minorHAnsi"/>
          <w:lang w:eastAsia="en-US"/>
        </w:rPr>
        <w:t xml:space="preserve">       </w:t>
      </w:r>
      <w:r w:rsidRPr="005F281B">
        <w:rPr>
          <w:rFonts w:eastAsiaTheme="minorHAnsi"/>
          <w:lang w:eastAsia="en-US"/>
        </w:rPr>
        <w:t>v stanovenom termíne, ODEK navrhne jej zamietnutie.</w:t>
      </w:r>
    </w:p>
    <w:p w:rsidR="005F281B" w:rsidRPr="005F281B" w:rsidRDefault="005F281B" w:rsidP="005F281B">
      <w:pPr>
        <w:spacing w:after="0" w:line="240" w:lineRule="auto"/>
        <w:ind w:left="66"/>
        <w:rPr>
          <w:rFonts w:eastAsiaTheme="minorHAnsi"/>
          <w:lang w:eastAsia="en-US"/>
        </w:rPr>
      </w:pPr>
    </w:p>
    <w:p w:rsidR="00000647" w:rsidRPr="006B2A59" w:rsidRDefault="001F328B" w:rsidP="00CA05AF">
      <w:pPr>
        <w:pStyle w:val="Style8"/>
        <w:numPr>
          <w:ilvl w:val="0"/>
          <w:numId w:val="10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>ODEK</w:t>
      </w:r>
      <w:r w:rsidR="00825BDF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1F35" w:rsidRPr="006B2A59">
        <w:rPr>
          <w:rFonts w:ascii="Times New Roman" w:hAnsi="Times New Roman"/>
          <w:color w:val="000000"/>
          <w:sz w:val="24"/>
          <w:szCs w:val="24"/>
        </w:rPr>
        <w:t xml:space="preserve">skontroluje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opráv</w:t>
      </w:r>
      <w:r w:rsidR="00295767" w:rsidRPr="006B2A59">
        <w:rPr>
          <w:rFonts w:ascii="Times New Roman" w:hAnsi="Times New Roman"/>
          <w:color w:val="000000"/>
          <w:sz w:val="24"/>
          <w:szCs w:val="24"/>
        </w:rPr>
        <w:t xml:space="preserve">nenosť </w:t>
      </w:r>
      <w:r w:rsidR="008167C6" w:rsidRPr="006B2A59">
        <w:rPr>
          <w:rFonts w:ascii="Times New Roman" w:hAnsi="Times New Roman"/>
          <w:color w:val="000000"/>
          <w:sz w:val="24"/>
          <w:szCs w:val="24"/>
        </w:rPr>
        <w:t>požadovaných</w:t>
      </w:r>
      <w:r w:rsidR="00E62484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67C6" w:rsidRPr="006B2A59">
        <w:rPr>
          <w:rFonts w:ascii="Times New Roman" w:hAnsi="Times New Roman"/>
          <w:color w:val="000000"/>
          <w:sz w:val="24"/>
          <w:szCs w:val="24"/>
        </w:rPr>
        <w:t>účelových</w:t>
      </w:r>
      <w:r w:rsidR="00295767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484" w:rsidRPr="006B2A59">
        <w:rPr>
          <w:rFonts w:ascii="Times New Roman" w:hAnsi="Times New Roman"/>
          <w:color w:val="000000"/>
          <w:sz w:val="24"/>
          <w:szCs w:val="24"/>
        </w:rPr>
        <w:t>položiek</w:t>
      </w:r>
      <w:r w:rsidR="001A4198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69A8" w:rsidRPr="006B2A59">
        <w:rPr>
          <w:rFonts w:ascii="Times New Roman" w:hAnsi="Times New Roman"/>
          <w:color w:val="000000"/>
          <w:sz w:val="24"/>
          <w:szCs w:val="24"/>
        </w:rPr>
        <w:t>projektu</w:t>
      </w:r>
      <w:r w:rsidR="009C0EA9">
        <w:rPr>
          <w:rFonts w:ascii="Times New Roman" w:hAnsi="Times New Roman"/>
          <w:color w:val="000000"/>
          <w:sz w:val="24"/>
          <w:szCs w:val="24"/>
        </w:rPr>
        <w:t xml:space="preserve"> každej žiadosti o dotáciu</w:t>
      </w:r>
      <w:r w:rsidR="0079351F">
        <w:rPr>
          <w:rFonts w:ascii="Times New Roman" w:hAnsi="Times New Roman"/>
          <w:color w:val="000000"/>
          <w:sz w:val="24"/>
          <w:szCs w:val="24"/>
        </w:rPr>
        <w:t>, a to</w:t>
      </w:r>
      <w:r w:rsidR="002069A8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198" w:rsidRPr="006B2A59">
        <w:rPr>
          <w:rFonts w:ascii="Times New Roman" w:hAnsi="Times New Roman"/>
          <w:color w:val="000000"/>
          <w:sz w:val="24"/>
          <w:szCs w:val="24"/>
        </w:rPr>
        <w:t xml:space="preserve">podľa </w:t>
      </w:r>
      <w:r w:rsidR="008167C6" w:rsidRPr="006B2A59">
        <w:rPr>
          <w:rFonts w:ascii="Times New Roman" w:hAnsi="Times New Roman"/>
          <w:color w:val="000000"/>
          <w:sz w:val="24"/>
          <w:szCs w:val="24"/>
        </w:rPr>
        <w:t xml:space="preserve">zoznamu </w:t>
      </w:r>
      <w:r w:rsidR="00A70AC6">
        <w:rPr>
          <w:rFonts w:ascii="Times New Roman" w:hAnsi="Times New Roman"/>
          <w:color w:val="000000"/>
          <w:sz w:val="24"/>
          <w:szCs w:val="24"/>
        </w:rPr>
        <w:t xml:space="preserve">uvedeného </w:t>
      </w:r>
      <w:r w:rsidR="008167C6" w:rsidRPr="006B2A59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41436D">
        <w:rPr>
          <w:rFonts w:ascii="Times New Roman" w:hAnsi="Times New Roman"/>
          <w:sz w:val="24"/>
          <w:szCs w:val="24"/>
        </w:rPr>
        <w:t>príloh</w:t>
      </w:r>
      <w:r w:rsidR="008167C6" w:rsidRPr="0041436D">
        <w:rPr>
          <w:rFonts w:ascii="Times New Roman" w:hAnsi="Times New Roman"/>
          <w:sz w:val="24"/>
          <w:szCs w:val="24"/>
        </w:rPr>
        <w:t>e</w:t>
      </w:r>
      <w:r w:rsidRPr="0041436D">
        <w:rPr>
          <w:rFonts w:ascii="Times New Roman" w:hAnsi="Times New Roman"/>
          <w:sz w:val="24"/>
          <w:szCs w:val="24"/>
        </w:rPr>
        <w:t xml:space="preserve"> č. 1 k</w:t>
      </w:r>
      <w:r w:rsidR="0041436D">
        <w:rPr>
          <w:rFonts w:ascii="Times New Roman" w:hAnsi="Times New Roman"/>
          <w:sz w:val="24"/>
          <w:szCs w:val="24"/>
        </w:rPr>
        <w:t> metodickému pokynu</w:t>
      </w:r>
      <w:r w:rsidR="00295767" w:rsidRPr="0041436D">
        <w:rPr>
          <w:rFonts w:ascii="Times New Roman" w:hAnsi="Times New Roman"/>
          <w:color w:val="000000"/>
          <w:sz w:val="24"/>
          <w:szCs w:val="24"/>
        </w:rPr>
        <w:t>.</w:t>
      </w:r>
      <w:r w:rsidR="00301F3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Ak rozpočet projektu </w:t>
      </w:r>
      <w:r w:rsidR="00C34DDD" w:rsidRPr="006B2A59">
        <w:rPr>
          <w:rFonts w:ascii="Times New Roman" w:hAnsi="Times New Roman"/>
          <w:color w:val="000000"/>
          <w:sz w:val="24"/>
          <w:szCs w:val="24"/>
        </w:rPr>
        <w:t>tvoria</w:t>
      </w:r>
      <w:r w:rsidR="007935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DDD" w:rsidRPr="006B2A59">
        <w:rPr>
          <w:rFonts w:ascii="Times New Roman" w:hAnsi="Times New Roman"/>
          <w:color w:val="000000"/>
          <w:sz w:val="24"/>
          <w:szCs w:val="24"/>
        </w:rPr>
        <w:t xml:space="preserve">iba neoprávnené </w:t>
      </w:r>
      <w:r w:rsidR="00E62484" w:rsidRPr="006B2A59">
        <w:rPr>
          <w:rFonts w:ascii="Times New Roman" w:hAnsi="Times New Roman"/>
          <w:color w:val="000000"/>
          <w:sz w:val="24"/>
          <w:szCs w:val="24"/>
        </w:rPr>
        <w:t>položky</w:t>
      </w:r>
      <w:r w:rsidR="00390281"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C34DDD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DBB" w:rsidRPr="006B2A59">
        <w:rPr>
          <w:rFonts w:ascii="Times New Roman" w:hAnsi="Times New Roman"/>
          <w:color w:val="000000"/>
          <w:sz w:val="24"/>
          <w:szCs w:val="24"/>
        </w:rPr>
        <w:t>ODEK navrhne zamietnutie</w:t>
      </w:r>
      <w:r w:rsidR="005F281B">
        <w:rPr>
          <w:rFonts w:ascii="Times New Roman" w:hAnsi="Times New Roman"/>
          <w:color w:val="000000"/>
          <w:sz w:val="24"/>
          <w:szCs w:val="24"/>
        </w:rPr>
        <w:t xml:space="preserve"> žiadosti </w:t>
      </w:r>
      <w:r w:rsidR="009C0EA9">
        <w:rPr>
          <w:rFonts w:ascii="Times New Roman" w:hAnsi="Times New Roman"/>
          <w:color w:val="000000"/>
          <w:sz w:val="24"/>
          <w:szCs w:val="24"/>
        </w:rPr>
        <w:t xml:space="preserve">o dotáciu </w:t>
      </w:r>
      <w:r w:rsidR="005F281B">
        <w:rPr>
          <w:rFonts w:ascii="Times New Roman" w:hAnsi="Times New Roman"/>
          <w:color w:val="000000"/>
          <w:sz w:val="24"/>
          <w:szCs w:val="24"/>
        </w:rPr>
        <w:t xml:space="preserve">na realizáciu </w:t>
      </w:r>
      <w:r w:rsidR="009C0EA9">
        <w:rPr>
          <w:rFonts w:ascii="Times New Roman" w:hAnsi="Times New Roman"/>
          <w:color w:val="000000"/>
          <w:sz w:val="24"/>
          <w:szCs w:val="24"/>
        </w:rPr>
        <w:t>takého projektu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496917" w:rsidRPr="006B2A59" w:rsidRDefault="00496917" w:rsidP="00B6539E">
      <w:pPr>
        <w:pStyle w:val="Style8"/>
        <w:shd w:val="clear" w:color="auto" w:fill="auto"/>
        <w:spacing w:before="0"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lastRenderedPageBreak/>
        <w:t xml:space="preserve">Ak </w:t>
      </w:r>
      <w:r w:rsidR="00E25DBB" w:rsidRPr="006B2A59">
        <w:rPr>
          <w:rFonts w:ascii="Times New Roman" w:hAnsi="Times New Roman"/>
          <w:color w:val="000000"/>
          <w:sz w:val="24"/>
          <w:szCs w:val="24"/>
        </w:rPr>
        <w:t>ODEK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zistí, že žiadateľ </w:t>
      </w:r>
      <w:r w:rsidR="00087890" w:rsidRPr="006B2A59">
        <w:rPr>
          <w:rFonts w:ascii="Times New Roman" w:hAnsi="Times New Roman"/>
          <w:color w:val="000000"/>
          <w:sz w:val="24"/>
          <w:szCs w:val="24"/>
        </w:rPr>
        <w:t xml:space="preserve">má </w:t>
      </w:r>
      <w:r w:rsidRPr="006B2A59">
        <w:rPr>
          <w:rFonts w:ascii="Times New Roman" w:hAnsi="Times New Roman"/>
          <w:color w:val="000000"/>
          <w:sz w:val="24"/>
          <w:szCs w:val="24"/>
        </w:rPr>
        <w:t>nevyrovnané záväzky so Slovenskou republikou</w:t>
      </w:r>
      <w:r w:rsidR="002069A8" w:rsidRPr="006B2A59"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54E2" w:rsidRPr="006B2A59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s výnimkou neuzavretého vyúčtovania </w:t>
      </w:r>
      <w:r w:rsidR="002069A8" w:rsidRPr="006B2A59">
        <w:rPr>
          <w:rFonts w:ascii="Times New Roman" w:hAnsi="Times New Roman"/>
          <w:color w:val="000000"/>
          <w:sz w:val="24"/>
          <w:szCs w:val="24"/>
        </w:rPr>
        <w:t xml:space="preserve">dotácie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="00204733" w:rsidRPr="006B2A59">
        <w:rPr>
          <w:rFonts w:ascii="Times New Roman" w:hAnsi="Times New Roman"/>
          <w:color w:val="000000"/>
          <w:sz w:val="24"/>
          <w:szCs w:val="24"/>
        </w:rPr>
        <w:t xml:space="preserve">predchádzajúci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rok, </w:t>
      </w:r>
      <w:r w:rsidR="00B1062A" w:rsidRPr="006B2A59">
        <w:rPr>
          <w:rFonts w:ascii="Times New Roman" w:hAnsi="Times New Roman"/>
          <w:color w:val="000000"/>
          <w:sz w:val="24"/>
          <w:szCs w:val="24"/>
        </w:rPr>
        <w:t xml:space="preserve">jeho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žiadosť </w:t>
      </w:r>
      <w:r w:rsidR="00E25DBB" w:rsidRPr="006B2A59">
        <w:rPr>
          <w:rFonts w:ascii="Times New Roman" w:hAnsi="Times New Roman"/>
          <w:color w:val="000000"/>
          <w:sz w:val="24"/>
          <w:szCs w:val="24"/>
        </w:rPr>
        <w:t>navrhne na zamietnutie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25DBB" w:rsidRPr="006B2A59">
        <w:rPr>
          <w:rFonts w:ascii="Times New Roman" w:hAnsi="Times New Roman"/>
          <w:color w:val="000000"/>
          <w:sz w:val="24"/>
          <w:szCs w:val="24"/>
        </w:rPr>
        <w:t>ODEK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postupuje rovnako aj v</w:t>
      </w:r>
      <w:r w:rsidR="008C7471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Pr="006B2A59">
        <w:rPr>
          <w:rFonts w:ascii="Times New Roman" w:hAnsi="Times New Roman"/>
          <w:color w:val="000000"/>
          <w:sz w:val="24"/>
          <w:szCs w:val="24"/>
        </w:rPr>
        <w:t>prípade</w:t>
      </w:r>
      <w:r w:rsidR="008C7471" w:rsidRPr="006B2A59">
        <w:rPr>
          <w:rFonts w:ascii="Times New Roman" w:hAnsi="Times New Roman"/>
          <w:color w:val="000000"/>
          <w:sz w:val="24"/>
          <w:szCs w:val="24"/>
        </w:rPr>
        <w:t>, ak zistí, že:</w:t>
      </w:r>
    </w:p>
    <w:p w:rsidR="00161425" w:rsidRPr="006B2A59" w:rsidRDefault="00161425" w:rsidP="00CA05AF">
      <w:pPr>
        <w:pStyle w:val="Style8"/>
        <w:numPr>
          <w:ilvl w:val="0"/>
          <w:numId w:val="47"/>
        </w:numPr>
        <w:shd w:val="clear" w:color="auto" w:fill="auto"/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na žiadateľa sa vzťahuje sankci</w:t>
      </w:r>
      <w:r w:rsidR="00787800" w:rsidRPr="006B2A59">
        <w:rPr>
          <w:rFonts w:ascii="Times New Roman" w:hAnsi="Times New Roman"/>
          <w:color w:val="000000"/>
          <w:sz w:val="24"/>
          <w:szCs w:val="24"/>
        </w:rPr>
        <w:t>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733" w:rsidRPr="006B2A59">
        <w:rPr>
          <w:rFonts w:ascii="Times New Roman" w:hAnsi="Times New Roman"/>
          <w:color w:val="000000"/>
          <w:sz w:val="24"/>
          <w:szCs w:val="24"/>
        </w:rPr>
        <w:t>podľa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článku </w:t>
      </w:r>
      <w:r w:rsidR="00C51750" w:rsidRPr="006B2A59">
        <w:rPr>
          <w:rFonts w:ascii="Times New Roman" w:hAnsi="Times New Roman"/>
          <w:color w:val="000000"/>
          <w:sz w:val="24"/>
          <w:szCs w:val="24"/>
        </w:rPr>
        <w:t>14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ods. </w:t>
      </w:r>
      <w:r w:rsidR="00C51750" w:rsidRPr="006B2A59">
        <w:rPr>
          <w:rFonts w:ascii="Times New Roman" w:hAnsi="Times New Roman"/>
          <w:color w:val="000000"/>
          <w:sz w:val="24"/>
          <w:szCs w:val="24"/>
        </w:rPr>
        <w:t>5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tejto </w:t>
      </w:r>
      <w:r w:rsidR="00204733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Fonts w:ascii="Times New Roman" w:hAnsi="Times New Roman"/>
          <w:color w:val="000000"/>
          <w:sz w:val="24"/>
          <w:szCs w:val="24"/>
        </w:rPr>
        <w:t>smernice,</w:t>
      </w:r>
    </w:p>
    <w:p w:rsidR="00161425" w:rsidRPr="006B2A59" w:rsidRDefault="00EF37F7" w:rsidP="00CA05AF">
      <w:pPr>
        <w:pStyle w:val="Style8"/>
        <w:numPr>
          <w:ilvl w:val="0"/>
          <w:numId w:val="47"/>
        </w:numPr>
        <w:shd w:val="clear" w:color="auto" w:fill="auto"/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žiadateľ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poruš</w:t>
      </w:r>
      <w:r w:rsidRPr="006B2A59">
        <w:rPr>
          <w:rFonts w:ascii="Times New Roman" w:hAnsi="Times New Roman"/>
          <w:color w:val="000000"/>
          <w:sz w:val="24"/>
          <w:szCs w:val="24"/>
        </w:rPr>
        <w:t>il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5FED" w:rsidRPr="006B2A59">
        <w:rPr>
          <w:rFonts w:ascii="Times New Roman" w:hAnsi="Times New Roman"/>
          <w:color w:val="000000"/>
          <w:sz w:val="24"/>
          <w:szCs w:val="24"/>
        </w:rPr>
        <w:t xml:space="preserve">ustanovenia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ods. 5, 6 alebo 7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článku 4 tejto </w:t>
      </w:r>
      <w:r w:rsidR="00204733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smernice.</w:t>
      </w:r>
    </w:p>
    <w:p w:rsidR="009053E6" w:rsidRPr="006B2A59" w:rsidRDefault="003278B5" w:rsidP="00B6539E">
      <w:pPr>
        <w:pStyle w:val="Style8"/>
        <w:shd w:val="clear" w:color="auto" w:fill="auto"/>
        <w:tabs>
          <w:tab w:val="left" w:pos="1414"/>
        </w:tabs>
        <w:spacing w:before="0"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ab/>
      </w:r>
      <w:r w:rsidR="00EF37F7" w:rsidRPr="006B2A59">
        <w:rPr>
          <w:rFonts w:ascii="Times New Roman" w:hAnsi="Times New Roman"/>
          <w:color w:val="000000"/>
          <w:sz w:val="24"/>
          <w:szCs w:val="24"/>
        </w:rPr>
        <w:t>ODEK</w:t>
      </w:r>
      <w:r w:rsidR="009053E6" w:rsidRPr="006B2A59">
        <w:rPr>
          <w:rFonts w:ascii="Times New Roman" w:hAnsi="Times New Roman"/>
          <w:color w:val="000000"/>
          <w:sz w:val="24"/>
          <w:szCs w:val="24"/>
        </w:rPr>
        <w:t xml:space="preserve"> si na účely podľa </w:t>
      </w:r>
      <w:r w:rsidR="00301F35" w:rsidRPr="006B2A59">
        <w:rPr>
          <w:rFonts w:ascii="Times New Roman" w:hAnsi="Times New Roman"/>
          <w:color w:val="000000"/>
          <w:sz w:val="24"/>
          <w:szCs w:val="24"/>
        </w:rPr>
        <w:t xml:space="preserve">tohto </w:t>
      </w:r>
      <w:r w:rsidR="009053E6" w:rsidRPr="006B2A59">
        <w:rPr>
          <w:rFonts w:ascii="Times New Roman" w:hAnsi="Times New Roman"/>
          <w:color w:val="000000"/>
          <w:sz w:val="24"/>
          <w:szCs w:val="24"/>
        </w:rPr>
        <w:t>ods</w:t>
      </w:r>
      <w:r w:rsidR="00301F35" w:rsidRPr="006B2A59">
        <w:rPr>
          <w:rFonts w:ascii="Times New Roman" w:hAnsi="Times New Roman"/>
          <w:color w:val="000000"/>
          <w:sz w:val="24"/>
          <w:szCs w:val="24"/>
        </w:rPr>
        <w:t xml:space="preserve">eku </w:t>
      </w:r>
      <w:r w:rsidR="009053E6" w:rsidRPr="006B2A59">
        <w:rPr>
          <w:rFonts w:ascii="Times New Roman" w:hAnsi="Times New Roman"/>
          <w:color w:val="000000"/>
          <w:sz w:val="24"/>
          <w:szCs w:val="24"/>
        </w:rPr>
        <w:t>vedie osobitnú evidenciu, ktorej vzor je uvedený v </w:t>
      </w:r>
      <w:r w:rsidR="009053E6" w:rsidRPr="0041436D">
        <w:rPr>
          <w:rFonts w:ascii="Times New Roman" w:hAnsi="Times New Roman"/>
          <w:sz w:val="24"/>
          <w:szCs w:val="24"/>
        </w:rPr>
        <w:t>prílohe</w:t>
      </w:r>
      <w:r w:rsidR="004C196C" w:rsidRPr="0041436D">
        <w:rPr>
          <w:rFonts w:ascii="Times New Roman" w:hAnsi="Times New Roman"/>
          <w:sz w:val="24"/>
          <w:szCs w:val="24"/>
        </w:rPr>
        <w:t xml:space="preserve"> č. </w:t>
      </w:r>
      <w:r w:rsidR="0041436D" w:rsidRPr="0041436D">
        <w:rPr>
          <w:rFonts w:ascii="Times New Roman" w:hAnsi="Times New Roman"/>
          <w:sz w:val="24"/>
          <w:szCs w:val="24"/>
        </w:rPr>
        <w:t>2</w:t>
      </w:r>
      <w:r w:rsidR="009053E6" w:rsidRPr="0079351F">
        <w:rPr>
          <w:rFonts w:ascii="Times New Roman" w:hAnsi="Times New Roman"/>
          <w:sz w:val="24"/>
          <w:szCs w:val="24"/>
        </w:rPr>
        <w:t xml:space="preserve"> </w:t>
      </w:r>
      <w:r w:rsidR="009053E6" w:rsidRPr="006B2A59">
        <w:rPr>
          <w:rFonts w:ascii="Times New Roman" w:hAnsi="Times New Roman"/>
          <w:color w:val="000000"/>
          <w:sz w:val="24"/>
          <w:szCs w:val="24"/>
        </w:rPr>
        <w:t xml:space="preserve">k tejto </w:t>
      </w:r>
      <w:r w:rsidR="00204733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="009053E6" w:rsidRPr="006B2A59">
        <w:rPr>
          <w:rFonts w:ascii="Times New Roman" w:hAnsi="Times New Roman"/>
          <w:color w:val="000000"/>
          <w:sz w:val="24"/>
          <w:szCs w:val="24"/>
        </w:rPr>
        <w:t>smernici.</w:t>
      </w:r>
    </w:p>
    <w:p w:rsidR="008054E2" w:rsidRPr="006B2A59" w:rsidRDefault="008054E2" w:rsidP="00B6539E">
      <w:pPr>
        <w:pStyle w:val="Style8"/>
        <w:shd w:val="clear" w:color="auto" w:fill="auto"/>
        <w:tabs>
          <w:tab w:val="left" w:pos="1414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158B3" w:rsidRDefault="00161425" w:rsidP="00B158B3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Theme="minorHAnsi"/>
          <w:lang w:eastAsia="en-US"/>
        </w:rPr>
      </w:pPr>
      <w:r w:rsidRPr="006B2A59">
        <w:t xml:space="preserve">Ak </w:t>
      </w:r>
      <w:r w:rsidR="00EF37F7" w:rsidRPr="006B2A59">
        <w:t xml:space="preserve">žiadateľ podal </w:t>
      </w:r>
      <w:r w:rsidRPr="006B2A59">
        <w:t xml:space="preserve">žiadosť o dotáciu </w:t>
      </w:r>
      <w:r w:rsidR="004A6BC3" w:rsidRPr="006B2A59">
        <w:t xml:space="preserve">s rovnakým názvom projektu </w:t>
      </w:r>
      <w:r w:rsidR="00787800" w:rsidRPr="006B2A59">
        <w:t>viackrát</w:t>
      </w:r>
      <w:r w:rsidRPr="006B2A59">
        <w:t xml:space="preserve">, </w:t>
      </w:r>
      <w:r w:rsidR="00EF37F7" w:rsidRPr="006B2A59">
        <w:t>pokiaľ</w:t>
      </w:r>
      <w:r w:rsidR="00F950A7" w:rsidRPr="006B2A59">
        <w:t xml:space="preserve"> </w:t>
      </w:r>
      <w:r w:rsidR="00EF37F7" w:rsidRPr="006B2A59">
        <w:t>sa s</w:t>
      </w:r>
      <w:r w:rsidR="000253D8" w:rsidRPr="006B2A59">
        <w:t> ODEK elektroni</w:t>
      </w:r>
      <w:r w:rsidR="00B879DF" w:rsidRPr="006B2A59">
        <w:t>c</w:t>
      </w:r>
      <w:r w:rsidR="000253D8" w:rsidRPr="006B2A59">
        <w:t>kou po</w:t>
      </w:r>
      <w:r w:rsidR="008028F3" w:rsidRPr="006B2A59">
        <w:t>š</w:t>
      </w:r>
      <w:r w:rsidR="000253D8" w:rsidRPr="006B2A59">
        <w:t>tou</w:t>
      </w:r>
      <w:r w:rsidR="00EF37F7" w:rsidRPr="006B2A59">
        <w:t xml:space="preserve"> nedohodne ináč, </w:t>
      </w:r>
      <w:r w:rsidR="00B879DF" w:rsidRPr="006B2A59">
        <w:rPr>
          <w:rFonts w:eastAsiaTheme="minorHAnsi"/>
          <w:lang w:eastAsia="en-US"/>
        </w:rPr>
        <w:t>ODEK navrhne zamietnutie všetkých jeho žiadostí s rovnakým názvom projektu</w:t>
      </w:r>
      <w:r w:rsidR="00A70AC6">
        <w:rPr>
          <w:rFonts w:eastAsiaTheme="minorHAnsi"/>
          <w:lang w:eastAsia="en-US"/>
        </w:rPr>
        <w:t>, okrem prvej</w:t>
      </w:r>
      <w:r w:rsidR="00B879DF" w:rsidRPr="006B2A59">
        <w:rPr>
          <w:rFonts w:eastAsiaTheme="minorHAnsi"/>
          <w:lang w:eastAsia="en-US"/>
        </w:rPr>
        <w:t>.</w:t>
      </w:r>
    </w:p>
    <w:p w:rsidR="00B158B3" w:rsidRDefault="00B158B3" w:rsidP="00B158B3">
      <w:pPr>
        <w:pStyle w:val="Odsekzoznamu"/>
        <w:spacing w:after="0" w:line="240" w:lineRule="auto"/>
        <w:ind w:left="426"/>
        <w:jc w:val="both"/>
        <w:rPr>
          <w:rFonts w:eastAsiaTheme="minorHAnsi"/>
          <w:lang w:eastAsia="en-US"/>
        </w:rPr>
      </w:pPr>
    </w:p>
    <w:p w:rsidR="00161425" w:rsidRDefault="00B879DF" w:rsidP="00CA05AF">
      <w:pPr>
        <w:pStyle w:val="Style8"/>
        <w:numPr>
          <w:ilvl w:val="0"/>
          <w:numId w:val="10"/>
        </w:numPr>
        <w:shd w:val="clear" w:color="auto" w:fill="auto"/>
        <w:tabs>
          <w:tab w:val="left" w:pos="716"/>
        </w:tabs>
        <w:spacing w:before="0"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</w:t>
      </w:r>
      <w:r w:rsidR="002B7A9F" w:rsidRPr="006B2A59">
        <w:rPr>
          <w:rFonts w:ascii="Times New Roman" w:hAnsi="Times New Roman"/>
          <w:color w:val="000000"/>
          <w:sz w:val="24"/>
          <w:szCs w:val="24"/>
        </w:rPr>
        <w:t xml:space="preserve">šetky </w:t>
      </w:r>
      <w:r w:rsidR="00B06292" w:rsidRPr="006B2A59">
        <w:rPr>
          <w:rFonts w:ascii="Times New Roman" w:hAnsi="Times New Roman"/>
          <w:color w:val="000000"/>
          <w:sz w:val="24"/>
          <w:szCs w:val="24"/>
        </w:rPr>
        <w:t xml:space="preserve">žiadosti </w:t>
      </w:r>
      <w:r w:rsidR="002B7A9F" w:rsidRPr="006B2A59">
        <w:rPr>
          <w:rFonts w:ascii="Times New Roman" w:hAnsi="Times New Roman"/>
          <w:color w:val="000000"/>
          <w:sz w:val="24"/>
          <w:szCs w:val="24"/>
        </w:rPr>
        <w:t xml:space="preserve">o dotáciu </w:t>
      </w:r>
      <w:r w:rsidR="00A402F9" w:rsidRPr="006B2A59">
        <w:rPr>
          <w:rFonts w:ascii="Times New Roman" w:hAnsi="Times New Roman"/>
          <w:color w:val="000000"/>
          <w:sz w:val="24"/>
          <w:szCs w:val="24"/>
        </w:rPr>
        <w:t>predkladá</w:t>
      </w:r>
      <w:r w:rsidR="008C7471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7F7" w:rsidRPr="006B2A59">
        <w:rPr>
          <w:rFonts w:ascii="Times New Roman" w:hAnsi="Times New Roman"/>
          <w:color w:val="000000"/>
          <w:sz w:val="24"/>
          <w:szCs w:val="24"/>
        </w:rPr>
        <w:t>ODEK</w:t>
      </w:r>
      <w:r w:rsidR="00A402F9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7A9F" w:rsidRPr="006B2A59">
        <w:rPr>
          <w:rFonts w:ascii="Times New Roman" w:hAnsi="Times New Roman"/>
          <w:color w:val="000000"/>
          <w:sz w:val="24"/>
          <w:szCs w:val="24"/>
        </w:rPr>
        <w:t>na koordinačnú poradu podpredsedu úradu</w:t>
      </w:r>
      <w:r w:rsidR="0079351F">
        <w:rPr>
          <w:rFonts w:ascii="Times New Roman" w:hAnsi="Times New Roman"/>
          <w:color w:val="000000"/>
          <w:sz w:val="24"/>
          <w:szCs w:val="24"/>
        </w:rPr>
        <w:t>,</w:t>
      </w:r>
      <w:r w:rsidR="00F950A7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7A9F" w:rsidRPr="006B2A59">
        <w:rPr>
          <w:rFonts w:ascii="Times New Roman" w:hAnsi="Times New Roman"/>
          <w:color w:val="000000"/>
          <w:sz w:val="24"/>
          <w:szCs w:val="24"/>
        </w:rPr>
        <w:t xml:space="preserve">a to spolu s návrhom </w:t>
      </w:r>
      <w:r w:rsidR="00E25DBB" w:rsidRPr="006B2A59">
        <w:rPr>
          <w:rFonts w:ascii="Times New Roman" w:hAnsi="Times New Roman"/>
          <w:color w:val="000000"/>
          <w:sz w:val="24"/>
          <w:szCs w:val="24"/>
        </w:rPr>
        <w:t>výšky</w:t>
      </w:r>
      <w:r w:rsidR="00EF37F7" w:rsidRPr="006B2A59">
        <w:rPr>
          <w:rFonts w:ascii="Times New Roman" w:hAnsi="Times New Roman"/>
          <w:color w:val="000000"/>
          <w:sz w:val="24"/>
          <w:szCs w:val="24"/>
        </w:rPr>
        <w:t xml:space="preserve"> dotácie a návrhom </w:t>
      </w:r>
      <w:r w:rsidR="005A6F1F" w:rsidRPr="006B2A59">
        <w:rPr>
          <w:rFonts w:ascii="Times New Roman" w:hAnsi="Times New Roman"/>
          <w:color w:val="000000"/>
          <w:sz w:val="24"/>
          <w:szCs w:val="24"/>
        </w:rPr>
        <w:t xml:space="preserve">oprávnených </w:t>
      </w:r>
      <w:r w:rsidR="00EF37F7" w:rsidRPr="006B2A59">
        <w:rPr>
          <w:rFonts w:ascii="Times New Roman" w:hAnsi="Times New Roman"/>
          <w:color w:val="000000"/>
          <w:sz w:val="24"/>
          <w:szCs w:val="24"/>
        </w:rPr>
        <w:t>účelových položiek</w:t>
      </w:r>
      <w:r w:rsidR="005A6F1F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5FED" w:rsidRPr="006B2A59">
        <w:rPr>
          <w:rFonts w:ascii="Times New Roman" w:hAnsi="Times New Roman"/>
          <w:color w:val="000000"/>
          <w:sz w:val="24"/>
          <w:szCs w:val="24"/>
        </w:rPr>
        <w:t>projektu</w:t>
      </w:r>
      <w:r w:rsidR="00A70AC6">
        <w:rPr>
          <w:rFonts w:ascii="Times New Roman" w:hAnsi="Times New Roman"/>
          <w:color w:val="000000"/>
          <w:sz w:val="24"/>
          <w:szCs w:val="24"/>
        </w:rPr>
        <w:t>,</w:t>
      </w:r>
      <w:r w:rsidR="00F35FED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DBB" w:rsidRPr="006B2A59">
        <w:rPr>
          <w:rFonts w:ascii="Times New Roman" w:hAnsi="Times New Roman"/>
          <w:color w:val="000000"/>
          <w:sz w:val="24"/>
          <w:szCs w:val="24"/>
        </w:rPr>
        <w:t xml:space="preserve">resp. s návrhom na zamietnutie žiadosti </w:t>
      </w:r>
      <w:r w:rsidR="00F37727">
        <w:rPr>
          <w:rFonts w:ascii="Times New Roman" w:hAnsi="Times New Roman"/>
          <w:color w:val="000000"/>
          <w:sz w:val="24"/>
          <w:szCs w:val="24"/>
        </w:rPr>
        <w:t xml:space="preserve">o dotáciu </w:t>
      </w:r>
      <w:r w:rsidR="00E25DBB" w:rsidRPr="006B2A59">
        <w:rPr>
          <w:rFonts w:ascii="Times New Roman" w:hAnsi="Times New Roman"/>
          <w:color w:val="000000"/>
          <w:sz w:val="24"/>
          <w:szCs w:val="24"/>
        </w:rPr>
        <w:t>v zmysle ods. 2,</w:t>
      </w:r>
      <w:r w:rsidR="00F37727">
        <w:rPr>
          <w:rFonts w:ascii="Times New Roman" w:hAnsi="Times New Roman"/>
          <w:color w:val="000000"/>
          <w:sz w:val="24"/>
          <w:szCs w:val="24"/>
        </w:rPr>
        <w:t xml:space="preserve"> ods.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3, </w:t>
      </w:r>
      <w:r w:rsidR="00F37727">
        <w:rPr>
          <w:rFonts w:ascii="Times New Roman" w:hAnsi="Times New Roman"/>
          <w:color w:val="000000"/>
          <w:sz w:val="24"/>
          <w:szCs w:val="24"/>
        </w:rPr>
        <w:t xml:space="preserve">ods.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9C0EA9">
        <w:rPr>
          <w:rFonts w:ascii="Times New Roman" w:hAnsi="Times New Roman"/>
          <w:color w:val="000000"/>
          <w:sz w:val="24"/>
          <w:szCs w:val="24"/>
        </w:rPr>
        <w:t xml:space="preserve">, ods.5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alebo </w:t>
      </w:r>
      <w:r w:rsidR="00F37727">
        <w:rPr>
          <w:rFonts w:ascii="Times New Roman" w:hAnsi="Times New Roman"/>
          <w:color w:val="000000"/>
          <w:sz w:val="24"/>
          <w:szCs w:val="24"/>
        </w:rPr>
        <w:t xml:space="preserve">ods. </w:t>
      </w:r>
      <w:r w:rsidR="009C0EA9">
        <w:rPr>
          <w:rFonts w:ascii="Times New Roman" w:hAnsi="Times New Roman"/>
          <w:color w:val="000000"/>
          <w:sz w:val="24"/>
          <w:szCs w:val="24"/>
        </w:rPr>
        <w:t>6</w:t>
      </w:r>
      <w:r w:rsidR="00A70AC6">
        <w:rPr>
          <w:rFonts w:ascii="Times New Roman" w:hAnsi="Times New Roman"/>
          <w:color w:val="000000"/>
          <w:sz w:val="24"/>
          <w:szCs w:val="24"/>
        </w:rPr>
        <w:t xml:space="preserve"> tohto článku</w:t>
      </w:r>
      <w:r w:rsidR="009E075A" w:rsidRPr="006B2A5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C0A64" w:rsidRDefault="00DC0A64" w:rsidP="00DC0A64">
      <w:pPr>
        <w:pStyle w:val="Style8"/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C0A64" w:rsidRPr="006B2A59" w:rsidRDefault="00DC0A64" w:rsidP="00CA05AF">
      <w:pPr>
        <w:pStyle w:val="Style8"/>
        <w:numPr>
          <w:ilvl w:val="0"/>
          <w:numId w:val="10"/>
        </w:numPr>
        <w:shd w:val="clear" w:color="auto" w:fill="auto"/>
        <w:tabs>
          <w:tab w:val="left" w:pos="716"/>
        </w:tabs>
        <w:spacing w:before="0"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 návrhu ODEK podľa ods. 7 sa na koordinačnej porade podpredsedu vyjadruje riaditeľ </w:t>
      </w:r>
    </w:p>
    <w:p w:rsidR="0066391C" w:rsidRDefault="00DC0A64" w:rsidP="00DC0A64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DC0A64">
        <w:rPr>
          <w:rFonts w:ascii="Times New Roman" w:hAnsi="Times New Roman"/>
          <w:sz w:val="24"/>
          <w:szCs w:val="24"/>
        </w:rPr>
        <w:t>odboru teritoriálneho, kultúrneho a</w:t>
      </w:r>
      <w:r>
        <w:rPr>
          <w:rFonts w:ascii="Times New Roman" w:hAnsi="Times New Roman"/>
          <w:sz w:val="24"/>
          <w:szCs w:val="24"/>
        </w:rPr>
        <w:t> </w:t>
      </w:r>
      <w:r w:rsidRPr="00DC0A64">
        <w:rPr>
          <w:rFonts w:ascii="Times New Roman" w:hAnsi="Times New Roman"/>
          <w:sz w:val="24"/>
          <w:szCs w:val="24"/>
        </w:rPr>
        <w:t>informačného</w:t>
      </w:r>
      <w:r>
        <w:rPr>
          <w:rFonts w:ascii="Times New Roman" w:hAnsi="Times New Roman"/>
          <w:sz w:val="24"/>
          <w:szCs w:val="24"/>
        </w:rPr>
        <w:t xml:space="preserve">, ako aj ostatní členovia tohto poradného </w:t>
      </w:r>
      <w:r w:rsidR="00C80A50">
        <w:rPr>
          <w:rFonts w:ascii="Times New Roman" w:hAnsi="Times New Roman"/>
          <w:sz w:val="24"/>
          <w:szCs w:val="24"/>
        </w:rPr>
        <w:t>orgánu</w:t>
      </w:r>
      <w:r>
        <w:rPr>
          <w:rFonts w:ascii="Times New Roman" w:hAnsi="Times New Roman"/>
          <w:sz w:val="24"/>
          <w:szCs w:val="24"/>
        </w:rPr>
        <w:t xml:space="preserve"> predsedu úradu</w:t>
      </w:r>
      <w:r w:rsidR="00C80A50">
        <w:rPr>
          <w:rFonts w:ascii="Times New Roman" w:hAnsi="Times New Roman"/>
          <w:sz w:val="24"/>
          <w:szCs w:val="24"/>
        </w:rPr>
        <w:t>.</w:t>
      </w:r>
    </w:p>
    <w:p w:rsidR="00C80A50" w:rsidRPr="006B2A59" w:rsidRDefault="00C80A50" w:rsidP="00DC0A64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11" w:name="bookmark12"/>
      <w:r w:rsidRPr="006B2A59">
        <w:rPr>
          <w:rFonts w:ascii="Times New Roman" w:hAnsi="Times New Roman"/>
          <w:color w:val="000000"/>
          <w:sz w:val="24"/>
          <w:szCs w:val="24"/>
        </w:rPr>
        <w:t xml:space="preserve">Článok </w:t>
      </w:r>
      <w:r w:rsidR="009053E6" w:rsidRPr="006B2A59">
        <w:rPr>
          <w:rFonts w:ascii="Times New Roman" w:hAnsi="Times New Roman"/>
          <w:color w:val="000000"/>
          <w:sz w:val="24"/>
          <w:szCs w:val="24"/>
        </w:rPr>
        <w:t>8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Hodnotenie žiadostí o</w:t>
      </w:r>
      <w:r w:rsidR="00890E35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Pr="006B2A59">
        <w:rPr>
          <w:rFonts w:ascii="Times New Roman" w:hAnsi="Times New Roman"/>
          <w:color w:val="000000"/>
          <w:sz w:val="24"/>
          <w:szCs w:val="24"/>
        </w:rPr>
        <w:t>dotáci</w:t>
      </w:r>
      <w:bookmarkEnd w:id="11"/>
      <w:r w:rsidR="00390281" w:rsidRPr="006B2A59">
        <w:rPr>
          <w:rFonts w:ascii="Times New Roman" w:hAnsi="Times New Roman"/>
          <w:color w:val="000000"/>
          <w:sz w:val="24"/>
          <w:szCs w:val="24"/>
        </w:rPr>
        <w:t>e</w:t>
      </w:r>
    </w:p>
    <w:p w:rsidR="00890E35" w:rsidRPr="006B2A59" w:rsidRDefault="00890E3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sz w:val="24"/>
          <w:szCs w:val="24"/>
        </w:rPr>
      </w:pPr>
    </w:p>
    <w:p w:rsidR="00161425" w:rsidRPr="006B2A59" w:rsidRDefault="009053E6" w:rsidP="00CA05AF">
      <w:pPr>
        <w:pStyle w:val="Style8"/>
        <w:numPr>
          <w:ilvl w:val="0"/>
          <w:numId w:val="11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Ž</w:t>
      </w:r>
      <w:r w:rsidR="00B06292" w:rsidRPr="006B2A59">
        <w:rPr>
          <w:rFonts w:ascii="Times New Roman" w:hAnsi="Times New Roman"/>
          <w:color w:val="000000"/>
          <w:sz w:val="24"/>
          <w:szCs w:val="24"/>
        </w:rPr>
        <w:t>iadosti o dotácie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6F1F" w:rsidRPr="006B2A59">
        <w:rPr>
          <w:rFonts w:ascii="Times New Roman" w:hAnsi="Times New Roman"/>
          <w:color w:val="000000"/>
          <w:sz w:val="24"/>
          <w:szCs w:val="24"/>
        </w:rPr>
        <w:t xml:space="preserve">odborne </w:t>
      </w:r>
      <w:r w:rsidR="00B7340B" w:rsidRPr="006B2A59">
        <w:rPr>
          <w:rFonts w:ascii="Times New Roman" w:hAnsi="Times New Roman"/>
          <w:color w:val="000000"/>
          <w:sz w:val="24"/>
          <w:szCs w:val="24"/>
        </w:rPr>
        <w:t xml:space="preserve">posudzujú a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hodnot</w:t>
      </w:r>
      <w:r w:rsidR="002F7737" w:rsidRPr="006B2A59">
        <w:rPr>
          <w:rFonts w:ascii="Times New Roman" w:hAnsi="Times New Roman"/>
          <w:color w:val="000000"/>
          <w:sz w:val="24"/>
          <w:szCs w:val="24"/>
        </w:rPr>
        <w:t xml:space="preserve">ia dotačné subkomisie a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dotačná komisia, ktor</w:t>
      </w:r>
      <w:r w:rsidR="002F7737" w:rsidRPr="006B2A59">
        <w:rPr>
          <w:rFonts w:ascii="Times New Roman" w:hAnsi="Times New Roman"/>
          <w:color w:val="000000"/>
          <w:sz w:val="24"/>
          <w:szCs w:val="24"/>
        </w:rPr>
        <w:t>é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zriaďuje úrad.</w:t>
      </w:r>
      <w:r w:rsidR="00B7340B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Štatút</w:t>
      </w:r>
      <w:r w:rsidR="000F7B1D" w:rsidRPr="006B2A59">
        <w:rPr>
          <w:rFonts w:ascii="Times New Roman" w:hAnsi="Times New Roman"/>
          <w:color w:val="000000"/>
          <w:sz w:val="24"/>
          <w:szCs w:val="24"/>
        </w:rPr>
        <w:t>y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a rokovac</w:t>
      </w:r>
      <w:r w:rsidR="000F7B1D" w:rsidRPr="006B2A59">
        <w:rPr>
          <w:rFonts w:ascii="Times New Roman" w:hAnsi="Times New Roman"/>
          <w:color w:val="000000"/>
          <w:sz w:val="24"/>
          <w:szCs w:val="24"/>
        </w:rPr>
        <w:t>ie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poriad</w:t>
      </w:r>
      <w:r w:rsidR="000F7B1D" w:rsidRPr="006B2A59">
        <w:rPr>
          <w:rFonts w:ascii="Times New Roman" w:hAnsi="Times New Roman"/>
          <w:color w:val="000000"/>
          <w:sz w:val="24"/>
          <w:szCs w:val="24"/>
        </w:rPr>
        <w:t>ky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dotačn</w:t>
      </w:r>
      <w:r w:rsidR="0066391C" w:rsidRPr="006B2A59">
        <w:rPr>
          <w:rFonts w:ascii="Times New Roman" w:hAnsi="Times New Roman"/>
          <w:color w:val="000000"/>
          <w:sz w:val="24"/>
          <w:szCs w:val="24"/>
        </w:rPr>
        <w:t>ých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737" w:rsidRPr="006B2A59">
        <w:rPr>
          <w:rFonts w:ascii="Times New Roman" w:hAnsi="Times New Roman"/>
          <w:color w:val="000000"/>
          <w:sz w:val="24"/>
          <w:szCs w:val="24"/>
        </w:rPr>
        <w:t>sub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komisi</w:t>
      </w:r>
      <w:r w:rsidR="0066391C" w:rsidRPr="006B2A59">
        <w:rPr>
          <w:rFonts w:ascii="Times New Roman" w:hAnsi="Times New Roman"/>
          <w:color w:val="000000"/>
          <w:sz w:val="24"/>
          <w:szCs w:val="24"/>
        </w:rPr>
        <w:t>í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737" w:rsidRPr="006B2A59">
        <w:rPr>
          <w:rFonts w:ascii="Times New Roman" w:hAnsi="Times New Roman"/>
          <w:color w:val="000000"/>
          <w:sz w:val="24"/>
          <w:szCs w:val="24"/>
        </w:rPr>
        <w:t xml:space="preserve">a dotačnej komisie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upravujú </w:t>
      </w:r>
      <w:r w:rsidR="00122BC9" w:rsidRPr="006B2A59">
        <w:rPr>
          <w:rFonts w:ascii="Times New Roman" w:hAnsi="Times New Roman"/>
          <w:color w:val="000000"/>
          <w:sz w:val="24"/>
          <w:szCs w:val="24"/>
        </w:rPr>
        <w:t>vnútorné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predpisy úradu</w:t>
      </w:r>
      <w:r w:rsidR="00161425" w:rsidRPr="006B2A59">
        <w:rPr>
          <w:rStyle w:val="Odkaznapoznmkupodiarou"/>
          <w:rFonts w:ascii="Times New Roman" w:hAnsi="Times New Roman"/>
          <w:color w:val="000000"/>
          <w:sz w:val="24"/>
          <w:szCs w:val="24"/>
        </w:rPr>
        <w:footnoteReference w:id="2"/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734B0F" w:rsidRPr="006B2A59" w:rsidRDefault="00734B0F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734B0F" w:rsidRPr="006B2A59" w:rsidRDefault="00390281" w:rsidP="00CA05AF">
      <w:pPr>
        <w:pStyle w:val="Style8"/>
        <w:numPr>
          <w:ilvl w:val="0"/>
          <w:numId w:val="11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Kritériá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47E5" w:rsidRPr="006B2A59">
        <w:rPr>
          <w:rFonts w:ascii="Times New Roman" w:hAnsi="Times New Roman"/>
          <w:color w:val="000000"/>
          <w:sz w:val="24"/>
          <w:szCs w:val="24"/>
        </w:rPr>
        <w:t>na hodnotenie žiadostí o</w:t>
      </w:r>
      <w:r w:rsidR="00406FBD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="004547E5" w:rsidRPr="006B2A59">
        <w:rPr>
          <w:rFonts w:ascii="Times New Roman" w:hAnsi="Times New Roman"/>
          <w:color w:val="000000"/>
          <w:sz w:val="24"/>
          <w:szCs w:val="24"/>
        </w:rPr>
        <w:t>dotáci</w:t>
      </w:r>
      <w:r w:rsidR="00406FBD" w:rsidRPr="006B2A59">
        <w:rPr>
          <w:rFonts w:ascii="Times New Roman" w:hAnsi="Times New Roman"/>
          <w:color w:val="000000"/>
          <w:sz w:val="24"/>
          <w:szCs w:val="24"/>
        </w:rPr>
        <w:t>u sú zamerané na</w:t>
      </w:r>
      <w:r w:rsidRPr="006B2A59">
        <w:rPr>
          <w:rFonts w:ascii="Times New Roman" w:hAnsi="Times New Roman"/>
          <w:color w:val="000000"/>
          <w:sz w:val="24"/>
          <w:szCs w:val="24"/>
        </w:rPr>
        <w:t>:</w:t>
      </w:r>
    </w:p>
    <w:p w:rsidR="00406FBD" w:rsidRPr="006B2A59" w:rsidRDefault="00734B0F" w:rsidP="009C0EA9">
      <w:pPr>
        <w:pStyle w:val="Style8"/>
        <w:numPr>
          <w:ilvl w:val="0"/>
          <w:numId w:val="48"/>
        </w:numPr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>s</w:t>
      </w:r>
      <w:r w:rsidR="00406FBD" w:rsidRPr="006B2A59">
        <w:rPr>
          <w:rFonts w:ascii="Times New Roman" w:hAnsi="Times New Roman"/>
          <w:sz w:val="24"/>
          <w:szCs w:val="24"/>
        </w:rPr>
        <w:t xml:space="preserve">úlad projektu so zákonom, s Koncepciou štátnej politiky starostlivosti o Slovákov žijúcich v zahraničí do roku 2015, </w:t>
      </w:r>
      <w:r w:rsidR="00B33F08">
        <w:rPr>
          <w:rFonts w:ascii="Times New Roman" w:hAnsi="Times New Roman"/>
          <w:sz w:val="24"/>
          <w:szCs w:val="24"/>
        </w:rPr>
        <w:t xml:space="preserve">s vnútornými predpismi úradu, </w:t>
      </w:r>
      <w:r w:rsidR="00406FBD" w:rsidRPr="006B2A59">
        <w:rPr>
          <w:rFonts w:ascii="Times New Roman" w:hAnsi="Times New Roman"/>
          <w:sz w:val="24"/>
          <w:szCs w:val="24"/>
        </w:rPr>
        <w:t xml:space="preserve">ako aj </w:t>
      </w:r>
      <w:r w:rsidR="009C0EA9">
        <w:rPr>
          <w:rFonts w:ascii="Times New Roman" w:hAnsi="Times New Roman"/>
          <w:sz w:val="24"/>
          <w:szCs w:val="24"/>
        </w:rPr>
        <w:t xml:space="preserve">                </w:t>
      </w:r>
      <w:r w:rsidR="00406FBD" w:rsidRPr="006B2A59">
        <w:rPr>
          <w:rFonts w:ascii="Times New Roman" w:hAnsi="Times New Roman"/>
          <w:sz w:val="24"/>
          <w:szCs w:val="24"/>
        </w:rPr>
        <w:t xml:space="preserve">s prioritami úradu, </w:t>
      </w:r>
    </w:p>
    <w:p w:rsidR="00406FBD" w:rsidRPr="006B2A59" w:rsidRDefault="00734B0F" w:rsidP="009C0EA9">
      <w:pPr>
        <w:pStyle w:val="Style8"/>
        <w:numPr>
          <w:ilvl w:val="0"/>
          <w:numId w:val="48"/>
        </w:numPr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>k</w:t>
      </w:r>
      <w:r w:rsidR="00406FBD" w:rsidRPr="006B2A59">
        <w:rPr>
          <w:rFonts w:ascii="Times New Roman" w:hAnsi="Times New Roman"/>
          <w:sz w:val="24"/>
          <w:szCs w:val="24"/>
        </w:rPr>
        <w:t xml:space="preserve">ultúrno-spoločenský význam projektu v komunite, </w:t>
      </w:r>
    </w:p>
    <w:p w:rsidR="00406FBD" w:rsidRPr="006B2A59" w:rsidRDefault="00734B0F" w:rsidP="009C0EA9">
      <w:pPr>
        <w:pStyle w:val="Style8"/>
        <w:numPr>
          <w:ilvl w:val="0"/>
          <w:numId w:val="48"/>
        </w:numPr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>p</w:t>
      </w:r>
      <w:r w:rsidR="00406FBD" w:rsidRPr="006B2A59">
        <w:rPr>
          <w:rFonts w:ascii="Times New Roman" w:hAnsi="Times New Roman"/>
          <w:sz w:val="24"/>
          <w:szCs w:val="24"/>
        </w:rPr>
        <w:t xml:space="preserve">rínos realizácie projektu pre cieľovú skupinu, </w:t>
      </w:r>
    </w:p>
    <w:p w:rsidR="00406FBD" w:rsidRPr="006B2A59" w:rsidRDefault="00734B0F" w:rsidP="009C0EA9">
      <w:pPr>
        <w:pStyle w:val="Style8"/>
        <w:numPr>
          <w:ilvl w:val="0"/>
          <w:numId w:val="48"/>
        </w:numPr>
        <w:shd w:val="clear" w:color="auto" w:fill="auto"/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>p</w:t>
      </w:r>
      <w:r w:rsidR="00406FBD" w:rsidRPr="006B2A59">
        <w:rPr>
          <w:rFonts w:ascii="Times New Roman" w:hAnsi="Times New Roman"/>
          <w:sz w:val="24"/>
          <w:szCs w:val="24"/>
        </w:rPr>
        <w:t>redpokladan</w:t>
      </w:r>
      <w:r w:rsidR="00C24513" w:rsidRPr="006B2A59">
        <w:rPr>
          <w:rFonts w:ascii="Times New Roman" w:hAnsi="Times New Roman"/>
          <w:sz w:val="24"/>
          <w:szCs w:val="24"/>
        </w:rPr>
        <w:t>ú</w:t>
      </w:r>
      <w:r w:rsidR="00406FBD" w:rsidRPr="006B2A59">
        <w:rPr>
          <w:rFonts w:ascii="Times New Roman" w:hAnsi="Times New Roman"/>
          <w:sz w:val="24"/>
          <w:szCs w:val="24"/>
        </w:rPr>
        <w:t xml:space="preserve"> efektívnosť vynaložených finančných prostriedkov.</w:t>
      </w:r>
    </w:p>
    <w:p w:rsidR="000658F1" w:rsidRPr="006B2A59" w:rsidRDefault="000658F1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12" w:name="bookmark13"/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Článok </w:t>
      </w:r>
      <w:r w:rsidR="00931849" w:rsidRPr="006B2A59">
        <w:rPr>
          <w:rFonts w:ascii="Times New Roman" w:hAnsi="Times New Roman"/>
          <w:color w:val="000000"/>
          <w:sz w:val="24"/>
          <w:szCs w:val="24"/>
        </w:rPr>
        <w:t>9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1425" w:rsidRPr="006B2A59" w:rsidRDefault="00390281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Schv</w:t>
      </w:r>
      <w:r w:rsidR="00406FBD" w:rsidRPr="006B2A59">
        <w:rPr>
          <w:rFonts w:ascii="Times New Roman" w:hAnsi="Times New Roman"/>
          <w:color w:val="000000"/>
          <w:sz w:val="24"/>
          <w:szCs w:val="24"/>
        </w:rPr>
        <w:t>aľovanie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7A9F" w:rsidRPr="006B2A59">
        <w:rPr>
          <w:rFonts w:ascii="Times New Roman" w:hAnsi="Times New Roman"/>
          <w:color w:val="000000"/>
          <w:sz w:val="24"/>
          <w:szCs w:val="24"/>
        </w:rPr>
        <w:t xml:space="preserve">žiadostí o </w:t>
      </w:r>
      <w:r w:rsidRPr="006B2A59">
        <w:rPr>
          <w:rFonts w:ascii="Times New Roman" w:hAnsi="Times New Roman"/>
          <w:color w:val="000000"/>
          <w:sz w:val="24"/>
          <w:szCs w:val="24"/>
        </w:rPr>
        <w:t>dotáci</w:t>
      </w:r>
      <w:r w:rsidR="00406FBD" w:rsidRPr="006B2A59">
        <w:rPr>
          <w:rFonts w:ascii="Times New Roman" w:hAnsi="Times New Roman"/>
          <w:color w:val="000000"/>
          <w:sz w:val="24"/>
          <w:szCs w:val="24"/>
        </w:rPr>
        <w:t>u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predsedom úradu</w:t>
      </w:r>
      <w:bookmarkEnd w:id="12"/>
    </w:p>
    <w:p w:rsidR="00890E35" w:rsidRPr="006B2A59" w:rsidRDefault="00890E3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sz w:val="24"/>
          <w:szCs w:val="24"/>
        </w:rPr>
      </w:pPr>
    </w:p>
    <w:p w:rsidR="00496776" w:rsidRPr="006B2A59" w:rsidRDefault="00C24513" w:rsidP="000E4952">
      <w:pPr>
        <w:pStyle w:val="Style8"/>
        <w:numPr>
          <w:ilvl w:val="0"/>
          <w:numId w:val="12"/>
        </w:numPr>
        <w:shd w:val="clear" w:color="auto" w:fill="auto"/>
        <w:spacing w:before="0"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Odporúčania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dotačnej komisie na </w:t>
      </w:r>
      <w:r w:rsidR="009155FA" w:rsidRPr="006B2A59">
        <w:rPr>
          <w:rFonts w:ascii="Times New Roman" w:hAnsi="Times New Roman"/>
          <w:color w:val="000000"/>
          <w:sz w:val="24"/>
          <w:szCs w:val="24"/>
        </w:rPr>
        <w:t>schválenie</w:t>
      </w:r>
      <w:r w:rsidR="00122BC9" w:rsidRPr="006B2A59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9155FA" w:rsidRPr="006B2A59">
        <w:rPr>
          <w:rFonts w:ascii="Times New Roman" w:hAnsi="Times New Roman"/>
          <w:color w:val="000000"/>
          <w:sz w:val="24"/>
          <w:szCs w:val="24"/>
        </w:rPr>
        <w:t xml:space="preserve"> zamietnutie žiadostí o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dotáci</w:t>
      </w:r>
      <w:r w:rsidR="009155FA" w:rsidRPr="006B2A59">
        <w:rPr>
          <w:rFonts w:ascii="Times New Roman" w:hAnsi="Times New Roman"/>
          <w:color w:val="000000"/>
          <w:sz w:val="24"/>
          <w:szCs w:val="24"/>
        </w:rPr>
        <w:t>u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0A50">
        <w:rPr>
          <w:rFonts w:ascii="Times New Roman" w:hAnsi="Times New Roman"/>
          <w:color w:val="000000"/>
          <w:sz w:val="24"/>
          <w:szCs w:val="24"/>
        </w:rPr>
        <w:t xml:space="preserve">spracováva a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vyhotovuj</w:t>
      </w:r>
      <w:r w:rsidR="00122BC9" w:rsidRPr="006B2A59">
        <w:rPr>
          <w:rFonts w:ascii="Times New Roman" w:hAnsi="Times New Roman"/>
          <w:color w:val="000000"/>
          <w:sz w:val="24"/>
          <w:szCs w:val="24"/>
        </w:rPr>
        <w:t>e tajomník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158B" w:rsidRPr="006B2A59">
        <w:rPr>
          <w:rFonts w:ascii="Times New Roman" w:hAnsi="Times New Roman"/>
          <w:color w:val="000000"/>
          <w:sz w:val="24"/>
          <w:szCs w:val="24"/>
        </w:rPr>
        <w:t>vo forme protokol</w:t>
      </w:r>
      <w:r w:rsidR="00DC60AC" w:rsidRPr="006B2A59">
        <w:rPr>
          <w:rFonts w:ascii="Times New Roman" w:hAnsi="Times New Roman"/>
          <w:color w:val="000000"/>
          <w:sz w:val="24"/>
          <w:szCs w:val="24"/>
        </w:rPr>
        <w:t>u</w:t>
      </w:r>
      <w:r w:rsidR="00406FBD" w:rsidRPr="006B2A59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414DED" w:rsidRPr="006B2A59">
        <w:rPr>
          <w:rFonts w:ascii="Times New Roman" w:hAnsi="Times New Roman"/>
          <w:color w:val="000000"/>
          <w:sz w:val="24"/>
          <w:szCs w:val="24"/>
        </w:rPr>
        <w:t>rokovania</w:t>
      </w:r>
      <w:r w:rsidR="0052158B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40B" w:rsidRPr="006B2A59">
        <w:rPr>
          <w:rFonts w:ascii="Times New Roman" w:hAnsi="Times New Roman"/>
          <w:color w:val="000000"/>
          <w:sz w:val="24"/>
          <w:szCs w:val="24"/>
        </w:rPr>
        <w:t>dotačnej komisie</w:t>
      </w:r>
      <w:r w:rsidR="009155FA" w:rsidRPr="006B2A59">
        <w:rPr>
          <w:rFonts w:ascii="Times New Roman" w:hAnsi="Times New Roman"/>
          <w:color w:val="000000"/>
          <w:sz w:val="24"/>
          <w:szCs w:val="24"/>
        </w:rPr>
        <w:t>, a to</w:t>
      </w:r>
      <w:r w:rsidR="00406FBD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bezodkladne po ukončení rokovan</w:t>
      </w:r>
      <w:r w:rsidR="00DC60AC" w:rsidRPr="006B2A59">
        <w:rPr>
          <w:rFonts w:ascii="Times New Roman" w:hAnsi="Times New Roman"/>
          <w:color w:val="000000"/>
          <w:sz w:val="24"/>
          <w:szCs w:val="24"/>
        </w:rPr>
        <w:t>ia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14DED" w:rsidRPr="006B2A59">
        <w:rPr>
          <w:rFonts w:ascii="Times New Roman" w:hAnsi="Times New Roman"/>
          <w:color w:val="000000"/>
          <w:sz w:val="24"/>
          <w:szCs w:val="24"/>
        </w:rPr>
        <w:t xml:space="preserve">Na základe protokolu </w:t>
      </w:r>
      <w:r w:rsidR="000E4952" w:rsidRPr="000E4952">
        <w:rPr>
          <w:rFonts w:ascii="Times New Roman" w:hAnsi="Times New Roman"/>
          <w:color w:val="000000"/>
          <w:sz w:val="24"/>
          <w:szCs w:val="24"/>
        </w:rPr>
        <w:t xml:space="preserve">z rokovania </w:t>
      </w:r>
      <w:r w:rsidR="00414DED" w:rsidRPr="006B2A59">
        <w:rPr>
          <w:rFonts w:ascii="Times New Roman" w:hAnsi="Times New Roman"/>
          <w:color w:val="000000"/>
          <w:sz w:val="24"/>
          <w:szCs w:val="24"/>
        </w:rPr>
        <w:t xml:space="preserve">dotačnej komisie a protokolov </w:t>
      </w:r>
      <w:r w:rsidR="000E4952" w:rsidRPr="000E4952">
        <w:rPr>
          <w:rFonts w:ascii="Times New Roman" w:hAnsi="Times New Roman"/>
          <w:color w:val="000000"/>
          <w:sz w:val="24"/>
          <w:szCs w:val="24"/>
        </w:rPr>
        <w:t xml:space="preserve">z rokovania </w:t>
      </w:r>
      <w:r w:rsidR="00414DED" w:rsidRPr="006B2A59">
        <w:rPr>
          <w:rFonts w:ascii="Times New Roman" w:hAnsi="Times New Roman"/>
          <w:color w:val="000000"/>
          <w:sz w:val="24"/>
          <w:szCs w:val="24"/>
        </w:rPr>
        <w:t xml:space="preserve">dotačných subkomisií tajomník spracuje </w:t>
      </w:r>
      <w:r w:rsidR="00B158B3">
        <w:rPr>
          <w:rFonts w:ascii="Times New Roman" w:hAnsi="Times New Roman"/>
          <w:color w:val="000000"/>
          <w:sz w:val="24"/>
          <w:szCs w:val="24"/>
        </w:rPr>
        <w:t>„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Z</w:t>
      </w:r>
      <w:r w:rsidR="00414DED" w:rsidRPr="006B2A59">
        <w:rPr>
          <w:rFonts w:ascii="Times New Roman" w:hAnsi="Times New Roman"/>
          <w:color w:val="000000"/>
          <w:sz w:val="24"/>
          <w:szCs w:val="24"/>
        </w:rPr>
        <w:t>oznam schválených žia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dostí o</w:t>
      </w:r>
      <w:r w:rsidR="00E52637">
        <w:rPr>
          <w:rFonts w:ascii="Times New Roman" w:hAnsi="Times New Roman"/>
          <w:color w:val="000000"/>
          <w:sz w:val="24"/>
          <w:szCs w:val="24"/>
        </w:rPr>
        <w:t> 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dotáciu</w:t>
      </w:r>
      <w:r w:rsidR="00E52637">
        <w:rPr>
          <w:rFonts w:ascii="Times New Roman" w:hAnsi="Times New Roman"/>
          <w:color w:val="000000"/>
          <w:sz w:val="24"/>
          <w:szCs w:val="24"/>
        </w:rPr>
        <w:t xml:space="preserve"> ÚSŽZ v roku....</w:t>
      </w:r>
      <w:r w:rsidR="00B158B3">
        <w:rPr>
          <w:rFonts w:ascii="Times New Roman" w:hAnsi="Times New Roman"/>
          <w:color w:val="000000"/>
          <w:sz w:val="24"/>
          <w:szCs w:val="24"/>
        </w:rPr>
        <w:t>“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 xml:space="preserve"> a </w:t>
      </w:r>
      <w:r w:rsidR="00B158B3">
        <w:rPr>
          <w:rFonts w:ascii="Times New Roman" w:hAnsi="Times New Roman"/>
          <w:color w:val="000000"/>
          <w:sz w:val="24"/>
          <w:szCs w:val="24"/>
        </w:rPr>
        <w:t>„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Z</w:t>
      </w:r>
      <w:r w:rsidR="00414DED" w:rsidRPr="006B2A59">
        <w:rPr>
          <w:rFonts w:ascii="Times New Roman" w:hAnsi="Times New Roman"/>
          <w:color w:val="000000"/>
          <w:sz w:val="24"/>
          <w:szCs w:val="24"/>
        </w:rPr>
        <w:t>oznam zamietnutých žiadosti o</w:t>
      </w:r>
      <w:r w:rsidR="00E52637">
        <w:rPr>
          <w:rFonts w:ascii="Times New Roman" w:hAnsi="Times New Roman"/>
          <w:color w:val="000000"/>
          <w:sz w:val="24"/>
          <w:szCs w:val="24"/>
        </w:rPr>
        <w:t> </w:t>
      </w:r>
      <w:r w:rsidR="00414DED" w:rsidRPr="006B2A59">
        <w:rPr>
          <w:rFonts w:ascii="Times New Roman" w:hAnsi="Times New Roman"/>
          <w:color w:val="000000"/>
          <w:sz w:val="24"/>
          <w:szCs w:val="24"/>
        </w:rPr>
        <w:t>dotáciu</w:t>
      </w:r>
      <w:r w:rsidR="00E52637">
        <w:rPr>
          <w:rFonts w:ascii="Times New Roman" w:hAnsi="Times New Roman"/>
          <w:color w:val="000000"/>
          <w:sz w:val="24"/>
          <w:szCs w:val="24"/>
        </w:rPr>
        <w:t xml:space="preserve"> ÚSŽZ v roku....</w:t>
      </w:r>
      <w:r w:rsidR="00B158B3">
        <w:rPr>
          <w:rFonts w:ascii="Times New Roman" w:hAnsi="Times New Roman"/>
          <w:color w:val="000000"/>
          <w:sz w:val="24"/>
          <w:szCs w:val="24"/>
        </w:rPr>
        <w:t>“</w:t>
      </w:r>
      <w:r w:rsidR="000E4952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="00D01955" w:rsidRPr="006B2A59">
        <w:rPr>
          <w:rFonts w:ascii="Times New Roman" w:hAnsi="Times New Roman"/>
          <w:color w:val="000000"/>
          <w:sz w:val="24"/>
          <w:szCs w:val="24"/>
        </w:rPr>
        <w:t>pred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 xml:space="preserve">loží ich </w:t>
      </w:r>
      <w:r w:rsidR="00D01955" w:rsidRPr="006B2A59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podpis</w:t>
      </w:r>
      <w:r w:rsidR="00D0195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0A50">
        <w:rPr>
          <w:rFonts w:ascii="Times New Roman" w:hAnsi="Times New Roman"/>
          <w:color w:val="000000"/>
          <w:sz w:val="24"/>
          <w:szCs w:val="24"/>
        </w:rPr>
        <w:t xml:space="preserve">predsedovi dotačnej komisie, ktorý ich predloží </w:t>
      </w:r>
      <w:r w:rsidR="00D01955" w:rsidRPr="006B2A59">
        <w:rPr>
          <w:rFonts w:ascii="Times New Roman" w:hAnsi="Times New Roman"/>
          <w:color w:val="000000"/>
          <w:sz w:val="24"/>
          <w:szCs w:val="24"/>
        </w:rPr>
        <w:t>predsedovi úradu</w:t>
      </w:r>
      <w:r w:rsidR="00C80A50">
        <w:rPr>
          <w:rFonts w:ascii="Times New Roman" w:hAnsi="Times New Roman"/>
          <w:color w:val="000000"/>
          <w:sz w:val="24"/>
          <w:szCs w:val="24"/>
        </w:rPr>
        <w:t xml:space="preserve"> na posúdenie a rozhodnutie</w:t>
      </w:r>
      <w:r w:rsidR="00D01955"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734B0F" w:rsidRPr="006B2A59" w:rsidRDefault="00734B0F" w:rsidP="00B6539E">
      <w:pPr>
        <w:pStyle w:val="Style8"/>
        <w:shd w:val="clear" w:color="auto" w:fill="auto"/>
        <w:spacing w:before="0"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</w:p>
    <w:p w:rsidR="00161425" w:rsidRPr="006B2A59" w:rsidRDefault="00895771" w:rsidP="00895771">
      <w:pPr>
        <w:pStyle w:val="Style8"/>
        <w:numPr>
          <w:ilvl w:val="0"/>
          <w:numId w:val="12"/>
        </w:numPr>
        <w:shd w:val="clear" w:color="auto" w:fill="auto"/>
        <w:spacing w:before="0"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</w:t>
      </w:r>
      <w:r w:rsidRPr="00895771">
        <w:rPr>
          <w:rFonts w:ascii="Times New Roman" w:hAnsi="Times New Roman"/>
          <w:color w:val="000000"/>
          <w:sz w:val="24"/>
          <w:szCs w:val="24"/>
        </w:rPr>
        <w:t xml:space="preserve"> predložených odporúčaniach dotačnej komisie </w:t>
      </w:r>
      <w:r w:rsidR="00C10AA4" w:rsidRPr="006B2A59">
        <w:rPr>
          <w:rFonts w:ascii="Times New Roman" w:hAnsi="Times New Roman"/>
          <w:color w:val="000000"/>
          <w:sz w:val="24"/>
          <w:szCs w:val="24"/>
        </w:rPr>
        <w:t>rozhoduje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predseda úradu na základe 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predložených zoznamov</w:t>
      </w:r>
      <w:r w:rsidR="00910D2D">
        <w:rPr>
          <w:rFonts w:ascii="Times New Roman" w:hAnsi="Times New Roman"/>
          <w:color w:val="000000"/>
          <w:sz w:val="24"/>
          <w:szCs w:val="24"/>
        </w:rPr>
        <w:t xml:space="preserve"> a príslušných podkladov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. Ak predseda úradu </w:t>
      </w:r>
      <w:r w:rsidR="00B158B3">
        <w:rPr>
          <w:rFonts w:ascii="Times New Roman" w:hAnsi="Times New Roman"/>
          <w:color w:val="000000"/>
          <w:sz w:val="24"/>
          <w:szCs w:val="24"/>
        </w:rPr>
        <w:t xml:space="preserve">ktorýkoľvek 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zoznam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zmení, </w:t>
      </w:r>
      <w:r w:rsidR="00D01955" w:rsidRPr="006B2A59">
        <w:rPr>
          <w:rFonts w:ascii="Times New Roman" w:hAnsi="Times New Roman"/>
          <w:color w:val="000000"/>
          <w:sz w:val="24"/>
          <w:szCs w:val="24"/>
        </w:rPr>
        <w:t xml:space="preserve">každú zmenu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vyznačí a potvrdí svojím podpisom. Takto upravený 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zoznam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955" w:rsidRPr="006B2A59">
        <w:rPr>
          <w:rFonts w:ascii="Times New Roman" w:hAnsi="Times New Roman"/>
          <w:color w:val="000000"/>
          <w:sz w:val="24"/>
          <w:szCs w:val="24"/>
        </w:rPr>
        <w:t xml:space="preserve">predseda </w:t>
      </w:r>
      <w:r w:rsidR="00070986">
        <w:rPr>
          <w:rFonts w:ascii="Times New Roman" w:hAnsi="Times New Roman"/>
          <w:color w:val="000000"/>
          <w:sz w:val="24"/>
          <w:szCs w:val="24"/>
        </w:rPr>
        <w:t xml:space="preserve">úradu </w:t>
      </w:r>
      <w:r w:rsidR="0052158B" w:rsidRPr="006B2A59">
        <w:rPr>
          <w:rFonts w:ascii="Times New Roman" w:hAnsi="Times New Roman"/>
          <w:color w:val="000000"/>
          <w:sz w:val="24"/>
          <w:szCs w:val="24"/>
        </w:rPr>
        <w:t>vráti</w:t>
      </w:r>
      <w:r w:rsidR="007D2D96" w:rsidRPr="006B2A59">
        <w:rPr>
          <w:rFonts w:ascii="Times New Roman" w:hAnsi="Times New Roman"/>
          <w:color w:val="000000"/>
          <w:sz w:val="24"/>
          <w:szCs w:val="24"/>
        </w:rPr>
        <w:t xml:space="preserve"> späť </w:t>
      </w:r>
      <w:r w:rsidR="00070986" w:rsidRPr="00070986">
        <w:rPr>
          <w:rFonts w:ascii="Times New Roman" w:hAnsi="Times New Roman"/>
          <w:color w:val="000000"/>
          <w:sz w:val="24"/>
          <w:szCs w:val="24"/>
        </w:rPr>
        <w:t>predsedovi komisie, ktorý poverí tajomníka vypracova</w:t>
      </w:r>
      <w:r w:rsidR="00070986">
        <w:rPr>
          <w:rFonts w:ascii="Times New Roman" w:hAnsi="Times New Roman"/>
          <w:color w:val="000000"/>
          <w:sz w:val="24"/>
          <w:szCs w:val="24"/>
        </w:rPr>
        <w:t>ním</w:t>
      </w:r>
      <w:r w:rsidR="00070986" w:rsidRPr="00070986">
        <w:rPr>
          <w:rFonts w:ascii="Times New Roman" w:hAnsi="Times New Roman"/>
          <w:color w:val="000000"/>
          <w:sz w:val="24"/>
          <w:szCs w:val="24"/>
        </w:rPr>
        <w:t xml:space="preserve"> nov</w:t>
      </w:r>
      <w:r w:rsidR="00070986">
        <w:rPr>
          <w:rFonts w:ascii="Times New Roman" w:hAnsi="Times New Roman"/>
          <w:color w:val="000000"/>
          <w:sz w:val="24"/>
          <w:szCs w:val="24"/>
        </w:rPr>
        <w:t>ého</w:t>
      </w:r>
      <w:r w:rsidR="00070986" w:rsidRPr="00070986">
        <w:rPr>
          <w:rFonts w:ascii="Times New Roman" w:hAnsi="Times New Roman"/>
          <w:color w:val="000000"/>
          <w:sz w:val="24"/>
          <w:szCs w:val="24"/>
        </w:rPr>
        <w:t xml:space="preserve"> zoznam</w:t>
      </w:r>
      <w:r w:rsidR="00070986">
        <w:rPr>
          <w:rFonts w:ascii="Times New Roman" w:hAnsi="Times New Roman"/>
          <w:color w:val="000000"/>
          <w:sz w:val="24"/>
          <w:szCs w:val="24"/>
        </w:rPr>
        <w:t>u.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Nový 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zoznam</w:t>
      </w:r>
      <w:r w:rsidR="00D01955"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spolu s originálom </w:t>
      </w:r>
      <w:r w:rsidR="00122BC9" w:rsidRPr="006B2A59">
        <w:rPr>
          <w:rFonts w:ascii="Times New Roman" w:hAnsi="Times New Roman"/>
          <w:color w:val="000000"/>
          <w:sz w:val="24"/>
          <w:szCs w:val="24"/>
        </w:rPr>
        <w:t>zmeneného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zoznamu</w:t>
      </w:r>
      <w:r w:rsidR="00D01955"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0986">
        <w:rPr>
          <w:rFonts w:ascii="Times New Roman" w:hAnsi="Times New Roman"/>
          <w:color w:val="000000"/>
          <w:sz w:val="24"/>
          <w:szCs w:val="24"/>
        </w:rPr>
        <w:t>predseda dotačnej komisie</w:t>
      </w:r>
      <w:r w:rsidR="00122BC9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pred</w:t>
      </w:r>
      <w:r w:rsidR="00D01955" w:rsidRPr="006B2A59">
        <w:rPr>
          <w:rFonts w:ascii="Times New Roman" w:hAnsi="Times New Roman"/>
          <w:color w:val="000000"/>
          <w:sz w:val="24"/>
          <w:szCs w:val="24"/>
        </w:rPr>
        <w:t>kladá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955" w:rsidRPr="006B2A59">
        <w:rPr>
          <w:rFonts w:ascii="Times New Roman" w:hAnsi="Times New Roman"/>
          <w:color w:val="000000"/>
          <w:sz w:val="24"/>
          <w:szCs w:val="24"/>
        </w:rPr>
        <w:t xml:space="preserve">opäť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na schválenie predsedovi úradu.</w:t>
      </w:r>
    </w:p>
    <w:p w:rsidR="00734B0F" w:rsidRPr="006B2A59" w:rsidRDefault="00734B0F" w:rsidP="00B6539E">
      <w:pPr>
        <w:pStyle w:val="Style8"/>
        <w:shd w:val="clear" w:color="auto" w:fill="auto"/>
        <w:spacing w:before="0" w:after="0" w:line="240" w:lineRule="auto"/>
        <w:ind w:hanging="426"/>
        <w:rPr>
          <w:rFonts w:ascii="Times New Roman" w:hAnsi="Times New Roman"/>
          <w:color w:val="000000"/>
          <w:sz w:val="24"/>
          <w:szCs w:val="24"/>
        </w:rPr>
      </w:pPr>
    </w:p>
    <w:p w:rsidR="00161425" w:rsidRPr="006B2A59" w:rsidRDefault="00D01955" w:rsidP="00CA05AF">
      <w:pPr>
        <w:pStyle w:val="Style8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P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podpise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8B3">
        <w:rPr>
          <w:rFonts w:ascii="Times New Roman" w:hAnsi="Times New Roman"/>
          <w:color w:val="000000"/>
          <w:sz w:val="24"/>
          <w:szCs w:val="24"/>
        </w:rPr>
        <w:t>„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Zoznamu schválených žiadostí o</w:t>
      </w:r>
      <w:r w:rsidR="00B158B3">
        <w:rPr>
          <w:rFonts w:ascii="Times New Roman" w:hAnsi="Times New Roman"/>
          <w:color w:val="000000"/>
          <w:sz w:val="24"/>
          <w:szCs w:val="24"/>
        </w:rPr>
        <w:t> 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dotáciu</w:t>
      </w:r>
      <w:r w:rsidR="00B158B3">
        <w:rPr>
          <w:rFonts w:ascii="Times New Roman" w:hAnsi="Times New Roman"/>
          <w:color w:val="000000"/>
          <w:sz w:val="24"/>
          <w:szCs w:val="24"/>
        </w:rPr>
        <w:t>“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B158B3">
        <w:rPr>
          <w:rFonts w:ascii="Times New Roman" w:hAnsi="Times New Roman"/>
          <w:color w:val="000000"/>
          <w:sz w:val="24"/>
          <w:szCs w:val="24"/>
        </w:rPr>
        <w:t>„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Zoznamu zamietnutých žiadosti o</w:t>
      </w:r>
      <w:r w:rsidR="00DE04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>dotáciu</w:t>
      </w:r>
      <w:r w:rsidR="00B158B3">
        <w:rPr>
          <w:rFonts w:ascii="Times New Roman" w:hAnsi="Times New Roman"/>
          <w:color w:val="000000"/>
          <w:sz w:val="24"/>
          <w:szCs w:val="24"/>
        </w:rPr>
        <w:t>“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predsedom úradu</w:t>
      </w:r>
      <w:r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alebo po mimoriadnom rozhodnutí </w:t>
      </w:r>
      <w:r w:rsidR="008B575E" w:rsidRPr="006B2A59">
        <w:rPr>
          <w:rFonts w:ascii="Times New Roman" w:hAnsi="Times New Roman"/>
          <w:color w:val="000000"/>
          <w:sz w:val="24"/>
          <w:szCs w:val="24"/>
        </w:rPr>
        <w:t xml:space="preserve">predsedu úradu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8B575E" w:rsidRPr="006B2A59">
        <w:rPr>
          <w:rFonts w:ascii="Times New Roman" w:hAnsi="Times New Roman"/>
          <w:color w:val="000000"/>
          <w:sz w:val="24"/>
          <w:szCs w:val="24"/>
        </w:rPr>
        <w:t xml:space="preserve">poskytnutí dotácie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podľa ods</w:t>
      </w:r>
      <w:r w:rsidR="008B575E" w:rsidRPr="006B2A59">
        <w:rPr>
          <w:rFonts w:ascii="Times New Roman" w:hAnsi="Times New Roman"/>
          <w:color w:val="000000"/>
          <w:sz w:val="24"/>
          <w:szCs w:val="24"/>
        </w:rPr>
        <w:t>.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3F4" w:rsidRPr="006B2A59">
        <w:rPr>
          <w:rFonts w:ascii="Times New Roman" w:hAnsi="Times New Roman"/>
          <w:color w:val="000000"/>
          <w:sz w:val="24"/>
          <w:szCs w:val="24"/>
        </w:rPr>
        <w:t>4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2D96" w:rsidRPr="006B2A59">
        <w:rPr>
          <w:rFonts w:ascii="Times New Roman" w:hAnsi="Times New Roman"/>
          <w:color w:val="000000"/>
          <w:sz w:val="24"/>
          <w:szCs w:val="24"/>
        </w:rPr>
        <w:t>tohto článku</w:t>
      </w:r>
      <w:r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7D2D96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ODEK </w:t>
      </w:r>
      <w:r w:rsidR="0052158B" w:rsidRPr="006B2A59">
        <w:rPr>
          <w:rFonts w:ascii="Times New Roman" w:hAnsi="Times New Roman"/>
          <w:color w:val="000000"/>
          <w:sz w:val="24"/>
          <w:szCs w:val="24"/>
        </w:rPr>
        <w:t>zabezpečí</w:t>
      </w:r>
      <w:r w:rsidR="006C3A38" w:rsidRPr="006B2A59">
        <w:rPr>
          <w:rFonts w:ascii="Times New Roman" w:hAnsi="Times New Roman"/>
          <w:color w:val="000000"/>
          <w:sz w:val="24"/>
          <w:szCs w:val="24"/>
        </w:rPr>
        <w:t>:</w:t>
      </w:r>
    </w:p>
    <w:p w:rsidR="00161425" w:rsidRPr="0041436D" w:rsidRDefault="00B7340B" w:rsidP="00CA05AF">
      <w:pPr>
        <w:pStyle w:val="Style8"/>
        <w:numPr>
          <w:ilvl w:val="0"/>
          <w:numId w:val="13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vypracovanie K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ontrolného listu </w:t>
      </w:r>
      <w:r w:rsidR="007336E4" w:rsidRPr="006B2A59">
        <w:rPr>
          <w:rFonts w:ascii="Times New Roman" w:hAnsi="Times New Roman"/>
          <w:color w:val="000000"/>
          <w:sz w:val="24"/>
          <w:szCs w:val="24"/>
        </w:rPr>
        <w:t>a </w:t>
      </w:r>
      <w:r w:rsidRPr="006B2A59">
        <w:rPr>
          <w:rFonts w:ascii="Times New Roman" w:hAnsi="Times New Roman"/>
          <w:color w:val="000000"/>
          <w:sz w:val="24"/>
          <w:szCs w:val="24"/>
        </w:rPr>
        <w:t>L</w:t>
      </w:r>
      <w:r w:rsidR="007336E4" w:rsidRPr="006B2A59">
        <w:rPr>
          <w:rFonts w:ascii="Times New Roman" w:hAnsi="Times New Roman"/>
          <w:color w:val="000000"/>
          <w:sz w:val="24"/>
          <w:szCs w:val="24"/>
        </w:rPr>
        <w:t xml:space="preserve">ikvidačného listu, a to podľa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vzor</w:t>
      </w:r>
      <w:r w:rsidR="000E4952">
        <w:rPr>
          <w:rFonts w:ascii="Times New Roman" w:hAnsi="Times New Roman"/>
          <w:color w:val="000000"/>
          <w:sz w:val="24"/>
          <w:szCs w:val="24"/>
        </w:rPr>
        <w:t>ov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Style w:val="CharStyle23"/>
          <w:rFonts w:ascii="Times New Roman" w:hAnsi="Times New Roman"/>
          <w:b w:val="0"/>
          <w:color w:val="000000"/>
          <w:sz w:val="24"/>
          <w:szCs w:val="24"/>
        </w:rPr>
        <w:t>v</w:t>
      </w:r>
      <w:r w:rsidR="00161425" w:rsidRPr="006B2A59">
        <w:rPr>
          <w:rStyle w:val="CharStyle23"/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41436D">
        <w:rPr>
          <w:rStyle w:val="CharStyle23"/>
          <w:rFonts w:ascii="Times New Roman" w:hAnsi="Times New Roman"/>
          <w:b w:val="0"/>
          <w:sz w:val="24"/>
          <w:szCs w:val="24"/>
        </w:rPr>
        <w:t xml:space="preserve">prílohe č. </w:t>
      </w:r>
      <w:r w:rsidR="0041436D" w:rsidRPr="0041436D">
        <w:rPr>
          <w:rStyle w:val="CharStyle23"/>
          <w:rFonts w:ascii="Times New Roman" w:hAnsi="Times New Roman"/>
          <w:b w:val="0"/>
          <w:sz w:val="24"/>
          <w:szCs w:val="24"/>
        </w:rPr>
        <w:t>3</w:t>
      </w:r>
      <w:r w:rsidR="00161425" w:rsidRPr="0041436D">
        <w:rPr>
          <w:rFonts w:ascii="Times New Roman" w:hAnsi="Times New Roman"/>
          <w:sz w:val="24"/>
          <w:szCs w:val="24"/>
        </w:rPr>
        <w:t xml:space="preserve"> </w:t>
      </w:r>
      <w:r w:rsidR="007336E4" w:rsidRPr="0041436D">
        <w:rPr>
          <w:rFonts w:ascii="Times New Roman" w:hAnsi="Times New Roman"/>
          <w:sz w:val="24"/>
          <w:szCs w:val="24"/>
        </w:rPr>
        <w:t xml:space="preserve">a č. </w:t>
      </w:r>
      <w:r w:rsidR="0041436D" w:rsidRPr="0041436D">
        <w:rPr>
          <w:rFonts w:ascii="Times New Roman" w:hAnsi="Times New Roman"/>
          <w:sz w:val="24"/>
          <w:szCs w:val="24"/>
        </w:rPr>
        <w:t>4</w:t>
      </w:r>
      <w:r w:rsidR="007336E4" w:rsidRPr="0041436D">
        <w:rPr>
          <w:rFonts w:ascii="Times New Roman" w:hAnsi="Times New Roman"/>
          <w:sz w:val="24"/>
          <w:szCs w:val="24"/>
        </w:rPr>
        <w:t xml:space="preserve"> </w:t>
      </w:r>
      <w:r w:rsidR="00161425" w:rsidRPr="0041436D">
        <w:rPr>
          <w:rFonts w:ascii="Times New Roman" w:hAnsi="Times New Roman"/>
          <w:color w:val="000000"/>
          <w:sz w:val="24"/>
          <w:szCs w:val="24"/>
        </w:rPr>
        <w:t>k</w:t>
      </w:r>
      <w:r w:rsidR="0052158B" w:rsidRPr="0041436D">
        <w:rPr>
          <w:rFonts w:ascii="Times New Roman" w:hAnsi="Times New Roman"/>
          <w:color w:val="000000"/>
          <w:sz w:val="24"/>
          <w:szCs w:val="24"/>
        </w:rPr>
        <w:t> </w:t>
      </w:r>
      <w:r w:rsidR="00161425" w:rsidRPr="0041436D">
        <w:rPr>
          <w:rFonts w:ascii="Times New Roman" w:hAnsi="Times New Roman"/>
          <w:color w:val="000000"/>
          <w:sz w:val="24"/>
          <w:szCs w:val="24"/>
        </w:rPr>
        <w:t>tejto</w:t>
      </w:r>
      <w:r w:rsidR="0052158B" w:rsidRPr="0041436D">
        <w:rPr>
          <w:rFonts w:ascii="Times New Roman" w:hAnsi="Times New Roman"/>
          <w:color w:val="000000"/>
          <w:sz w:val="24"/>
          <w:szCs w:val="24"/>
        </w:rPr>
        <w:t xml:space="preserve"> dotačnej</w:t>
      </w:r>
      <w:r w:rsidR="00161425" w:rsidRPr="0041436D">
        <w:rPr>
          <w:rFonts w:ascii="Times New Roman" w:hAnsi="Times New Roman"/>
          <w:color w:val="000000"/>
          <w:sz w:val="24"/>
          <w:szCs w:val="24"/>
        </w:rPr>
        <w:t xml:space="preserve"> smernici,</w:t>
      </w:r>
    </w:p>
    <w:p w:rsidR="00161425" w:rsidRPr="006B2A59" w:rsidRDefault="00161425" w:rsidP="00CA05AF">
      <w:pPr>
        <w:pStyle w:val="Style8"/>
        <w:numPr>
          <w:ilvl w:val="0"/>
          <w:numId w:val="13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41436D">
        <w:rPr>
          <w:rFonts w:ascii="Times New Roman" w:hAnsi="Times New Roman"/>
          <w:color w:val="000000"/>
          <w:sz w:val="24"/>
          <w:szCs w:val="24"/>
        </w:rPr>
        <w:t xml:space="preserve">vypracovanie </w:t>
      </w:r>
      <w:r w:rsidR="0041118A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Pr="0041436D">
        <w:rPr>
          <w:rFonts w:ascii="Times New Roman" w:hAnsi="Times New Roman"/>
          <w:color w:val="000000"/>
          <w:sz w:val="24"/>
          <w:szCs w:val="24"/>
        </w:rPr>
        <w:t>zmluvy</w:t>
      </w:r>
      <w:r w:rsidR="0041118A">
        <w:rPr>
          <w:rFonts w:ascii="Times New Roman" w:hAnsi="Times New Roman"/>
          <w:color w:val="000000"/>
          <w:sz w:val="24"/>
          <w:szCs w:val="24"/>
        </w:rPr>
        <w:t>,</w:t>
      </w:r>
      <w:r w:rsidR="00734B0F" w:rsidRPr="004143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40B" w:rsidRPr="0041436D">
        <w:rPr>
          <w:rFonts w:ascii="Times New Roman" w:hAnsi="Times New Roman"/>
          <w:color w:val="000000"/>
          <w:sz w:val="24"/>
          <w:szCs w:val="24"/>
        </w:rPr>
        <w:t>a to</w:t>
      </w:r>
      <w:r w:rsidRPr="0041436D">
        <w:rPr>
          <w:rFonts w:ascii="Times New Roman" w:hAnsi="Times New Roman"/>
          <w:color w:val="000000"/>
          <w:sz w:val="24"/>
          <w:szCs w:val="24"/>
        </w:rPr>
        <w:t xml:space="preserve"> podľa </w:t>
      </w:r>
      <w:r w:rsidR="0037735D" w:rsidRPr="0041436D">
        <w:rPr>
          <w:rFonts w:ascii="Times New Roman" w:hAnsi="Times New Roman"/>
          <w:color w:val="000000"/>
          <w:sz w:val="24"/>
          <w:szCs w:val="24"/>
        </w:rPr>
        <w:t xml:space="preserve">vzoru v </w:t>
      </w:r>
      <w:r w:rsidR="0052158B" w:rsidRPr="0041436D">
        <w:rPr>
          <w:rFonts w:ascii="Times New Roman" w:hAnsi="Times New Roman"/>
          <w:sz w:val="24"/>
          <w:szCs w:val="24"/>
        </w:rPr>
        <w:t>príloh</w:t>
      </w:r>
      <w:r w:rsidR="0037735D" w:rsidRPr="0041436D">
        <w:rPr>
          <w:rFonts w:ascii="Times New Roman" w:hAnsi="Times New Roman"/>
          <w:sz w:val="24"/>
          <w:szCs w:val="24"/>
        </w:rPr>
        <w:t>e</w:t>
      </w:r>
      <w:r w:rsidR="0052158B" w:rsidRPr="0041436D">
        <w:rPr>
          <w:rFonts w:ascii="Times New Roman" w:hAnsi="Times New Roman"/>
          <w:sz w:val="24"/>
          <w:szCs w:val="24"/>
        </w:rPr>
        <w:t xml:space="preserve"> č. </w:t>
      </w:r>
      <w:r w:rsidR="0041436D" w:rsidRPr="0041436D">
        <w:rPr>
          <w:rFonts w:ascii="Times New Roman" w:hAnsi="Times New Roman"/>
          <w:sz w:val="24"/>
          <w:szCs w:val="24"/>
        </w:rPr>
        <w:t>5</w:t>
      </w:r>
      <w:r w:rsidR="0052158B" w:rsidRPr="0079351F">
        <w:rPr>
          <w:rFonts w:ascii="Times New Roman" w:hAnsi="Times New Roman"/>
          <w:sz w:val="24"/>
          <w:szCs w:val="24"/>
        </w:rPr>
        <w:t xml:space="preserve"> </w:t>
      </w:r>
      <w:r w:rsidR="003278B5" w:rsidRPr="006B2A59">
        <w:rPr>
          <w:rFonts w:ascii="Times New Roman" w:hAnsi="Times New Roman"/>
          <w:color w:val="000000"/>
          <w:sz w:val="24"/>
          <w:szCs w:val="24"/>
        </w:rPr>
        <w:t>k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tejto </w:t>
      </w:r>
      <w:r w:rsidR="0052158B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Fonts w:ascii="Times New Roman" w:hAnsi="Times New Roman"/>
          <w:color w:val="000000"/>
          <w:sz w:val="24"/>
          <w:szCs w:val="24"/>
        </w:rPr>
        <w:t>smernic</w:t>
      </w:r>
      <w:r w:rsidR="0052158B" w:rsidRPr="006B2A59">
        <w:rPr>
          <w:rFonts w:ascii="Times New Roman" w:hAnsi="Times New Roman"/>
          <w:color w:val="000000"/>
          <w:sz w:val="24"/>
          <w:szCs w:val="24"/>
        </w:rPr>
        <w:t>i</w:t>
      </w:r>
      <w:r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734B0F" w:rsidRPr="006B2A59" w:rsidRDefault="00734B0F" w:rsidP="00B6539E">
      <w:pPr>
        <w:pStyle w:val="Style8"/>
        <w:shd w:val="clear" w:color="auto" w:fill="auto"/>
        <w:tabs>
          <w:tab w:val="left" w:pos="1414"/>
        </w:tabs>
        <w:spacing w:before="0" w:after="0" w:line="240" w:lineRule="auto"/>
        <w:ind w:left="851" w:hanging="426"/>
        <w:rPr>
          <w:rFonts w:ascii="Times New Roman" w:hAnsi="Times New Roman"/>
          <w:sz w:val="24"/>
          <w:szCs w:val="24"/>
        </w:rPr>
      </w:pPr>
    </w:p>
    <w:p w:rsidR="00161425" w:rsidRPr="006B2A59" w:rsidRDefault="00AF10B6" w:rsidP="00CA05AF">
      <w:pPr>
        <w:pStyle w:val="Style8"/>
        <w:numPr>
          <w:ilvl w:val="0"/>
          <w:numId w:val="12"/>
        </w:numPr>
        <w:shd w:val="clear" w:color="auto" w:fill="auto"/>
        <w:tabs>
          <w:tab w:val="left" w:pos="721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Dotácia môže byť poskytnutá na základe mimoriadneho rozhodnutia predsedu úradu počas celého </w:t>
      </w:r>
      <w:r w:rsidR="00122BC9" w:rsidRPr="006B2A59">
        <w:rPr>
          <w:rFonts w:ascii="Times New Roman" w:hAnsi="Times New Roman"/>
          <w:color w:val="000000"/>
          <w:sz w:val="24"/>
          <w:szCs w:val="24"/>
        </w:rPr>
        <w:t xml:space="preserve">kalendárneho </w:t>
      </w:r>
      <w:r w:rsidRPr="006B2A59">
        <w:rPr>
          <w:rFonts w:ascii="Times New Roman" w:hAnsi="Times New Roman"/>
          <w:color w:val="000000"/>
          <w:sz w:val="24"/>
          <w:szCs w:val="24"/>
        </w:rPr>
        <w:t>roka</w:t>
      </w:r>
      <w:r w:rsidR="008D756E" w:rsidRPr="006B2A59"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6E4E" w:rsidRPr="006B2A59">
        <w:rPr>
          <w:rFonts w:ascii="Times New Roman" w:hAnsi="Times New Roman"/>
          <w:color w:val="000000"/>
          <w:sz w:val="24"/>
          <w:szCs w:val="24"/>
        </w:rPr>
        <w:t xml:space="preserve">a to </w:t>
      </w:r>
      <w:r w:rsidRPr="006B2A59">
        <w:rPr>
          <w:rFonts w:ascii="Times New Roman" w:hAnsi="Times New Roman"/>
          <w:color w:val="000000"/>
          <w:sz w:val="24"/>
          <w:szCs w:val="24"/>
        </w:rPr>
        <w:t>v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prípade </w:t>
      </w:r>
      <w:r w:rsidRPr="006B2A59">
        <w:rPr>
          <w:rFonts w:ascii="Times New Roman" w:hAnsi="Times New Roman"/>
          <w:color w:val="000000"/>
          <w:sz w:val="24"/>
          <w:szCs w:val="24"/>
        </w:rPr>
        <w:t>projektu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osobitného významu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alebo za iných závažných okolností, ktoré nie sú v tejto dotačnej smernici špecifikované</w:t>
      </w:r>
      <w:r w:rsidR="001929BD"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734B0F" w:rsidRPr="006B2A59" w:rsidRDefault="00734B0F" w:rsidP="00B6539E">
      <w:pPr>
        <w:pStyle w:val="Style8"/>
        <w:shd w:val="clear" w:color="auto" w:fill="auto"/>
        <w:tabs>
          <w:tab w:val="left" w:pos="721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Žiadosť o dotáciu podľa ods</w:t>
      </w:r>
      <w:r w:rsidR="008B575E" w:rsidRPr="006B2A59">
        <w:rPr>
          <w:rFonts w:ascii="Times New Roman" w:hAnsi="Times New Roman"/>
          <w:color w:val="000000"/>
          <w:sz w:val="24"/>
          <w:szCs w:val="24"/>
        </w:rPr>
        <w:t>.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1849" w:rsidRPr="006B2A59">
        <w:rPr>
          <w:rFonts w:ascii="Times New Roman" w:hAnsi="Times New Roman"/>
          <w:color w:val="000000"/>
          <w:sz w:val="24"/>
          <w:szCs w:val="24"/>
        </w:rPr>
        <w:t>4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musí spĺňať náležitosti podľa článku </w:t>
      </w:r>
      <w:r w:rsidR="00931849" w:rsidRPr="006B2A59">
        <w:rPr>
          <w:rFonts w:ascii="Times New Roman" w:hAnsi="Times New Roman"/>
          <w:color w:val="000000"/>
          <w:sz w:val="24"/>
          <w:szCs w:val="24"/>
        </w:rPr>
        <w:t>6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ods. </w:t>
      </w:r>
      <w:r w:rsidR="00B7340B" w:rsidRPr="006B2A59">
        <w:rPr>
          <w:rFonts w:ascii="Times New Roman" w:hAnsi="Times New Roman"/>
          <w:color w:val="000000"/>
          <w:sz w:val="24"/>
          <w:szCs w:val="24"/>
        </w:rPr>
        <w:t>2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až</w:t>
      </w:r>
      <w:r w:rsidR="00C23B78">
        <w:rPr>
          <w:rFonts w:ascii="Times New Roman" w:hAnsi="Times New Roman"/>
          <w:color w:val="000000"/>
          <w:sz w:val="24"/>
          <w:szCs w:val="24"/>
        </w:rPr>
        <w:t xml:space="preserve"> ods. </w:t>
      </w:r>
      <w:r w:rsidR="00B7340B" w:rsidRPr="006B2A59">
        <w:rPr>
          <w:rFonts w:ascii="Times New Roman" w:hAnsi="Times New Roman"/>
          <w:color w:val="000000"/>
          <w:sz w:val="24"/>
          <w:szCs w:val="24"/>
        </w:rPr>
        <w:t>6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tejto </w:t>
      </w:r>
      <w:r w:rsidR="0052158B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smernice a musí byť úradu doručená najneskôr do </w:t>
      </w:r>
      <w:r w:rsidR="008B575E" w:rsidRPr="006B2A59">
        <w:rPr>
          <w:rFonts w:ascii="Times New Roman" w:hAnsi="Times New Roman"/>
          <w:color w:val="000000"/>
          <w:sz w:val="24"/>
          <w:szCs w:val="24"/>
        </w:rPr>
        <w:t>30. novembra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5723">
        <w:rPr>
          <w:rFonts w:ascii="Times New Roman" w:hAnsi="Times New Roman"/>
          <w:color w:val="000000"/>
          <w:sz w:val="24"/>
          <w:szCs w:val="24"/>
        </w:rPr>
        <w:t xml:space="preserve">príslušného </w:t>
      </w:r>
      <w:r w:rsidR="008A585A" w:rsidRPr="006B2A59">
        <w:rPr>
          <w:rFonts w:ascii="Times New Roman" w:hAnsi="Times New Roman"/>
          <w:color w:val="000000"/>
          <w:sz w:val="24"/>
          <w:szCs w:val="24"/>
        </w:rPr>
        <w:t>kalendárneho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roka.</w:t>
      </w:r>
    </w:p>
    <w:p w:rsidR="00734B0F" w:rsidRPr="006B2A59" w:rsidRDefault="00734B0F" w:rsidP="00B6539E">
      <w:pPr>
        <w:pStyle w:val="Style8"/>
        <w:shd w:val="clear" w:color="auto" w:fill="auto"/>
        <w:tabs>
          <w:tab w:val="left" w:pos="726"/>
        </w:tabs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AF10B6" w:rsidRPr="006B2A59" w:rsidRDefault="008B575E" w:rsidP="00CA05AF">
      <w:pPr>
        <w:pStyle w:val="Style8"/>
        <w:numPr>
          <w:ilvl w:val="0"/>
          <w:numId w:val="12"/>
        </w:numPr>
        <w:shd w:val="clear" w:color="auto" w:fill="auto"/>
        <w:tabs>
          <w:tab w:val="left" w:pos="711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Mimoriadne rozhodnutie predsedu úradu o poskytnutí dotácie sa vyhotovuje podľa vzoru v</w:t>
      </w:r>
      <w:r w:rsidRPr="006B2A59">
        <w:rPr>
          <w:rStyle w:val="CharStyle23"/>
          <w:rFonts w:ascii="Times New Roman" w:hAnsi="Times New Roman"/>
          <w:color w:val="000000"/>
          <w:sz w:val="24"/>
          <w:szCs w:val="24"/>
        </w:rPr>
        <w:t xml:space="preserve"> </w:t>
      </w:r>
      <w:r w:rsidRPr="00695BF9">
        <w:rPr>
          <w:rStyle w:val="CharStyle23"/>
          <w:rFonts w:ascii="Times New Roman" w:hAnsi="Times New Roman"/>
          <w:b w:val="0"/>
          <w:sz w:val="24"/>
          <w:szCs w:val="24"/>
        </w:rPr>
        <w:t xml:space="preserve">prílohe č. </w:t>
      </w:r>
      <w:r w:rsidR="00695BF9">
        <w:rPr>
          <w:rStyle w:val="CharStyle23"/>
          <w:rFonts w:ascii="Times New Roman" w:hAnsi="Times New Roman"/>
          <w:b w:val="0"/>
          <w:sz w:val="24"/>
          <w:szCs w:val="24"/>
        </w:rPr>
        <w:t>7</w:t>
      </w:r>
      <w:r w:rsidRPr="0079351F">
        <w:rPr>
          <w:rFonts w:ascii="Times New Roman" w:hAnsi="Times New Roman"/>
          <w:sz w:val="24"/>
          <w:szCs w:val="24"/>
        </w:rPr>
        <w:t xml:space="preserve"> </w:t>
      </w:r>
      <w:r w:rsidRPr="006B2A59">
        <w:rPr>
          <w:rFonts w:ascii="Times New Roman" w:hAnsi="Times New Roman"/>
          <w:sz w:val="24"/>
          <w:szCs w:val="24"/>
        </w:rPr>
        <w:t xml:space="preserve">k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tejto </w:t>
      </w:r>
      <w:r w:rsidR="00F227DB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Fonts w:ascii="Times New Roman" w:hAnsi="Times New Roman"/>
          <w:color w:val="000000"/>
          <w:sz w:val="24"/>
          <w:szCs w:val="24"/>
        </w:rPr>
        <w:t>smernici.</w:t>
      </w:r>
    </w:p>
    <w:p w:rsidR="00192E5F" w:rsidRPr="006B2A59" w:rsidRDefault="00192E5F" w:rsidP="00B6539E">
      <w:pPr>
        <w:pStyle w:val="Style8"/>
        <w:shd w:val="clear" w:color="auto" w:fill="auto"/>
        <w:tabs>
          <w:tab w:val="left" w:pos="711"/>
        </w:tabs>
        <w:spacing w:before="0" w:after="0"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13" w:name="bookmark14"/>
      <w:r w:rsidRPr="006B2A59">
        <w:rPr>
          <w:rFonts w:ascii="Times New Roman" w:hAnsi="Times New Roman"/>
          <w:color w:val="000000"/>
          <w:sz w:val="24"/>
          <w:szCs w:val="24"/>
        </w:rPr>
        <w:t>Článok 1</w:t>
      </w:r>
      <w:r w:rsidR="00931849" w:rsidRPr="006B2A59">
        <w:rPr>
          <w:rFonts w:ascii="Times New Roman" w:hAnsi="Times New Roman"/>
          <w:color w:val="000000"/>
          <w:sz w:val="24"/>
          <w:szCs w:val="24"/>
        </w:rPr>
        <w:t>0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Náležitosti dotačnej zmluvy</w:t>
      </w:r>
      <w:bookmarkEnd w:id="13"/>
    </w:p>
    <w:p w:rsidR="00890E35" w:rsidRPr="006B2A59" w:rsidRDefault="00890E3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Dotačná zmluva musí byť písomná a</w:t>
      </w:r>
      <w:r w:rsidR="005243C2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Pr="006B2A59">
        <w:rPr>
          <w:rFonts w:ascii="Times New Roman" w:hAnsi="Times New Roman"/>
          <w:color w:val="000000"/>
          <w:sz w:val="24"/>
          <w:szCs w:val="24"/>
        </w:rPr>
        <w:t>obsahuje</w:t>
      </w:r>
      <w:r w:rsidR="005243C2" w:rsidRPr="006B2A59">
        <w:rPr>
          <w:rFonts w:ascii="Times New Roman" w:hAnsi="Times New Roman"/>
          <w:color w:val="000000"/>
          <w:sz w:val="24"/>
          <w:szCs w:val="24"/>
        </w:rPr>
        <w:t>:</w:t>
      </w:r>
    </w:p>
    <w:p w:rsidR="00161425" w:rsidRPr="006B2A59" w:rsidRDefault="009D008A" w:rsidP="00CA05AF">
      <w:pPr>
        <w:pStyle w:val="Style8"/>
        <w:numPr>
          <w:ilvl w:val="0"/>
          <w:numId w:val="15"/>
        </w:numPr>
        <w:shd w:val="clear" w:color="auto" w:fill="auto"/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údaje o zmluvných stranách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v rozsahu podľa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931849" w:rsidRPr="006B2A59">
        <w:rPr>
          <w:rFonts w:ascii="Times New Roman" w:hAnsi="Times New Roman"/>
          <w:color w:val="000000"/>
          <w:sz w:val="24"/>
          <w:szCs w:val="24"/>
        </w:rPr>
        <w:t>6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ods. 2 </w:t>
      </w:r>
      <w:r w:rsidRPr="006B2A59">
        <w:rPr>
          <w:rFonts w:ascii="Times New Roman" w:hAnsi="Times New Roman"/>
          <w:color w:val="000000"/>
          <w:sz w:val="24"/>
          <w:szCs w:val="24"/>
        </w:rPr>
        <w:t>písm. a) zákona,</w:t>
      </w:r>
    </w:p>
    <w:p w:rsidR="00161425" w:rsidRPr="006B2A59" w:rsidRDefault="00161425" w:rsidP="00CA05AF">
      <w:pPr>
        <w:pStyle w:val="Style8"/>
        <w:numPr>
          <w:ilvl w:val="0"/>
          <w:numId w:val="15"/>
        </w:numPr>
        <w:shd w:val="clear" w:color="auto" w:fill="auto"/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účel, na ktorý sa dotácia poskyt</w:t>
      </w:r>
      <w:r w:rsidR="008B575E" w:rsidRPr="006B2A59">
        <w:rPr>
          <w:rFonts w:ascii="Times New Roman" w:hAnsi="Times New Roman"/>
          <w:color w:val="000000"/>
          <w:sz w:val="24"/>
          <w:szCs w:val="24"/>
        </w:rPr>
        <w:t>uje</w:t>
      </w:r>
      <w:r w:rsidRPr="006B2A59">
        <w:rPr>
          <w:rFonts w:ascii="Times New Roman" w:hAnsi="Times New Roman"/>
          <w:color w:val="000000"/>
          <w:sz w:val="24"/>
          <w:szCs w:val="24"/>
        </w:rPr>
        <w:t>,</w:t>
      </w:r>
    </w:p>
    <w:p w:rsidR="00161425" w:rsidRPr="006B2A59" w:rsidRDefault="0041118A" w:rsidP="00CA05AF">
      <w:pPr>
        <w:pStyle w:val="Style8"/>
        <w:numPr>
          <w:ilvl w:val="0"/>
          <w:numId w:val="15"/>
        </w:numPr>
        <w:shd w:val="clear" w:color="auto" w:fill="auto"/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výšku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poskyt</w:t>
      </w:r>
      <w:r w:rsidR="008B575E" w:rsidRPr="006B2A59">
        <w:rPr>
          <w:rFonts w:ascii="Times New Roman" w:hAnsi="Times New Roman"/>
          <w:color w:val="000000"/>
          <w:sz w:val="24"/>
          <w:szCs w:val="24"/>
        </w:rPr>
        <w:t>ovan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ej dotácie,</w:t>
      </w:r>
    </w:p>
    <w:p w:rsidR="00161425" w:rsidRPr="006B2A59" w:rsidRDefault="0037735D" w:rsidP="00CA05AF">
      <w:pPr>
        <w:pStyle w:val="Style8"/>
        <w:numPr>
          <w:ilvl w:val="0"/>
          <w:numId w:val="15"/>
        </w:numPr>
        <w:shd w:val="clear" w:color="auto" w:fill="auto"/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údaje o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bankov</w:t>
      </w:r>
      <w:r w:rsidRPr="006B2A59">
        <w:rPr>
          <w:rFonts w:ascii="Times New Roman" w:hAnsi="Times New Roman"/>
          <w:color w:val="000000"/>
          <w:sz w:val="24"/>
          <w:szCs w:val="24"/>
        </w:rPr>
        <w:t>om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účt</w:t>
      </w:r>
      <w:r w:rsidRPr="006B2A59">
        <w:rPr>
          <w:rFonts w:ascii="Times New Roman" w:hAnsi="Times New Roman"/>
          <w:color w:val="000000"/>
          <w:sz w:val="24"/>
          <w:szCs w:val="24"/>
        </w:rPr>
        <w:t>e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, na ktorý sa dotácia poukazuje,</w:t>
      </w:r>
    </w:p>
    <w:p w:rsidR="00161425" w:rsidRPr="006B2A59" w:rsidRDefault="00161425" w:rsidP="00CA05AF">
      <w:pPr>
        <w:pStyle w:val="Style8"/>
        <w:numPr>
          <w:ilvl w:val="0"/>
          <w:numId w:val="15"/>
        </w:numPr>
        <w:shd w:val="clear" w:color="auto" w:fill="auto"/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podmienky použitia dotácie, </w:t>
      </w:r>
    </w:p>
    <w:p w:rsidR="00161425" w:rsidRPr="006B2A59" w:rsidRDefault="00161425" w:rsidP="00CA05AF">
      <w:pPr>
        <w:pStyle w:val="Style8"/>
        <w:numPr>
          <w:ilvl w:val="0"/>
          <w:numId w:val="15"/>
        </w:numPr>
        <w:shd w:val="clear" w:color="auto" w:fill="auto"/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práva a povinnosti zmluvných strán,</w:t>
      </w:r>
    </w:p>
    <w:p w:rsidR="00161425" w:rsidRPr="006B2A59" w:rsidRDefault="009D008A" w:rsidP="00CA05AF">
      <w:pPr>
        <w:pStyle w:val="Style8"/>
        <w:numPr>
          <w:ilvl w:val="0"/>
          <w:numId w:val="15"/>
        </w:numPr>
        <w:shd w:val="clear" w:color="auto" w:fill="auto"/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podmienky vyúčtovania dotácie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,</w:t>
      </w:r>
    </w:p>
    <w:p w:rsidR="009D008A" w:rsidRPr="006B2A59" w:rsidRDefault="00161425" w:rsidP="00CA05AF">
      <w:pPr>
        <w:pStyle w:val="Style8"/>
        <w:numPr>
          <w:ilvl w:val="0"/>
          <w:numId w:val="15"/>
        </w:numPr>
        <w:shd w:val="clear" w:color="auto" w:fill="auto"/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spôsob kontroly použitia dotácie,</w:t>
      </w:r>
    </w:p>
    <w:p w:rsidR="00161425" w:rsidRPr="006B2A59" w:rsidRDefault="00161425" w:rsidP="00CA05AF">
      <w:pPr>
        <w:pStyle w:val="Style8"/>
        <w:numPr>
          <w:ilvl w:val="0"/>
          <w:numId w:val="15"/>
        </w:numPr>
        <w:shd w:val="clear" w:color="auto" w:fill="auto"/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sankcie za porušenie zmluvných podmienok,</w:t>
      </w:r>
    </w:p>
    <w:p w:rsidR="00161425" w:rsidRPr="006B2A59" w:rsidRDefault="00161425" w:rsidP="00CA05AF">
      <w:pPr>
        <w:pStyle w:val="Style8"/>
        <w:numPr>
          <w:ilvl w:val="0"/>
          <w:numId w:val="15"/>
        </w:numPr>
        <w:shd w:val="clear" w:color="auto" w:fill="auto"/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dôvo</w:t>
      </w:r>
      <w:r w:rsidR="00931849" w:rsidRPr="006B2A59">
        <w:rPr>
          <w:rFonts w:ascii="Times New Roman" w:hAnsi="Times New Roman"/>
          <w:color w:val="000000"/>
          <w:sz w:val="24"/>
          <w:szCs w:val="24"/>
        </w:rPr>
        <w:t xml:space="preserve">d a spôsob odstúpenia od </w:t>
      </w:r>
      <w:r w:rsidR="0037735D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="00931849" w:rsidRPr="006B2A59">
        <w:rPr>
          <w:rFonts w:ascii="Times New Roman" w:hAnsi="Times New Roman"/>
          <w:color w:val="000000"/>
          <w:sz w:val="24"/>
          <w:szCs w:val="24"/>
        </w:rPr>
        <w:t>zmluvy.</w:t>
      </w:r>
    </w:p>
    <w:p w:rsidR="00696AD4" w:rsidRPr="006B2A59" w:rsidRDefault="00696AD4" w:rsidP="00B6539E">
      <w:pPr>
        <w:pStyle w:val="Style8"/>
        <w:shd w:val="clear" w:color="auto" w:fill="auto"/>
        <w:tabs>
          <w:tab w:val="left" w:pos="1276"/>
          <w:tab w:val="left" w:pos="1560"/>
        </w:tabs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</w:p>
    <w:p w:rsidR="00E13812" w:rsidRPr="00E13812" w:rsidRDefault="005F126E" w:rsidP="00E13812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eastAsiaTheme="minorHAnsi"/>
          <w:lang w:eastAsia="en-US"/>
        </w:rPr>
      </w:pPr>
      <w:r w:rsidRPr="006B2A59">
        <w:t>ODEK</w:t>
      </w:r>
      <w:r w:rsidR="00161425" w:rsidRPr="006B2A59">
        <w:t xml:space="preserve"> </w:t>
      </w:r>
      <w:r w:rsidR="00A23F8B" w:rsidRPr="006B2A59">
        <w:t>za</w:t>
      </w:r>
      <w:r w:rsidR="00EC45B3" w:rsidRPr="006B2A59">
        <w:t>siela</w:t>
      </w:r>
      <w:r w:rsidR="00A23F8B" w:rsidRPr="006B2A59">
        <w:t xml:space="preserve"> </w:t>
      </w:r>
      <w:r w:rsidRPr="006B2A59">
        <w:t xml:space="preserve">dotačnú zmluvu na podpis žiadateľovi </w:t>
      </w:r>
      <w:r w:rsidR="00E96131" w:rsidRPr="006B2A59">
        <w:t>elektronick</w:t>
      </w:r>
      <w:r w:rsidRPr="006B2A59">
        <w:t>ou poštou</w:t>
      </w:r>
      <w:r w:rsidR="00F70525" w:rsidRPr="006B2A59">
        <w:t xml:space="preserve">. </w:t>
      </w:r>
      <w:r w:rsidRPr="006B2A59">
        <w:t>Žiadateľ</w:t>
      </w:r>
      <w:r w:rsidR="00161425" w:rsidRPr="006B2A59">
        <w:t xml:space="preserve"> podpíše </w:t>
      </w:r>
      <w:r w:rsidR="00EC45B3" w:rsidRPr="006B2A59">
        <w:t>dotačnú</w:t>
      </w:r>
      <w:r w:rsidR="00161425" w:rsidRPr="006B2A59">
        <w:t xml:space="preserve"> zmluv</w:t>
      </w:r>
      <w:r w:rsidR="00EC45B3" w:rsidRPr="006B2A59">
        <w:t>u</w:t>
      </w:r>
      <w:r w:rsidR="00161425" w:rsidRPr="006B2A59">
        <w:t xml:space="preserve"> bezodkladne po jej</w:t>
      </w:r>
      <w:r w:rsidR="00F70525" w:rsidRPr="006B2A59">
        <w:t xml:space="preserve"> </w:t>
      </w:r>
      <w:r w:rsidR="00EC45B3" w:rsidRPr="006B2A59">
        <w:t>prijatí</w:t>
      </w:r>
      <w:r w:rsidR="00161425" w:rsidRPr="006B2A59">
        <w:t>.</w:t>
      </w:r>
      <w:r w:rsidR="00F70525" w:rsidRPr="006B2A59">
        <w:t xml:space="preserve"> </w:t>
      </w:r>
      <w:r w:rsidR="00313E8A" w:rsidRPr="006B2A59">
        <w:t>Žiadateľ</w:t>
      </w:r>
      <w:r w:rsidR="00F70525" w:rsidRPr="006B2A59">
        <w:t>, ktorý je fyzickou osobou, podpisuje dotačn</w:t>
      </w:r>
      <w:r w:rsidR="00F227DB" w:rsidRPr="006B2A59">
        <w:t>ú</w:t>
      </w:r>
      <w:r w:rsidR="00F70525" w:rsidRPr="006B2A59">
        <w:t xml:space="preserve"> zmluv</w:t>
      </w:r>
      <w:r w:rsidR="00F227DB" w:rsidRPr="006B2A59">
        <w:t>u</w:t>
      </w:r>
      <w:r w:rsidR="00F70525" w:rsidRPr="006B2A59">
        <w:t xml:space="preserve"> osobne. Za </w:t>
      </w:r>
      <w:r w:rsidR="00313E8A" w:rsidRPr="006B2A59">
        <w:t>žiadateľa</w:t>
      </w:r>
      <w:r w:rsidR="00F70525" w:rsidRPr="006B2A59">
        <w:t>, ktorý je právnickou osobou, podpisuje dotačn</w:t>
      </w:r>
      <w:r w:rsidR="00EC45B3" w:rsidRPr="006B2A59">
        <w:t>ú</w:t>
      </w:r>
      <w:r w:rsidR="00F70525" w:rsidRPr="006B2A59">
        <w:t xml:space="preserve"> zmluv</w:t>
      </w:r>
      <w:r w:rsidR="00EC45B3" w:rsidRPr="006B2A59">
        <w:t>u</w:t>
      </w:r>
      <w:r w:rsidR="00F70525" w:rsidRPr="006B2A59">
        <w:t xml:space="preserve"> jeho štatutárny </w:t>
      </w:r>
      <w:r w:rsidR="00696AD4" w:rsidRPr="00FD2037">
        <w:t>zástupca</w:t>
      </w:r>
      <w:r w:rsidR="00F70525" w:rsidRPr="006B2A59">
        <w:t>.</w:t>
      </w:r>
      <w:r w:rsidR="00EC45B3" w:rsidRPr="006B2A59">
        <w:t xml:space="preserve"> </w:t>
      </w:r>
      <w:r w:rsidR="00313E8A" w:rsidRPr="006B2A59">
        <w:t>Žiadateľ je povinný</w:t>
      </w:r>
      <w:r w:rsidR="00EC45B3" w:rsidRPr="006B2A59">
        <w:t xml:space="preserve"> zasla</w:t>
      </w:r>
      <w:r w:rsidR="00313E8A" w:rsidRPr="006B2A59">
        <w:t>ť</w:t>
      </w:r>
      <w:r w:rsidR="00EC45B3" w:rsidRPr="006B2A59">
        <w:t xml:space="preserve"> </w:t>
      </w:r>
      <w:r w:rsidR="00313E8A" w:rsidRPr="006B2A59">
        <w:t xml:space="preserve">úradu poštou štyri originálne výtlačky </w:t>
      </w:r>
      <w:r w:rsidR="00EC45B3" w:rsidRPr="006B2A59">
        <w:t>dotačnej zmluvy</w:t>
      </w:r>
      <w:r w:rsidR="00313E8A" w:rsidRPr="006B2A59">
        <w:t>, t.j. s jeho podpisom a</w:t>
      </w:r>
      <w:r w:rsidR="0041118A">
        <w:t> </w:t>
      </w:r>
      <w:r w:rsidR="00B158B3">
        <w:t>príp</w:t>
      </w:r>
      <w:r w:rsidR="0041118A">
        <w:t>.</w:t>
      </w:r>
      <w:r w:rsidR="00B158B3">
        <w:t xml:space="preserve"> aj </w:t>
      </w:r>
      <w:r w:rsidR="0041118A">
        <w:t xml:space="preserve">s </w:t>
      </w:r>
      <w:r w:rsidR="00B158B3">
        <w:t>odtlačkom pečiatky</w:t>
      </w:r>
      <w:r w:rsidR="0041118A">
        <w:t xml:space="preserve">, a to najneskôr do troch mesiacov od zverejnenia „Zoznamu schválených </w:t>
      </w:r>
      <w:r w:rsidR="00E52637">
        <w:t xml:space="preserve">žiadostí o </w:t>
      </w:r>
      <w:r w:rsidR="0041118A">
        <w:t>dotáci</w:t>
      </w:r>
      <w:r w:rsidR="00E52637">
        <w:t>u</w:t>
      </w:r>
      <w:r w:rsidR="0041118A">
        <w:t>“.</w:t>
      </w:r>
      <w:r w:rsidR="00313E8A" w:rsidRPr="006B2A59">
        <w:t xml:space="preserve"> </w:t>
      </w:r>
      <w:r w:rsidR="00E13812" w:rsidRPr="00E13812">
        <w:rPr>
          <w:rFonts w:eastAsiaTheme="minorHAnsi"/>
          <w:lang w:eastAsia="en-US"/>
        </w:rPr>
        <w:t xml:space="preserve">Ak sa tak nestane, finančné prostriedky </w:t>
      </w:r>
      <w:r w:rsidR="0061273A">
        <w:rPr>
          <w:rFonts w:eastAsiaTheme="minorHAnsi"/>
          <w:lang w:eastAsia="en-US"/>
        </w:rPr>
        <w:t xml:space="preserve">- získané v dôsledku nedoručenia dotačnej zmluvy </w:t>
      </w:r>
      <w:r w:rsidR="00C912A6">
        <w:rPr>
          <w:rFonts w:eastAsiaTheme="minorHAnsi"/>
          <w:lang w:eastAsia="en-US"/>
        </w:rPr>
        <w:t xml:space="preserve">podpísanej </w:t>
      </w:r>
      <w:r w:rsidR="0061273A">
        <w:rPr>
          <w:rFonts w:eastAsiaTheme="minorHAnsi"/>
          <w:lang w:eastAsia="en-US"/>
        </w:rPr>
        <w:t>žiadateľom</w:t>
      </w:r>
      <w:r w:rsidR="00E13812" w:rsidRPr="00E13812">
        <w:rPr>
          <w:rFonts w:eastAsiaTheme="minorHAnsi"/>
          <w:lang w:eastAsia="en-US"/>
        </w:rPr>
        <w:t xml:space="preserve"> </w:t>
      </w:r>
      <w:r w:rsidR="0061273A">
        <w:rPr>
          <w:rFonts w:eastAsiaTheme="minorHAnsi"/>
          <w:lang w:eastAsia="en-US"/>
        </w:rPr>
        <w:t xml:space="preserve">- </w:t>
      </w:r>
      <w:r w:rsidR="00E13812" w:rsidRPr="00E13812">
        <w:rPr>
          <w:rFonts w:eastAsiaTheme="minorHAnsi"/>
          <w:lang w:eastAsia="en-US"/>
        </w:rPr>
        <w:t>budú použité na mimoriadne dotácie schválené predsedom úradu.</w:t>
      </w:r>
    </w:p>
    <w:p w:rsidR="00F70525" w:rsidRPr="006B2A59" w:rsidRDefault="00F70525" w:rsidP="0041118A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Po podpísaní dotačnej</w:t>
      </w:r>
      <w:r w:rsidR="005243C2" w:rsidRPr="006B2A59">
        <w:rPr>
          <w:rFonts w:ascii="Times New Roman" w:hAnsi="Times New Roman"/>
          <w:color w:val="000000"/>
          <w:sz w:val="24"/>
          <w:szCs w:val="24"/>
        </w:rPr>
        <w:t xml:space="preserve"> zmluvy </w:t>
      </w:r>
      <w:r w:rsidR="00EC45B3" w:rsidRPr="006B2A59">
        <w:rPr>
          <w:rFonts w:ascii="Times New Roman" w:hAnsi="Times New Roman"/>
          <w:color w:val="000000"/>
          <w:sz w:val="24"/>
          <w:szCs w:val="24"/>
        </w:rPr>
        <w:t>predsedom</w:t>
      </w:r>
      <w:r w:rsidR="009B64FF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>úrad</w:t>
      </w:r>
      <w:r w:rsidR="00EC45B3" w:rsidRPr="006B2A59">
        <w:rPr>
          <w:rFonts w:ascii="Times New Roman" w:hAnsi="Times New Roman"/>
          <w:color w:val="000000"/>
          <w:sz w:val="24"/>
          <w:szCs w:val="24"/>
        </w:rPr>
        <w:t>u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4BCB" w:rsidRPr="006B2A59">
        <w:rPr>
          <w:rFonts w:ascii="Times New Roman" w:hAnsi="Times New Roman"/>
          <w:color w:val="000000"/>
          <w:sz w:val="24"/>
          <w:szCs w:val="24"/>
        </w:rPr>
        <w:t xml:space="preserve">zabezpečí </w:t>
      </w:r>
      <w:r w:rsidR="005F126E" w:rsidRPr="006B2A59">
        <w:rPr>
          <w:rFonts w:ascii="Times New Roman" w:hAnsi="Times New Roman"/>
          <w:color w:val="000000"/>
          <w:sz w:val="24"/>
          <w:szCs w:val="24"/>
        </w:rPr>
        <w:t>ODEK</w:t>
      </w:r>
      <w:r w:rsidR="0024230B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>jej zverejnenie</w:t>
      </w:r>
      <w:r w:rsidR="0024230B" w:rsidRPr="006B2A59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="005F126E" w:rsidRPr="006B2A59">
        <w:rPr>
          <w:rFonts w:ascii="Times New Roman" w:hAnsi="Times New Roman"/>
          <w:color w:val="000000"/>
          <w:sz w:val="24"/>
          <w:szCs w:val="24"/>
        </w:rPr>
        <w:t>c</w:t>
      </w:r>
      <w:r w:rsidR="0024230B" w:rsidRPr="006B2A59">
        <w:rPr>
          <w:rFonts w:ascii="Times New Roman" w:hAnsi="Times New Roman"/>
          <w:color w:val="000000"/>
          <w:sz w:val="24"/>
          <w:szCs w:val="24"/>
        </w:rPr>
        <w:t>entrálnom registri zmlúv</w:t>
      </w:r>
      <w:r w:rsidR="0056130D" w:rsidRPr="006B2A59">
        <w:rPr>
          <w:rFonts w:ascii="Times New Roman" w:hAnsi="Times New Roman"/>
          <w:color w:val="000000"/>
          <w:sz w:val="24"/>
          <w:szCs w:val="24"/>
        </w:rPr>
        <w:t xml:space="preserve"> a po nadobudnutí </w:t>
      </w:r>
      <w:r w:rsidR="005F126E" w:rsidRPr="006B2A59">
        <w:rPr>
          <w:rFonts w:ascii="Times New Roman" w:hAnsi="Times New Roman"/>
          <w:color w:val="000000"/>
          <w:sz w:val="24"/>
          <w:szCs w:val="24"/>
        </w:rPr>
        <w:t xml:space="preserve">jej </w:t>
      </w:r>
      <w:r w:rsidR="0056130D" w:rsidRPr="006B2A59">
        <w:rPr>
          <w:rFonts w:ascii="Times New Roman" w:hAnsi="Times New Roman"/>
          <w:color w:val="000000"/>
          <w:sz w:val="24"/>
          <w:szCs w:val="24"/>
        </w:rPr>
        <w:t>účinnosti vykoná prevod schválenej sumy dotácie na bankový účet prijímateľa dotácie</w:t>
      </w:r>
      <w:r w:rsidR="009B64FF" w:rsidRPr="006B2A59">
        <w:rPr>
          <w:rFonts w:ascii="Times New Roman" w:hAnsi="Times New Roman"/>
          <w:color w:val="000000"/>
          <w:sz w:val="24"/>
          <w:szCs w:val="24"/>
        </w:rPr>
        <w:t>.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2B86" w:rsidRPr="006B2A59" w:rsidRDefault="0024230B" w:rsidP="00CA05AF">
      <w:pPr>
        <w:pStyle w:val="Style8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V prípade </w:t>
      </w:r>
      <w:r w:rsidR="0056130D" w:rsidRPr="006B2A59">
        <w:rPr>
          <w:rFonts w:ascii="Times New Roman" w:hAnsi="Times New Roman"/>
          <w:color w:val="000000"/>
          <w:sz w:val="24"/>
          <w:szCs w:val="24"/>
        </w:rPr>
        <w:t xml:space="preserve">schválenej </w:t>
      </w:r>
      <w:r w:rsidRPr="006B2A59">
        <w:rPr>
          <w:rFonts w:ascii="Times New Roman" w:hAnsi="Times New Roman"/>
          <w:color w:val="000000"/>
          <w:sz w:val="24"/>
          <w:szCs w:val="24"/>
        </w:rPr>
        <w:t>zmeny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podmienok použitia dotácie </w:t>
      </w:r>
      <w:r w:rsidR="0056130D" w:rsidRPr="006B2A59">
        <w:rPr>
          <w:rFonts w:ascii="Times New Roman" w:hAnsi="Times New Roman"/>
          <w:color w:val="000000"/>
          <w:sz w:val="24"/>
          <w:szCs w:val="24"/>
        </w:rPr>
        <w:t>podľa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článk</w:t>
      </w:r>
      <w:r w:rsidR="0056130D" w:rsidRPr="006B2A59">
        <w:rPr>
          <w:rFonts w:ascii="Times New Roman" w:hAnsi="Times New Roman"/>
          <w:color w:val="000000"/>
          <w:sz w:val="24"/>
          <w:szCs w:val="24"/>
        </w:rPr>
        <w:t>u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2651" w:rsidRPr="006B2A59">
        <w:rPr>
          <w:rFonts w:ascii="Times New Roman" w:hAnsi="Times New Roman"/>
          <w:color w:val="000000"/>
          <w:sz w:val="24"/>
          <w:szCs w:val="24"/>
        </w:rPr>
        <w:t>5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tejto </w:t>
      </w:r>
      <w:r w:rsidR="00E76D10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smernice</w:t>
      </w:r>
      <w:r w:rsidR="005F126E" w:rsidRPr="006B2A59">
        <w:rPr>
          <w:rFonts w:ascii="Times New Roman" w:hAnsi="Times New Roman"/>
          <w:color w:val="000000"/>
          <w:sz w:val="24"/>
          <w:szCs w:val="24"/>
        </w:rPr>
        <w:t>,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126E" w:rsidRPr="006B2A59">
        <w:rPr>
          <w:rFonts w:ascii="Times New Roman" w:hAnsi="Times New Roman"/>
          <w:color w:val="000000"/>
          <w:sz w:val="24"/>
          <w:szCs w:val="24"/>
        </w:rPr>
        <w:t>ODEK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vypra</w:t>
      </w:r>
      <w:r w:rsidR="00E96131" w:rsidRPr="006B2A59">
        <w:rPr>
          <w:rFonts w:ascii="Times New Roman" w:hAnsi="Times New Roman"/>
          <w:color w:val="000000"/>
          <w:sz w:val="24"/>
          <w:szCs w:val="24"/>
        </w:rPr>
        <w:t xml:space="preserve">cuje </w:t>
      </w:r>
      <w:r w:rsidR="005F126E" w:rsidRPr="006B2A59">
        <w:rPr>
          <w:rFonts w:ascii="Times New Roman" w:hAnsi="Times New Roman"/>
          <w:color w:val="000000"/>
          <w:sz w:val="24"/>
          <w:szCs w:val="24"/>
        </w:rPr>
        <w:t>d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odatok k dotačnej zmluve</w:t>
      </w:r>
      <w:r w:rsidR="0056130D" w:rsidRPr="006B2A59">
        <w:rPr>
          <w:rFonts w:ascii="Times New Roman" w:hAnsi="Times New Roman"/>
          <w:color w:val="000000"/>
          <w:sz w:val="24"/>
          <w:szCs w:val="24"/>
        </w:rPr>
        <w:t>. V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zor </w:t>
      </w:r>
      <w:r w:rsidR="004A6BC3" w:rsidRPr="006B2A59">
        <w:rPr>
          <w:rFonts w:ascii="Times New Roman" w:hAnsi="Times New Roman"/>
          <w:color w:val="000000"/>
          <w:sz w:val="24"/>
          <w:szCs w:val="24"/>
        </w:rPr>
        <w:t xml:space="preserve">dodatku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je v</w:t>
      </w:r>
      <w:r w:rsidR="00161425" w:rsidRPr="006B2A59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95BF9">
        <w:rPr>
          <w:rStyle w:val="CharStyle25"/>
          <w:rFonts w:ascii="Times New Roman" w:hAnsi="Times New Roman"/>
          <w:b w:val="0"/>
          <w:sz w:val="24"/>
          <w:szCs w:val="24"/>
        </w:rPr>
        <w:t>prílohe č.</w:t>
      </w:r>
      <w:r w:rsidR="00161425" w:rsidRPr="00695BF9">
        <w:rPr>
          <w:rFonts w:ascii="Times New Roman" w:hAnsi="Times New Roman"/>
          <w:b/>
          <w:sz w:val="24"/>
          <w:szCs w:val="24"/>
        </w:rPr>
        <w:t xml:space="preserve"> </w:t>
      </w:r>
      <w:r w:rsidR="00695BF9" w:rsidRPr="00695BF9">
        <w:rPr>
          <w:rFonts w:ascii="Times New Roman" w:hAnsi="Times New Roman"/>
          <w:sz w:val="24"/>
          <w:szCs w:val="24"/>
        </w:rPr>
        <w:t>6</w:t>
      </w:r>
      <w:r w:rsidR="009C4099" w:rsidRPr="00695BF9">
        <w:rPr>
          <w:rFonts w:ascii="Times New Roman" w:hAnsi="Times New Roman"/>
          <w:sz w:val="24"/>
          <w:szCs w:val="24"/>
        </w:rPr>
        <w:t xml:space="preserve"> </w:t>
      </w:r>
      <w:r w:rsidR="009C4099" w:rsidRPr="00695BF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61425" w:rsidRPr="0069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k tejto </w:t>
      </w:r>
      <w:r w:rsidR="00DD45C1" w:rsidRPr="006B2A59">
        <w:rPr>
          <w:rFonts w:ascii="Times New Roman" w:hAnsi="Times New Roman"/>
          <w:color w:val="000000"/>
          <w:sz w:val="24"/>
          <w:szCs w:val="24"/>
        </w:rPr>
        <w:t>dotačnej smernici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E13812" w:rsidRDefault="00E13812" w:rsidP="00B6539E">
      <w:pPr>
        <w:pStyle w:val="Style8"/>
        <w:shd w:val="clear" w:color="auto" w:fill="auto"/>
        <w:tabs>
          <w:tab w:val="left" w:pos="716"/>
        </w:tabs>
        <w:spacing w:before="0" w:after="0" w:line="240" w:lineRule="auto"/>
        <w:ind w:left="23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4" w:name="bookmark15"/>
    </w:p>
    <w:p w:rsidR="00161425" w:rsidRPr="006B2A59" w:rsidRDefault="00161425" w:rsidP="00B6539E">
      <w:pPr>
        <w:pStyle w:val="Style8"/>
        <w:shd w:val="clear" w:color="auto" w:fill="auto"/>
        <w:tabs>
          <w:tab w:val="left" w:pos="716"/>
        </w:tabs>
        <w:spacing w:before="0" w:after="0" w:line="240" w:lineRule="auto"/>
        <w:ind w:left="23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2A59">
        <w:rPr>
          <w:rFonts w:ascii="Times New Roman" w:hAnsi="Times New Roman"/>
          <w:b/>
          <w:color w:val="000000"/>
          <w:sz w:val="24"/>
          <w:szCs w:val="24"/>
        </w:rPr>
        <w:t>Článok 1</w:t>
      </w:r>
      <w:r w:rsidR="004F2651" w:rsidRPr="006B2A59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Zverejňovanie informácií</w:t>
      </w:r>
      <w:bookmarkEnd w:id="14"/>
      <w:r w:rsidR="00E76D10" w:rsidRPr="006B2A5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890E35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="00E76D10" w:rsidRPr="006B2A59">
        <w:rPr>
          <w:rFonts w:ascii="Times New Roman" w:hAnsi="Times New Roman"/>
          <w:color w:val="000000"/>
          <w:sz w:val="24"/>
          <w:szCs w:val="24"/>
        </w:rPr>
        <w:t>dotáciách</w:t>
      </w:r>
    </w:p>
    <w:p w:rsidR="00890E35" w:rsidRPr="006B2A59" w:rsidRDefault="00890E3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B6539E">
      <w:pPr>
        <w:pStyle w:val="Style8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Úrad zverejňuje na svojom webovom sídle</w:t>
      </w:r>
      <w:r w:rsidR="005243C2" w:rsidRPr="006B2A59">
        <w:rPr>
          <w:rFonts w:ascii="Times New Roman" w:hAnsi="Times New Roman"/>
          <w:color w:val="000000"/>
          <w:sz w:val="24"/>
          <w:szCs w:val="24"/>
        </w:rPr>
        <w:t>:</w:t>
      </w:r>
    </w:p>
    <w:p w:rsidR="00161425" w:rsidRPr="006B2A59" w:rsidRDefault="00161425" w:rsidP="00E13812">
      <w:pPr>
        <w:pStyle w:val="Style8"/>
        <w:numPr>
          <w:ilvl w:val="0"/>
          <w:numId w:val="44"/>
        </w:numPr>
        <w:shd w:val="clear" w:color="auto" w:fill="auto"/>
        <w:tabs>
          <w:tab w:val="left" w:pos="1429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úplné zneni</w:t>
      </w:r>
      <w:r w:rsidR="00E76D10" w:rsidRPr="006B2A59">
        <w:rPr>
          <w:rFonts w:ascii="Times New Roman" w:hAnsi="Times New Roman"/>
          <w:color w:val="000000"/>
          <w:sz w:val="24"/>
          <w:szCs w:val="24"/>
        </w:rPr>
        <w:t>e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všeobecne záväzných právnych predpisov a vnútorných predpisov úradu upravujúcich poskytovanie dotácií v jeho pôsobnosti,</w:t>
      </w:r>
    </w:p>
    <w:p w:rsidR="0000706A" w:rsidRPr="006B2A59" w:rsidRDefault="00161425" w:rsidP="00E13812">
      <w:pPr>
        <w:pStyle w:val="Style8"/>
        <w:numPr>
          <w:ilvl w:val="0"/>
          <w:numId w:val="44"/>
        </w:numPr>
        <w:shd w:val="clear" w:color="auto" w:fill="auto"/>
        <w:tabs>
          <w:tab w:val="left" w:pos="1429"/>
        </w:tabs>
        <w:spacing w:before="0"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schválený rozpočet na d</w:t>
      </w:r>
      <w:r w:rsidR="005243C2" w:rsidRPr="006B2A59">
        <w:rPr>
          <w:rFonts w:ascii="Times New Roman" w:hAnsi="Times New Roman"/>
          <w:color w:val="000000"/>
          <w:sz w:val="24"/>
          <w:szCs w:val="24"/>
        </w:rPr>
        <w:t>otácie,</w:t>
      </w:r>
      <w:r w:rsidR="008D5FF4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1425" w:rsidRPr="006B2A59" w:rsidRDefault="00161425" w:rsidP="00E13812">
      <w:pPr>
        <w:pStyle w:val="Style8"/>
        <w:numPr>
          <w:ilvl w:val="0"/>
          <w:numId w:val="44"/>
        </w:numPr>
        <w:shd w:val="clear" w:color="auto" w:fill="auto"/>
        <w:tabs>
          <w:tab w:val="left" w:pos="1429"/>
        </w:tabs>
        <w:spacing w:before="0"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výzvu na</w:t>
      </w:r>
      <w:r w:rsidR="00A848B8" w:rsidRPr="006B2A59">
        <w:rPr>
          <w:rFonts w:ascii="Times New Roman" w:hAnsi="Times New Roman"/>
          <w:color w:val="000000"/>
          <w:sz w:val="24"/>
          <w:szCs w:val="24"/>
        </w:rPr>
        <w:t xml:space="preserve"> predkladanie žiadostí o dotácie</w:t>
      </w:r>
      <w:r w:rsidRPr="006B2A59">
        <w:rPr>
          <w:rFonts w:ascii="Times New Roman" w:hAnsi="Times New Roman"/>
          <w:color w:val="000000"/>
          <w:sz w:val="24"/>
          <w:szCs w:val="24"/>
        </w:rPr>
        <w:t>, ktorá obsahuje najmä</w:t>
      </w:r>
      <w:r w:rsidR="005243C2" w:rsidRPr="006B2A59">
        <w:rPr>
          <w:rFonts w:ascii="Times New Roman" w:hAnsi="Times New Roman"/>
          <w:color w:val="000000"/>
          <w:sz w:val="24"/>
          <w:szCs w:val="24"/>
        </w:rPr>
        <w:t>:</w:t>
      </w:r>
    </w:p>
    <w:p w:rsidR="00161425" w:rsidRPr="006B2A59" w:rsidRDefault="00B355B8" w:rsidP="00E13812">
      <w:pPr>
        <w:pStyle w:val="Style8"/>
        <w:numPr>
          <w:ilvl w:val="0"/>
          <w:numId w:val="49"/>
        </w:numPr>
        <w:shd w:val="clear" w:color="auto" w:fill="auto"/>
        <w:tabs>
          <w:tab w:val="left" w:pos="1636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zameranie </w:t>
      </w:r>
      <w:r w:rsidR="00AF10B6" w:rsidRPr="006B2A59">
        <w:rPr>
          <w:rFonts w:ascii="Times New Roman" w:hAnsi="Times New Roman"/>
          <w:color w:val="000000"/>
          <w:sz w:val="24"/>
          <w:szCs w:val="24"/>
          <w:lang w:eastAsia="cs-CZ"/>
        </w:rPr>
        <w:t>štátnej politiky vo vzťahu k Slovákom žijúcim v</w:t>
      </w:r>
      <w:r w:rsidRPr="006B2A59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="00AF10B6" w:rsidRPr="006B2A59">
        <w:rPr>
          <w:rFonts w:ascii="Times New Roman" w:hAnsi="Times New Roman"/>
          <w:color w:val="000000"/>
          <w:sz w:val="24"/>
          <w:szCs w:val="24"/>
          <w:lang w:eastAsia="cs-CZ"/>
        </w:rPr>
        <w:t>zahraničí</w:t>
      </w:r>
      <w:r w:rsidRPr="006B2A5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jej priority</w:t>
      </w:r>
      <w:r w:rsidRPr="006B2A59"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  <w:lang w:eastAsia="cs-CZ"/>
        </w:rPr>
        <w:t>v pôsobnosti úradu,</w:t>
      </w:r>
    </w:p>
    <w:p w:rsidR="00161425" w:rsidRPr="006B2A59" w:rsidRDefault="00AF10B6" w:rsidP="00E13812">
      <w:pPr>
        <w:pStyle w:val="Style8"/>
        <w:numPr>
          <w:ilvl w:val="0"/>
          <w:numId w:val="49"/>
        </w:numPr>
        <w:shd w:val="clear" w:color="auto" w:fill="auto"/>
        <w:tabs>
          <w:tab w:val="left" w:pos="1655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odkazy na všetky dokumenty potrebné k pod</w:t>
      </w:r>
      <w:r w:rsidR="002A248C" w:rsidRPr="006B2A59">
        <w:rPr>
          <w:rFonts w:ascii="Times New Roman" w:hAnsi="Times New Roman"/>
          <w:color w:val="000000"/>
          <w:sz w:val="24"/>
          <w:szCs w:val="24"/>
        </w:rPr>
        <w:t>an</w:t>
      </w:r>
      <w:r w:rsidRPr="006B2A59">
        <w:rPr>
          <w:rFonts w:ascii="Times New Roman" w:hAnsi="Times New Roman"/>
          <w:color w:val="000000"/>
          <w:sz w:val="24"/>
          <w:szCs w:val="24"/>
        </w:rPr>
        <w:t>iu žiadost</w:t>
      </w:r>
      <w:r w:rsidR="002A248C" w:rsidRPr="006B2A59">
        <w:rPr>
          <w:rFonts w:ascii="Times New Roman" w:hAnsi="Times New Roman"/>
          <w:color w:val="000000"/>
          <w:sz w:val="24"/>
          <w:szCs w:val="24"/>
        </w:rPr>
        <w:t>i</w:t>
      </w:r>
      <w:r w:rsidR="00BC4002" w:rsidRPr="006B2A59">
        <w:rPr>
          <w:rFonts w:ascii="Times New Roman" w:hAnsi="Times New Roman"/>
          <w:color w:val="000000"/>
          <w:sz w:val="24"/>
          <w:szCs w:val="24"/>
        </w:rPr>
        <w:t xml:space="preserve"> o dotáciu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,</w:t>
      </w:r>
    </w:p>
    <w:p w:rsidR="00161425" w:rsidRPr="006B2A59" w:rsidRDefault="00AF10B6" w:rsidP="00E13812">
      <w:pPr>
        <w:pStyle w:val="Style8"/>
        <w:numPr>
          <w:ilvl w:val="0"/>
          <w:numId w:val="49"/>
        </w:numPr>
        <w:shd w:val="clear" w:color="auto" w:fill="auto"/>
        <w:tabs>
          <w:tab w:val="left" w:pos="1655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časový harmonogram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,</w:t>
      </w:r>
    </w:p>
    <w:p w:rsidR="00BC4002" w:rsidRPr="006B2A59" w:rsidRDefault="00BC4002" w:rsidP="00E13812">
      <w:pPr>
        <w:pStyle w:val="Style8"/>
        <w:numPr>
          <w:ilvl w:val="0"/>
          <w:numId w:val="49"/>
        </w:numPr>
        <w:shd w:val="clear" w:color="auto" w:fill="auto"/>
        <w:tabs>
          <w:tab w:val="left" w:pos="1655"/>
        </w:tabs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zoznam podujatí </w:t>
      </w:r>
      <w:r w:rsidR="00B355B8" w:rsidRPr="006B2A59">
        <w:rPr>
          <w:rFonts w:ascii="Times New Roman" w:hAnsi="Times New Roman"/>
          <w:color w:val="000000"/>
          <w:sz w:val="24"/>
          <w:szCs w:val="24"/>
        </w:rPr>
        <w:t>(</w:t>
      </w:r>
      <w:r w:rsidRPr="006B2A59">
        <w:rPr>
          <w:rFonts w:ascii="Times New Roman" w:hAnsi="Times New Roman"/>
          <w:color w:val="000000"/>
          <w:sz w:val="24"/>
          <w:szCs w:val="24"/>
        </w:rPr>
        <w:t>spolu)organizovaných úradom</w:t>
      </w:r>
      <w:r w:rsidR="004A6BC3" w:rsidRPr="006B2A59">
        <w:rPr>
          <w:rFonts w:ascii="Times New Roman" w:hAnsi="Times New Roman"/>
          <w:color w:val="000000"/>
          <w:sz w:val="24"/>
          <w:szCs w:val="24"/>
        </w:rPr>
        <w:t xml:space="preserve">, na ktoré možno žiadať </w:t>
      </w:r>
      <w:r w:rsidR="00925152">
        <w:rPr>
          <w:rFonts w:ascii="Times New Roman" w:hAnsi="Times New Roman"/>
          <w:color w:val="000000"/>
          <w:sz w:val="24"/>
          <w:szCs w:val="24"/>
        </w:rPr>
        <w:t xml:space="preserve">o poskytnutie </w:t>
      </w:r>
      <w:r w:rsidR="00E13812">
        <w:rPr>
          <w:rFonts w:ascii="Times New Roman" w:hAnsi="Times New Roman"/>
          <w:color w:val="000000"/>
          <w:sz w:val="24"/>
          <w:szCs w:val="24"/>
        </w:rPr>
        <w:t> </w:t>
      </w:r>
      <w:r w:rsidR="004A6BC3" w:rsidRPr="006B2A59">
        <w:rPr>
          <w:rFonts w:ascii="Times New Roman" w:hAnsi="Times New Roman"/>
          <w:color w:val="000000"/>
          <w:sz w:val="24"/>
          <w:szCs w:val="24"/>
        </w:rPr>
        <w:t>dotáci</w:t>
      </w:r>
      <w:r w:rsidR="00925152">
        <w:rPr>
          <w:rFonts w:ascii="Times New Roman" w:hAnsi="Times New Roman"/>
          <w:color w:val="000000"/>
          <w:sz w:val="24"/>
          <w:szCs w:val="24"/>
        </w:rPr>
        <w:t>e</w:t>
      </w:r>
      <w:r w:rsidR="00E13812"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1425" w:rsidRPr="006B2A59" w:rsidRDefault="000355EB" w:rsidP="00E13812">
      <w:pPr>
        <w:pStyle w:val="Style8"/>
        <w:numPr>
          <w:ilvl w:val="0"/>
          <w:numId w:val="44"/>
        </w:numPr>
        <w:shd w:val="clear" w:color="auto" w:fill="auto"/>
        <w:tabs>
          <w:tab w:val="left" w:pos="1418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„Z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oznam schválených žiadostí 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dotáci</w:t>
      </w:r>
      <w:r w:rsidR="008D5FF4" w:rsidRPr="006B2A59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ÚSŽZ v roku....“</w:t>
      </w:r>
      <w:r w:rsidR="0023758B" w:rsidRPr="006B2A59">
        <w:rPr>
          <w:rFonts w:ascii="Times New Roman" w:hAnsi="Times New Roman"/>
          <w:color w:val="000000"/>
          <w:sz w:val="24"/>
          <w:szCs w:val="24"/>
        </w:rPr>
        <w:t xml:space="preserve"> (názov prijímateľa, názov projektu, schválená </w:t>
      </w:r>
      <w:r w:rsidR="00E13812">
        <w:rPr>
          <w:rFonts w:ascii="Times New Roman" w:hAnsi="Times New Roman"/>
          <w:color w:val="000000"/>
          <w:sz w:val="24"/>
          <w:szCs w:val="24"/>
        </w:rPr>
        <w:t>výška</w:t>
      </w:r>
      <w:r w:rsidR="008D5FF4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dotácie a</w:t>
      </w:r>
      <w:r w:rsidR="0023758B" w:rsidRPr="006B2A59">
        <w:rPr>
          <w:rFonts w:ascii="Times New Roman" w:hAnsi="Times New Roman"/>
          <w:color w:val="000000"/>
          <w:sz w:val="24"/>
          <w:szCs w:val="24"/>
        </w:rPr>
        <w:t> účelové položky)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61425" w:rsidRPr="006B2A59" w:rsidRDefault="000355EB" w:rsidP="00E13812">
      <w:pPr>
        <w:pStyle w:val="Style8"/>
        <w:numPr>
          <w:ilvl w:val="0"/>
          <w:numId w:val="44"/>
        </w:numPr>
        <w:shd w:val="clear" w:color="auto" w:fill="auto"/>
        <w:tabs>
          <w:tab w:val="left" w:pos="1418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„Z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oznam </w:t>
      </w:r>
      <w:r w:rsidR="00B355B8" w:rsidRPr="006B2A59">
        <w:rPr>
          <w:rFonts w:ascii="Times New Roman" w:hAnsi="Times New Roman"/>
          <w:color w:val="000000"/>
          <w:sz w:val="24"/>
          <w:szCs w:val="24"/>
        </w:rPr>
        <w:t>zamietnutých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žiadostí</w:t>
      </w:r>
      <w:r w:rsidR="0023758B" w:rsidRPr="006B2A59">
        <w:rPr>
          <w:rFonts w:ascii="Times New Roman" w:hAnsi="Times New Roman"/>
          <w:color w:val="000000"/>
          <w:sz w:val="24"/>
          <w:szCs w:val="24"/>
        </w:rPr>
        <w:t xml:space="preserve"> o dotáciu </w:t>
      </w:r>
      <w:r>
        <w:rPr>
          <w:rFonts w:ascii="Times New Roman" w:hAnsi="Times New Roman"/>
          <w:color w:val="000000"/>
          <w:sz w:val="24"/>
          <w:szCs w:val="24"/>
        </w:rPr>
        <w:t xml:space="preserve">ÚSŽZ v roku ....“ </w:t>
      </w:r>
      <w:r w:rsidR="0023758B" w:rsidRPr="006B2A59">
        <w:rPr>
          <w:rFonts w:ascii="Times New Roman" w:hAnsi="Times New Roman"/>
          <w:color w:val="000000"/>
          <w:sz w:val="24"/>
          <w:szCs w:val="24"/>
        </w:rPr>
        <w:t>(názov žiadateľa, názov projektu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58B" w:rsidRPr="006B2A59">
        <w:rPr>
          <w:rFonts w:ascii="Times New Roman" w:hAnsi="Times New Roman"/>
          <w:color w:val="000000"/>
          <w:sz w:val="24"/>
          <w:szCs w:val="24"/>
        </w:rPr>
        <w:t xml:space="preserve">a dôvod </w:t>
      </w:r>
      <w:r w:rsidR="00434BCB" w:rsidRPr="006B2A59">
        <w:rPr>
          <w:rFonts w:ascii="Times New Roman" w:hAnsi="Times New Roman"/>
          <w:color w:val="000000"/>
          <w:sz w:val="24"/>
          <w:szCs w:val="24"/>
        </w:rPr>
        <w:t>zamietnutia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žiadosti</w:t>
      </w:r>
      <w:r w:rsidR="0023758B" w:rsidRPr="006B2A59">
        <w:rPr>
          <w:rFonts w:ascii="Times New Roman" w:hAnsi="Times New Roman"/>
          <w:color w:val="000000"/>
          <w:sz w:val="24"/>
          <w:szCs w:val="24"/>
        </w:rPr>
        <w:t>)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61425" w:rsidRPr="006B2A59" w:rsidRDefault="00161425" w:rsidP="00E13812">
      <w:pPr>
        <w:pStyle w:val="Style8"/>
        <w:numPr>
          <w:ilvl w:val="0"/>
          <w:numId w:val="44"/>
        </w:numPr>
        <w:shd w:val="clear" w:color="auto" w:fill="auto"/>
        <w:tabs>
          <w:tab w:val="left" w:pos="1418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často kladené otázky </w:t>
      </w:r>
      <w:r w:rsidR="00E96131" w:rsidRPr="006B2A59">
        <w:rPr>
          <w:rFonts w:ascii="Times New Roman" w:hAnsi="Times New Roman"/>
          <w:color w:val="000000"/>
          <w:sz w:val="24"/>
          <w:szCs w:val="24"/>
        </w:rPr>
        <w:t>o dotáciách</w:t>
      </w:r>
      <w:r w:rsidRPr="006B2A59">
        <w:rPr>
          <w:rFonts w:ascii="Times New Roman" w:hAnsi="Times New Roman"/>
          <w:color w:val="000000"/>
          <w:sz w:val="24"/>
          <w:szCs w:val="24"/>
        </w:rPr>
        <w:t>,</w:t>
      </w:r>
    </w:p>
    <w:p w:rsidR="00161425" w:rsidRPr="006B2A59" w:rsidRDefault="00161425" w:rsidP="00E13812">
      <w:pPr>
        <w:pStyle w:val="Style8"/>
        <w:numPr>
          <w:ilvl w:val="0"/>
          <w:numId w:val="44"/>
        </w:numPr>
        <w:shd w:val="clear" w:color="auto" w:fill="auto"/>
        <w:tabs>
          <w:tab w:val="left" w:pos="1418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oznam podľa článku 1</w:t>
      </w:r>
      <w:r w:rsidR="004F2651" w:rsidRPr="006B2A59">
        <w:rPr>
          <w:rFonts w:ascii="Times New Roman" w:hAnsi="Times New Roman"/>
          <w:color w:val="000000"/>
          <w:sz w:val="24"/>
          <w:szCs w:val="24"/>
        </w:rPr>
        <w:t>2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ods. </w:t>
      </w:r>
      <w:r w:rsidR="004F2651" w:rsidRPr="006B2A59">
        <w:rPr>
          <w:rFonts w:ascii="Times New Roman" w:hAnsi="Times New Roman"/>
          <w:color w:val="000000"/>
          <w:sz w:val="24"/>
          <w:szCs w:val="24"/>
        </w:rPr>
        <w:t>1</w:t>
      </w:r>
      <w:r w:rsidR="005F126E" w:rsidRPr="006B2A59">
        <w:rPr>
          <w:rFonts w:ascii="Times New Roman" w:hAnsi="Times New Roman"/>
          <w:color w:val="000000"/>
          <w:sz w:val="24"/>
          <w:szCs w:val="24"/>
        </w:rPr>
        <w:t>7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tejto </w:t>
      </w:r>
      <w:r w:rsidR="00954351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Fonts w:ascii="Times New Roman" w:hAnsi="Times New Roman"/>
          <w:color w:val="000000"/>
          <w:sz w:val="24"/>
          <w:szCs w:val="24"/>
        </w:rPr>
        <w:t>smernice.</w:t>
      </w:r>
    </w:p>
    <w:p w:rsidR="00DB1056" w:rsidRPr="006B2A59" w:rsidRDefault="00DB1056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15" w:name="bookmark16"/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Článok </w:t>
      </w:r>
      <w:r w:rsidR="004F2651" w:rsidRPr="006B2A59">
        <w:rPr>
          <w:rFonts w:ascii="Times New Roman" w:hAnsi="Times New Roman"/>
          <w:color w:val="000000"/>
          <w:sz w:val="24"/>
          <w:szCs w:val="24"/>
          <w:lang w:val="en-US"/>
        </w:rPr>
        <w:t>12</w:t>
      </w:r>
      <w:r w:rsidRPr="006B2A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161425" w:rsidRPr="006B2A59" w:rsidRDefault="0016142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Vyúčtovanie dotáci</w:t>
      </w:r>
      <w:bookmarkEnd w:id="15"/>
      <w:r w:rsidR="0041331F" w:rsidRPr="006B2A59">
        <w:rPr>
          <w:rFonts w:ascii="Times New Roman" w:hAnsi="Times New Roman"/>
          <w:color w:val="000000"/>
          <w:sz w:val="24"/>
          <w:szCs w:val="24"/>
        </w:rPr>
        <w:t>e</w:t>
      </w:r>
    </w:p>
    <w:p w:rsidR="00890E35" w:rsidRPr="006B2A59" w:rsidRDefault="00890E35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Prijímateľ </w:t>
      </w:r>
      <w:r w:rsidR="00AA7EB0" w:rsidRPr="006B2A59">
        <w:rPr>
          <w:rFonts w:ascii="Times New Roman" w:hAnsi="Times New Roman"/>
          <w:color w:val="000000"/>
          <w:sz w:val="24"/>
          <w:szCs w:val="24"/>
        </w:rPr>
        <w:t xml:space="preserve">je povinný </w:t>
      </w:r>
      <w:r w:rsidRPr="006B2A59">
        <w:rPr>
          <w:rFonts w:ascii="Times New Roman" w:hAnsi="Times New Roman"/>
          <w:color w:val="000000"/>
          <w:sz w:val="24"/>
          <w:szCs w:val="24"/>
        </w:rPr>
        <w:t>vyúčt</w:t>
      </w:r>
      <w:r w:rsidR="00AA7EB0" w:rsidRPr="006B2A59">
        <w:rPr>
          <w:rFonts w:ascii="Times New Roman" w:hAnsi="Times New Roman"/>
          <w:color w:val="000000"/>
          <w:sz w:val="24"/>
          <w:szCs w:val="24"/>
        </w:rPr>
        <w:t>ovať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dotáciu v termíne a spôsobom stanoveným v tejto </w:t>
      </w:r>
      <w:r w:rsidR="00954351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Fonts w:ascii="Times New Roman" w:hAnsi="Times New Roman"/>
          <w:color w:val="000000"/>
          <w:sz w:val="24"/>
          <w:szCs w:val="24"/>
        </w:rPr>
        <w:t>smernici, v metodickom pokyne a v dotačnej zmluve.</w:t>
      </w:r>
    </w:p>
    <w:p w:rsidR="00BA3346" w:rsidRPr="006B2A59" w:rsidRDefault="00BA3346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Prijímateľ </w:t>
      </w:r>
      <w:r w:rsidR="00AA7EB0" w:rsidRPr="006B2A59">
        <w:rPr>
          <w:rFonts w:ascii="Times New Roman" w:hAnsi="Times New Roman"/>
          <w:color w:val="000000"/>
          <w:sz w:val="24"/>
          <w:szCs w:val="24"/>
        </w:rPr>
        <w:t>predkladá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90C" w:rsidRPr="006B2A59">
        <w:rPr>
          <w:rFonts w:ascii="Times New Roman" w:hAnsi="Times New Roman"/>
          <w:color w:val="000000"/>
          <w:sz w:val="24"/>
          <w:szCs w:val="24"/>
        </w:rPr>
        <w:t>vyúčtovanie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dotácie </w:t>
      </w:r>
      <w:r w:rsidR="00BA238C" w:rsidRPr="006B2A59">
        <w:rPr>
          <w:rFonts w:ascii="Times New Roman" w:hAnsi="Times New Roman"/>
          <w:color w:val="000000"/>
          <w:sz w:val="24"/>
          <w:szCs w:val="24"/>
        </w:rPr>
        <w:t>v</w:t>
      </w:r>
      <w:r w:rsidR="0041331F" w:rsidRPr="006B2A59">
        <w:rPr>
          <w:rFonts w:ascii="Times New Roman" w:hAnsi="Times New Roman"/>
          <w:color w:val="000000"/>
          <w:sz w:val="24"/>
          <w:szCs w:val="24"/>
        </w:rPr>
        <w:t> súlade s 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požiadavkami </w:t>
      </w:r>
      <w:r w:rsidR="00AA7EB0" w:rsidRPr="006B2A59">
        <w:rPr>
          <w:rFonts w:ascii="Times New Roman" w:hAnsi="Times New Roman"/>
          <w:color w:val="000000"/>
          <w:sz w:val="24"/>
          <w:szCs w:val="24"/>
        </w:rPr>
        <w:t>podľa</w:t>
      </w:r>
      <w:r w:rsidRPr="006B2A59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 </w:t>
      </w:r>
      <w:r w:rsidRPr="00695BF9">
        <w:rPr>
          <w:rStyle w:val="CharStyle26"/>
          <w:rFonts w:ascii="Times New Roman" w:hAnsi="Times New Roman"/>
          <w:b w:val="0"/>
          <w:sz w:val="24"/>
          <w:szCs w:val="24"/>
        </w:rPr>
        <w:t>príloh</w:t>
      </w:r>
      <w:r w:rsidR="00AA7EB0" w:rsidRPr="00695BF9">
        <w:rPr>
          <w:rStyle w:val="CharStyle26"/>
          <w:rFonts w:ascii="Times New Roman" w:hAnsi="Times New Roman"/>
          <w:b w:val="0"/>
          <w:sz w:val="24"/>
          <w:szCs w:val="24"/>
        </w:rPr>
        <w:t>y</w:t>
      </w:r>
      <w:r w:rsidRPr="00695BF9">
        <w:rPr>
          <w:rStyle w:val="CharStyle26"/>
          <w:rFonts w:ascii="Times New Roman" w:hAnsi="Times New Roman"/>
          <w:b w:val="0"/>
          <w:sz w:val="24"/>
          <w:szCs w:val="24"/>
        </w:rPr>
        <w:t xml:space="preserve"> č. </w:t>
      </w:r>
      <w:r w:rsidR="00E660AA">
        <w:rPr>
          <w:rStyle w:val="CharStyle26"/>
          <w:rFonts w:ascii="Times New Roman" w:hAnsi="Times New Roman"/>
          <w:b w:val="0"/>
          <w:sz w:val="24"/>
          <w:szCs w:val="24"/>
        </w:rPr>
        <w:t>21 k metodickému pokynu</w:t>
      </w:r>
      <w:r w:rsidR="00B97D96">
        <w:rPr>
          <w:rStyle w:val="CharStyle26"/>
          <w:rFonts w:ascii="Times New Roman" w:hAnsi="Times New Roman"/>
          <w:b w:val="0"/>
          <w:sz w:val="24"/>
          <w:szCs w:val="24"/>
        </w:rPr>
        <w:t>. Úrad kontroluje vyúčtovanie</w:t>
      </w:r>
      <w:r w:rsidR="00E13E55">
        <w:rPr>
          <w:rFonts w:ascii="Times New Roman" w:hAnsi="Times New Roman"/>
          <w:sz w:val="24"/>
          <w:szCs w:val="24"/>
        </w:rPr>
        <w:t xml:space="preserve"> </w:t>
      </w:r>
      <w:r w:rsidR="00901A50" w:rsidRPr="006B2A59">
        <w:rPr>
          <w:rFonts w:ascii="Times New Roman" w:hAnsi="Times New Roman"/>
          <w:color w:val="000000"/>
          <w:sz w:val="24"/>
          <w:szCs w:val="24"/>
        </w:rPr>
        <w:t xml:space="preserve">podľa </w:t>
      </w:r>
      <w:r w:rsidR="00901A50" w:rsidRPr="00E660AA">
        <w:rPr>
          <w:rFonts w:ascii="Times New Roman" w:hAnsi="Times New Roman"/>
          <w:sz w:val="24"/>
          <w:szCs w:val="24"/>
        </w:rPr>
        <w:t xml:space="preserve">prílohy č. </w:t>
      </w:r>
      <w:r w:rsidR="006D4540">
        <w:rPr>
          <w:rFonts w:ascii="Times New Roman" w:hAnsi="Times New Roman"/>
          <w:sz w:val="24"/>
          <w:szCs w:val="24"/>
        </w:rPr>
        <w:t>8</w:t>
      </w:r>
      <w:r w:rsidR="00901A50" w:rsidRPr="00FD2037">
        <w:rPr>
          <w:rFonts w:ascii="Times New Roman" w:hAnsi="Times New Roman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k tejto </w:t>
      </w:r>
      <w:r w:rsidR="008F17F6" w:rsidRPr="006B2A59">
        <w:rPr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smernici. </w:t>
      </w:r>
      <w:r w:rsidR="001F348A" w:rsidRPr="006B2A59">
        <w:rPr>
          <w:rFonts w:ascii="Times New Roman" w:hAnsi="Times New Roman"/>
          <w:color w:val="000000"/>
          <w:sz w:val="24"/>
          <w:szCs w:val="24"/>
        </w:rPr>
        <w:t>Účtovná evidencia musí preu</w:t>
      </w:r>
      <w:r w:rsidR="00FF40B6" w:rsidRPr="006B2A59">
        <w:rPr>
          <w:rFonts w:ascii="Times New Roman" w:hAnsi="Times New Roman"/>
          <w:color w:val="000000"/>
          <w:sz w:val="24"/>
          <w:szCs w:val="24"/>
        </w:rPr>
        <w:t>k</w:t>
      </w:r>
      <w:r w:rsidR="008F17F6" w:rsidRPr="006B2A59">
        <w:rPr>
          <w:rFonts w:ascii="Times New Roman" w:hAnsi="Times New Roman"/>
          <w:color w:val="000000"/>
          <w:sz w:val="24"/>
          <w:szCs w:val="24"/>
        </w:rPr>
        <w:t>azovať</w:t>
      </w:r>
      <w:r w:rsidR="00FF40B6" w:rsidRPr="006B2A59">
        <w:rPr>
          <w:rFonts w:ascii="Times New Roman" w:hAnsi="Times New Roman"/>
          <w:color w:val="000000"/>
          <w:sz w:val="24"/>
          <w:szCs w:val="24"/>
        </w:rPr>
        <w:t xml:space="preserve"> stav a hodnot</w:t>
      </w:r>
      <w:r w:rsidR="008F17F6" w:rsidRPr="006B2A59">
        <w:rPr>
          <w:rFonts w:ascii="Times New Roman" w:hAnsi="Times New Roman"/>
          <w:color w:val="000000"/>
          <w:sz w:val="24"/>
          <w:szCs w:val="24"/>
        </w:rPr>
        <w:t>u</w:t>
      </w:r>
      <w:r w:rsidR="00FF40B6" w:rsidRPr="006B2A59">
        <w:rPr>
          <w:rFonts w:ascii="Times New Roman" w:hAnsi="Times New Roman"/>
          <w:color w:val="000000"/>
          <w:sz w:val="24"/>
          <w:szCs w:val="24"/>
        </w:rPr>
        <w:t xml:space="preserve"> majetku </w:t>
      </w:r>
      <w:r w:rsidR="0041331F" w:rsidRPr="006B2A59">
        <w:rPr>
          <w:rFonts w:ascii="Times New Roman" w:hAnsi="Times New Roman"/>
          <w:color w:val="000000"/>
          <w:sz w:val="24"/>
          <w:szCs w:val="24"/>
        </w:rPr>
        <w:t xml:space="preserve">prijímateľa </w:t>
      </w:r>
      <w:r w:rsidR="001F348A" w:rsidRPr="006B2A59">
        <w:rPr>
          <w:rFonts w:ascii="Times New Roman" w:hAnsi="Times New Roman"/>
          <w:color w:val="000000"/>
          <w:sz w:val="24"/>
          <w:szCs w:val="24"/>
        </w:rPr>
        <w:t xml:space="preserve">nadobudnutého z dotácií poskytnutých úradom. </w:t>
      </w:r>
    </w:p>
    <w:p w:rsidR="00BA3346" w:rsidRPr="006B2A59" w:rsidRDefault="00BA3346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Vyúčtovanie musí obsahovať tieto samostatné časti:</w:t>
      </w:r>
    </w:p>
    <w:p w:rsidR="00B97D96" w:rsidRPr="006B2A59" w:rsidRDefault="00B97D96" w:rsidP="00C23B78">
      <w:pPr>
        <w:pStyle w:val="Style8"/>
        <w:numPr>
          <w:ilvl w:val="0"/>
          <w:numId w:val="17"/>
        </w:numPr>
        <w:shd w:val="clear" w:color="auto" w:fill="auto"/>
        <w:tabs>
          <w:tab w:val="left" w:pos="0"/>
          <w:tab w:val="left" w:pos="1435"/>
        </w:tabs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vecné vyhodnotenie projektu,</w:t>
      </w:r>
    </w:p>
    <w:p w:rsidR="00161425" w:rsidRPr="006B2A59" w:rsidRDefault="00161425" w:rsidP="00C23B78">
      <w:pPr>
        <w:pStyle w:val="Style8"/>
        <w:numPr>
          <w:ilvl w:val="0"/>
          <w:numId w:val="17"/>
        </w:numPr>
        <w:shd w:val="clear" w:color="auto" w:fill="auto"/>
        <w:tabs>
          <w:tab w:val="left" w:pos="0"/>
          <w:tab w:val="left" w:pos="1430"/>
        </w:tabs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vyúčtovanie dotácie</w:t>
      </w:r>
      <w:r w:rsidR="00380218" w:rsidRPr="006B2A59">
        <w:rPr>
          <w:rFonts w:ascii="Times New Roman" w:hAnsi="Times New Roman"/>
          <w:color w:val="000000"/>
          <w:sz w:val="24"/>
          <w:szCs w:val="24"/>
        </w:rPr>
        <w:t xml:space="preserve"> vo forme </w:t>
      </w:r>
      <w:r w:rsidR="00F9090C" w:rsidRPr="006B2A59">
        <w:rPr>
          <w:rFonts w:ascii="Times New Roman" w:hAnsi="Times New Roman"/>
          <w:color w:val="000000"/>
          <w:sz w:val="24"/>
          <w:szCs w:val="24"/>
        </w:rPr>
        <w:t xml:space="preserve">originálov alebo kópií </w:t>
      </w:r>
      <w:r w:rsidR="00380218" w:rsidRPr="006B2A59">
        <w:rPr>
          <w:rFonts w:ascii="Times New Roman" w:hAnsi="Times New Roman"/>
          <w:color w:val="000000"/>
          <w:sz w:val="24"/>
          <w:szCs w:val="24"/>
        </w:rPr>
        <w:t>účtovných dokladov</w:t>
      </w:r>
      <w:r w:rsidR="00F9090C" w:rsidRPr="006B2A59">
        <w:rPr>
          <w:rFonts w:ascii="Times New Roman" w:hAnsi="Times New Roman"/>
          <w:color w:val="000000"/>
          <w:sz w:val="24"/>
          <w:szCs w:val="24"/>
        </w:rPr>
        <w:t xml:space="preserve">, ktoré </w:t>
      </w:r>
      <w:r w:rsidR="00380218" w:rsidRPr="006B2A59">
        <w:rPr>
          <w:rFonts w:ascii="Times New Roman" w:hAnsi="Times New Roman"/>
          <w:color w:val="000000"/>
          <w:sz w:val="24"/>
          <w:szCs w:val="24"/>
        </w:rPr>
        <w:t xml:space="preserve">potvrdzujú čerpanie dotácie v súlade s účelom </w:t>
      </w:r>
      <w:r w:rsidR="008F17F6" w:rsidRPr="006B2A59">
        <w:rPr>
          <w:rFonts w:ascii="Times New Roman" w:hAnsi="Times New Roman"/>
          <w:color w:val="000000"/>
          <w:sz w:val="24"/>
          <w:szCs w:val="24"/>
        </w:rPr>
        <w:t>stanoveným</w:t>
      </w:r>
      <w:r w:rsidR="00380218" w:rsidRPr="006B2A59">
        <w:rPr>
          <w:rFonts w:ascii="Times New Roman" w:hAnsi="Times New Roman"/>
          <w:color w:val="000000"/>
          <w:sz w:val="24"/>
          <w:szCs w:val="24"/>
        </w:rPr>
        <w:t xml:space="preserve"> v</w:t>
      </w:r>
      <w:r w:rsidR="0041331F" w:rsidRPr="006B2A59">
        <w:rPr>
          <w:rFonts w:ascii="Times New Roman" w:hAnsi="Times New Roman"/>
          <w:color w:val="000000"/>
          <w:sz w:val="24"/>
          <w:szCs w:val="24"/>
        </w:rPr>
        <w:t xml:space="preserve"> dotačnej </w:t>
      </w:r>
      <w:r w:rsidR="00380218" w:rsidRPr="006B2A59">
        <w:rPr>
          <w:rFonts w:ascii="Times New Roman" w:hAnsi="Times New Roman"/>
          <w:color w:val="000000"/>
          <w:sz w:val="24"/>
          <w:szCs w:val="24"/>
        </w:rPr>
        <w:t>zmluve</w:t>
      </w:r>
      <w:r w:rsidRPr="006B2A59">
        <w:rPr>
          <w:rFonts w:ascii="Times New Roman" w:hAnsi="Times New Roman"/>
          <w:color w:val="000000"/>
          <w:sz w:val="24"/>
          <w:szCs w:val="24"/>
        </w:rPr>
        <w:t>,</w:t>
      </w:r>
    </w:p>
    <w:p w:rsidR="00161425" w:rsidRPr="006B2A59" w:rsidRDefault="00161425" w:rsidP="00C23B78">
      <w:pPr>
        <w:pStyle w:val="Style8"/>
        <w:numPr>
          <w:ilvl w:val="0"/>
          <w:numId w:val="17"/>
        </w:numPr>
        <w:shd w:val="clear" w:color="auto" w:fill="auto"/>
        <w:tabs>
          <w:tab w:val="left" w:pos="0"/>
          <w:tab w:val="left" w:pos="1435"/>
        </w:tabs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vyúčtovanie </w:t>
      </w:r>
      <w:r w:rsidR="008F17F6" w:rsidRPr="006B2A59">
        <w:rPr>
          <w:rFonts w:ascii="Times New Roman" w:hAnsi="Times New Roman"/>
          <w:color w:val="000000"/>
          <w:sz w:val="24"/>
          <w:szCs w:val="24"/>
        </w:rPr>
        <w:t>iných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finančných prostriedkov, ktoré prijímateľ získal z </w:t>
      </w:r>
      <w:r w:rsidR="008F17F6" w:rsidRPr="006B2A59">
        <w:rPr>
          <w:rFonts w:ascii="Times New Roman" w:hAnsi="Times New Roman"/>
          <w:color w:val="000000"/>
          <w:sz w:val="24"/>
          <w:szCs w:val="24"/>
        </w:rPr>
        <w:t>ostatných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zdrojov vrátane vlastných, ak je to relevantné,</w:t>
      </w:r>
    </w:p>
    <w:p w:rsidR="00161425" w:rsidRPr="00FD2037" w:rsidRDefault="004F2651" w:rsidP="00C23B78">
      <w:pPr>
        <w:pStyle w:val="Style8"/>
        <w:numPr>
          <w:ilvl w:val="0"/>
          <w:numId w:val="17"/>
        </w:numPr>
        <w:shd w:val="clear" w:color="auto" w:fill="auto"/>
        <w:tabs>
          <w:tab w:val="left" w:pos="0"/>
          <w:tab w:val="left" w:pos="1440"/>
        </w:tabs>
        <w:spacing w:before="0" w:after="0" w:line="240" w:lineRule="auto"/>
        <w:ind w:left="1134" w:hanging="426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čestné vyhlásenia.</w:t>
      </w:r>
    </w:p>
    <w:p w:rsidR="00FD2037" w:rsidRPr="006B2A59" w:rsidRDefault="00FD2037" w:rsidP="00FD2037">
      <w:pPr>
        <w:pStyle w:val="Style8"/>
        <w:shd w:val="clear" w:color="auto" w:fill="auto"/>
        <w:tabs>
          <w:tab w:val="left" w:pos="0"/>
          <w:tab w:val="left" w:pos="1440"/>
        </w:tabs>
        <w:spacing w:before="0" w:after="0" w:line="240" w:lineRule="auto"/>
        <w:ind w:left="708" w:firstLine="0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Vzor</w:t>
      </w:r>
      <w:r w:rsidR="008F17F6" w:rsidRPr="006B2A59">
        <w:rPr>
          <w:rFonts w:ascii="Times New Roman" w:hAnsi="Times New Roman"/>
          <w:color w:val="000000"/>
          <w:sz w:val="24"/>
          <w:szCs w:val="24"/>
        </w:rPr>
        <w:t>y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vyúčtovania podľa ods</w:t>
      </w:r>
      <w:r w:rsidR="0041331F" w:rsidRPr="006B2A59">
        <w:rPr>
          <w:rFonts w:ascii="Times New Roman" w:hAnsi="Times New Roman"/>
          <w:color w:val="000000"/>
          <w:sz w:val="24"/>
          <w:szCs w:val="24"/>
        </w:rPr>
        <w:t>.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2651" w:rsidRPr="006B2A59">
        <w:rPr>
          <w:rFonts w:ascii="Times New Roman" w:hAnsi="Times New Roman"/>
          <w:color w:val="000000"/>
          <w:sz w:val="24"/>
          <w:szCs w:val="24"/>
        </w:rPr>
        <w:t>3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písm. a)</w:t>
      </w:r>
      <w:r w:rsidR="0041331F" w:rsidRPr="006B2A59"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b), c) a</w:t>
      </w:r>
      <w:r w:rsidR="0041331F" w:rsidRPr="006B2A59">
        <w:rPr>
          <w:rFonts w:ascii="Times New Roman" w:hAnsi="Times New Roman"/>
          <w:color w:val="000000"/>
          <w:sz w:val="24"/>
          <w:szCs w:val="24"/>
        </w:rPr>
        <w:t xml:space="preserve"> vzor </w:t>
      </w:r>
      <w:r w:rsidRPr="006B2A59">
        <w:rPr>
          <w:rFonts w:ascii="Times New Roman" w:hAnsi="Times New Roman"/>
          <w:color w:val="000000"/>
          <w:sz w:val="24"/>
          <w:szCs w:val="24"/>
        </w:rPr>
        <w:t>čestn</w:t>
      </w:r>
      <w:r w:rsidR="00A00A65" w:rsidRPr="006B2A59">
        <w:rPr>
          <w:rFonts w:ascii="Times New Roman" w:hAnsi="Times New Roman"/>
          <w:color w:val="000000"/>
          <w:sz w:val="24"/>
          <w:szCs w:val="24"/>
        </w:rPr>
        <w:t>ého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vyhlásen</w:t>
      </w:r>
      <w:r w:rsidR="00A00A65" w:rsidRPr="006B2A59">
        <w:rPr>
          <w:rFonts w:ascii="Times New Roman" w:hAnsi="Times New Roman"/>
          <w:color w:val="000000"/>
          <w:sz w:val="24"/>
          <w:szCs w:val="24"/>
        </w:rPr>
        <w:t>ia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podľa </w:t>
      </w:r>
      <w:r w:rsidR="0041331F" w:rsidRPr="006B2A59">
        <w:rPr>
          <w:rFonts w:ascii="Times New Roman" w:hAnsi="Times New Roman"/>
          <w:color w:val="000000"/>
          <w:sz w:val="24"/>
          <w:szCs w:val="24"/>
        </w:rPr>
        <w:t>p</w:t>
      </w:r>
      <w:r w:rsidRPr="006B2A59">
        <w:rPr>
          <w:rFonts w:ascii="Times New Roman" w:hAnsi="Times New Roman"/>
          <w:color w:val="000000"/>
          <w:sz w:val="24"/>
          <w:szCs w:val="24"/>
        </w:rPr>
        <w:t>ísm. d) uprav</w:t>
      </w:r>
      <w:r w:rsidR="008F17F6" w:rsidRPr="006B2A59">
        <w:rPr>
          <w:rFonts w:ascii="Times New Roman" w:hAnsi="Times New Roman"/>
          <w:color w:val="000000"/>
          <w:sz w:val="24"/>
          <w:szCs w:val="24"/>
        </w:rPr>
        <w:t xml:space="preserve">ujú </w:t>
      </w:r>
      <w:r w:rsidR="008F17F6" w:rsidRPr="00FD2037">
        <w:rPr>
          <w:rFonts w:ascii="Times New Roman" w:hAnsi="Times New Roman"/>
          <w:sz w:val="24"/>
          <w:szCs w:val="24"/>
        </w:rPr>
        <w:t xml:space="preserve">prílohy č. </w:t>
      </w:r>
      <w:r w:rsidR="00E660AA">
        <w:rPr>
          <w:rFonts w:ascii="Times New Roman" w:hAnsi="Times New Roman"/>
          <w:sz w:val="24"/>
          <w:szCs w:val="24"/>
        </w:rPr>
        <w:t>22</w:t>
      </w:r>
      <w:r w:rsidR="008F17F6" w:rsidRPr="00FD2037">
        <w:rPr>
          <w:rFonts w:ascii="Times New Roman" w:hAnsi="Times New Roman"/>
          <w:sz w:val="24"/>
          <w:szCs w:val="24"/>
        </w:rPr>
        <w:t xml:space="preserve">, </w:t>
      </w:r>
      <w:r w:rsidR="00E660AA">
        <w:rPr>
          <w:rFonts w:ascii="Times New Roman" w:hAnsi="Times New Roman"/>
          <w:sz w:val="24"/>
          <w:szCs w:val="24"/>
        </w:rPr>
        <w:t>23</w:t>
      </w:r>
      <w:r w:rsidR="008F17F6" w:rsidRPr="00FD2037">
        <w:rPr>
          <w:rFonts w:ascii="Times New Roman" w:hAnsi="Times New Roman"/>
          <w:sz w:val="24"/>
          <w:szCs w:val="24"/>
        </w:rPr>
        <w:t xml:space="preserve">, </w:t>
      </w:r>
      <w:r w:rsidR="00E660AA">
        <w:rPr>
          <w:rFonts w:ascii="Times New Roman" w:hAnsi="Times New Roman"/>
          <w:sz w:val="24"/>
          <w:szCs w:val="24"/>
        </w:rPr>
        <w:t>24</w:t>
      </w:r>
      <w:r w:rsidR="008F17F6" w:rsidRPr="00FD2037">
        <w:rPr>
          <w:rFonts w:ascii="Times New Roman" w:hAnsi="Times New Roman"/>
          <w:sz w:val="24"/>
          <w:szCs w:val="24"/>
        </w:rPr>
        <w:t xml:space="preserve"> a </w:t>
      </w:r>
      <w:r w:rsidR="00E660AA">
        <w:rPr>
          <w:rFonts w:ascii="Times New Roman" w:hAnsi="Times New Roman"/>
          <w:sz w:val="24"/>
          <w:szCs w:val="24"/>
        </w:rPr>
        <w:t>25</w:t>
      </w:r>
      <w:r w:rsidRPr="00FD2037">
        <w:rPr>
          <w:rFonts w:ascii="Times New Roman" w:hAnsi="Times New Roman"/>
          <w:sz w:val="24"/>
          <w:szCs w:val="24"/>
        </w:rPr>
        <w:t xml:space="preserve"> </w:t>
      </w:r>
      <w:r w:rsidR="000B3119" w:rsidRPr="006B2A59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6B2A59">
        <w:rPr>
          <w:rFonts w:ascii="Times New Roman" w:hAnsi="Times New Roman"/>
          <w:color w:val="000000"/>
          <w:sz w:val="24"/>
          <w:szCs w:val="24"/>
        </w:rPr>
        <w:t>metodick</w:t>
      </w:r>
      <w:r w:rsidR="008F17F6" w:rsidRPr="006B2A59">
        <w:rPr>
          <w:rFonts w:ascii="Times New Roman" w:hAnsi="Times New Roman"/>
          <w:color w:val="000000"/>
          <w:sz w:val="24"/>
          <w:szCs w:val="24"/>
        </w:rPr>
        <w:t>ého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pokyn</w:t>
      </w:r>
      <w:r w:rsidR="008F17F6" w:rsidRPr="006B2A59">
        <w:rPr>
          <w:rFonts w:ascii="Times New Roman" w:hAnsi="Times New Roman"/>
          <w:color w:val="000000"/>
          <w:sz w:val="24"/>
          <w:szCs w:val="24"/>
        </w:rPr>
        <w:t>u</w:t>
      </w:r>
      <w:r w:rsidR="0052779B"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BA3346" w:rsidRPr="006B2A59" w:rsidRDefault="00BA3346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A5356" w:rsidRPr="006B2A59" w:rsidRDefault="00161425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>Poskytnutú dotáciu je prijímateľ povinný použiť</w:t>
      </w:r>
      <w:r w:rsidR="003A5356" w:rsidRPr="006B2A59">
        <w:rPr>
          <w:rFonts w:ascii="Times New Roman" w:hAnsi="Times New Roman"/>
          <w:sz w:val="24"/>
          <w:szCs w:val="24"/>
        </w:rPr>
        <w:t>:</w:t>
      </w:r>
    </w:p>
    <w:p w:rsidR="00161425" w:rsidRPr="006B2A59" w:rsidRDefault="00161425" w:rsidP="00CA05AF">
      <w:pPr>
        <w:pStyle w:val="Style8"/>
        <w:numPr>
          <w:ilvl w:val="0"/>
          <w:numId w:val="18"/>
        </w:numPr>
        <w:shd w:val="clear" w:color="auto" w:fill="auto"/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 xml:space="preserve">do </w:t>
      </w:r>
      <w:r w:rsidRPr="006B2A59">
        <w:rPr>
          <w:rFonts w:ascii="Times New Roman" w:hAnsi="Times New Roman"/>
          <w:b/>
          <w:sz w:val="24"/>
          <w:szCs w:val="24"/>
          <w:u w:val="single"/>
        </w:rPr>
        <w:t xml:space="preserve">31. </w:t>
      </w:r>
      <w:r w:rsidR="006B35EE" w:rsidRPr="006B2A59">
        <w:rPr>
          <w:rFonts w:ascii="Times New Roman" w:hAnsi="Times New Roman"/>
          <w:b/>
          <w:sz w:val="24"/>
          <w:szCs w:val="24"/>
          <w:u w:val="single"/>
        </w:rPr>
        <w:t>decembra</w:t>
      </w:r>
      <w:r w:rsidRPr="006B2A59">
        <w:rPr>
          <w:rFonts w:ascii="Times New Roman" w:hAnsi="Times New Roman"/>
          <w:sz w:val="24"/>
          <w:szCs w:val="24"/>
        </w:rPr>
        <w:t xml:space="preserve"> príslušného roka, v ktorom bola dot</w:t>
      </w:r>
      <w:r w:rsidR="003A5356" w:rsidRPr="006B2A59">
        <w:rPr>
          <w:rFonts w:ascii="Times New Roman" w:hAnsi="Times New Roman"/>
          <w:sz w:val="24"/>
          <w:szCs w:val="24"/>
        </w:rPr>
        <w:t xml:space="preserve">ácia </w:t>
      </w:r>
      <w:r w:rsidR="0013705F" w:rsidRPr="006B2A59">
        <w:rPr>
          <w:rFonts w:ascii="Times New Roman" w:hAnsi="Times New Roman"/>
          <w:sz w:val="24"/>
          <w:szCs w:val="24"/>
        </w:rPr>
        <w:t>schválená</w:t>
      </w:r>
      <w:r w:rsidR="003A5356" w:rsidRPr="006B2A59">
        <w:rPr>
          <w:rFonts w:ascii="Times New Roman" w:hAnsi="Times New Roman"/>
          <w:sz w:val="24"/>
          <w:szCs w:val="24"/>
        </w:rPr>
        <w:t xml:space="preserve"> a vyúčtovať </w:t>
      </w:r>
      <w:r w:rsidR="003C77DB" w:rsidRPr="006B2A59">
        <w:rPr>
          <w:rFonts w:ascii="Times New Roman" w:hAnsi="Times New Roman"/>
          <w:sz w:val="24"/>
          <w:szCs w:val="24"/>
        </w:rPr>
        <w:t xml:space="preserve">najneskôr do </w:t>
      </w:r>
      <w:r w:rsidRPr="004F0DCC">
        <w:rPr>
          <w:rFonts w:ascii="Times New Roman" w:hAnsi="Times New Roman"/>
          <w:b/>
          <w:sz w:val="24"/>
          <w:szCs w:val="24"/>
          <w:u w:val="single"/>
        </w:rPr>
        <w:t xml:space="preserve">31. </w:t>
      </w:r>
      <w:r w:rsidR="006B35EE" w:rsidRPr="004F0DCC">
        <w:rPr>
          <w:rFonts w:ascii="Times New Roman" w:hAnsi="Times New Roman"/>
          <w:b/>
          <w:sz w:val="24"/>
          <w:szCs w:val="24"/>
          <w:u w:val="single"/>
        </w:rPr>
        <w:t>januára</w:t>
      </w:r>
      <w:r w:rsidRPr="006B2A59">
        <w:rPr>
          <w:rFonts w:ascii="Times New Roman" w:hAnsi="Times New Roman"/>
          <w:sz w:val="24"/>
          <w:szCs w:val="24"/>
        </w:rPr>
        <w:t xml:space="preserve"> </w:t>
      </w:r>
      <w:r w:rsidR="0041331F" w:rsidRPr="006B2A59">
        <w:rPr>
          <w:rFonts w:ascii="Times New Roman" w:hAnsi="Times New Roman"/>
          <w:sz w:val="24"/>
          <w:szCs w:val="24"/>
        </w:rPr>
        <w:t xml:space="preserve">nasledujúceho </w:t>
      </w:r>
      <w:r w:rsidRPr="006B2A59">
        <w:rPr>
          <w:rFonts w:ascii="Times New Roman" w:hAnsi="Times New Roman"/>
          <w:sz w:val="24"/>
          <w:szCs w:val="24"/>
        </w:rPr>
        <w:t>kalendárneho roka</w:t>
      </w:r>
      <w:r w:rsidR="00605261" w:rsidRPr="006B2A59">
        <w:rPr>
          <w:rFonts w:ascii="Times New Roman" w:hAnsi="Times New Roman"/>
          <w:sz w:val="24"/>
          <w:szCs w:val="24"/>
        </w:rPr>
        <w:t>,</w:t>
      </w:r>
      <w:r w:rsidRPr="006B2A59">
        <w:rPr>
          <w:rFonts w:ascii="Times New Roman" w:hAnsi="Times New Roman"/>
          <w:sz w:val="24"/>
          <w:szCs w:val="24"/>
        </w:rPr>
        <w:t xml:space="preserve"> </w:t>
      </w:r>
      <w:r w:rsidR="000B3119" w:rsidRPr="006B2A59">
        <w:rPr>
          <w:rFonts w:ascii="Times New Roman" w:hAnsi="Times New Roman"/>
          <w:sz w:val="24"/>
          <w:szCs w:val="24"/>
        </w:rPr>
        <w:t>alebo</w:t>
      </w:r>
    </w:p>
    <w:p w:rsidR="00161425" w:rsidRPr="006B2A59" w:rsidRDefault="00161425" w:rsidP="00CA05AF">
      <w:pPr>
        <w:pStyle w:val="Style8"/>
        <w:numPr>
          <w:ilvl w:val="0"/>
          <w:numId w:val="18"/>
        </w:numPr>
        <w:shd w:val="clear" w:color="auto" w:fill="auto"/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>do</w:t>
      </w:r>
      <w:r w:rsidR="0000706A" w:rsidRPr="006B2A59">
        <w:rPr>
          <w:rFonts w:ascii="Times New Roman" w:hAnsi="Times New Roman"/>
          <w:sz w:val="24"/>
          <w:szCs w:val="24"/>
        </w:rPr>
        <w:t xml:space="preserve"> </w:t>
      </w:r>
      <w:r w:rsidR="0000706A" w:rsidRPr="006B2A59">
        <w:rPr>
          <w:rFonts w:ascii="Times New Roman" w:hAnsi="Times New Roman"/>
          <w:b/>
          <w:sz w:val="24"/>
          <w:szCs w:val="24"/>
          <w:u w:val="single"/>
        </w:rPr>
        <w:t xml:space="preserve">28. </w:t>
      </w:r>
      <w:r w:rsidR="006B35EE" w:rsidRPr="006B2A59">
        <w:rPr>
          <w:rFonts w:ascii="Times New Roman" w:hAnsi="Times New Roman"/>
          <w:b/>
          <w:sz w:val="24"/>
          <w:szCs w:val="24"/>
          <w:u w:val="single"/>
        </w:rPr>
        <w:t>februára</w:t>
      </w:r>
      <w:r w:rsidRPr="006B2A59">
        <w:rPr>
          <w:rFonts w:ascii="Times New Roman" w:hAnsi="Times New Roman"/>
          <w:sz w:val="24"/>
          <w:szCs w:val="24"/>
        </w:rPr>
        <w:t xml:space="preserve"> kalendárneho roka nasledujúceho po roku, v ktorom bola dotácia </w:t>
      </w:r>
      <w:r w:rsidR="0013705F" w:rsidRPr="006B2A59">
        <w:rPr>
          <w:rFonts w:ascii="Times New Roman" w:hAnsi="Times New Roman"/>
          <w:sz w:val="24"/>
          <w:szCs w:val="24"/>
        </w:rPr>
        <w:t>schválená</w:t>
      </w:r>
      <w:r w:rsidR="001B4AEE" w:rsidRPr="006B2A59">
        <w:rPr>
          <w:rFonts w:ascii="Times New Roman" w:hAnsi="Times New Roman"/>
          <w:sz w:val="24"/>
          <w:szCs w:val="24"/>
        </w:rPr>
        <w:t xml:space="preserve"> </w:t>
      </w:r>
      <w:r w:rsidR="003A5356" w:rsidRPr="006B2A59">
        <w:rPr>
          <w:rFonts w:ascii="Times New Roman" w:hAnsi="Times New Roman"/>
          <w:sz w:val="24"/>
          <w:szCs w:val="24"/>
        </w:rPr>
        <w:t xml:space="preserve">v prípade, ak bola dotácia poskytnutá po </w:t>
      </w:r>
      <w:r w:rsidR="003A5356" w:rsidRPr="004F0DCC">
        <w:rPr>
          <w:rFonts w:ascii="Times New Roman" w:hAnsi="Times New Roman"/>
          <w:sz w:val="24"/>
          <w:szCs w:val="24"/>
        </w:rPr>
        <w:t>31.</w:t>
      </w:r>
      <w:r w:rsidR="00DA0958" w:rsidRPr="004F0DCC">
        <w:rPr>
          <w:rFonts w:ascii="Times New Roman" w:hAnsi="Times New Roman"/>
          <w:sz w:val="24"/>
          <w:szCs w:val="24"/>
        </w:rPr>
        <w:t xml:space="preserve"> </w:t>
      </w:r>
      <w:r w:rsidR="001B4AEE" w:rsidRPr="004F0DCC">
        <w:rPr>
          <w:rFonts w:ascii="Times New Roman" w:hAnsi="Times New Roman"/>
          <w:sz w:val="24"/>
          <w:szCs w:val="24"/>
        </w:rPr>
        <w:t>o</w:t>
      </w:r>
      <w:r w:rsidR="006B35EE" w:rsidRPr="004F0DCC">
        <w:rPr>
          <w:rFonts w:ascii="Times New Roman" w:hAnsi="Times New Roman"/>
          <w:sz w:val="24"/>
          <w:szCs w:val="24"/>
        </w:rPr>
        <w:t>któbri</w:t>
      </w:r>
      <w:r w:rsidR="001B4AEE" w:rsidRPr="004F0DCC">
        <w:rPr>
          <w:rFonts w:ascii="Times New Roman" w:hAnsi="Times New Roman"/>
          <w:sz w:val="24"/>
          <w:szCs w:val="24"/>
        </w:rPr>
        <w:t>,</w:t>
      </w:r>
      <w:r w:rsidR="00D62A6E" w:rsidRPr="006B2A59">
        <w:rPr>
          <w:rFonts w:ascii="Times New Roman" w:hAnsi="Times New Roman"/>
          <w:sz w:val="24"/>
          <w:szCs w:val="24"/>
        </w:rPr>
        <w:t xml:space="preserve"> a vyúčtovať </w:t>
      </w:r>
      <w:r w:rsidR="00605261" w:rsidRPr="006B2A59">
        <w:rPr>
          <w:rFonts w:ascii="Times New Roman" w:hAnsi="Times New Roman"/>
          <w:sz w:val="24"/>
          <w:szCs w:val="24"/>
        </w:rPr>
        <w:t xml:space="preserve">najneskôr </w:t>
      </w:r>
      <w:r w:rsidR="00D62A6E" w:rsidRPr="006B2A59">
        <w:rPr>
          <w:rFonts w:ascii="Times New Roman" w:hAnsi="Times New Roman"/>
          <w:sz w:val="24"/>
          <w:szCs w:val="24"/>
        </w:rPr>
        <w:t xml:space="preserve">do </w:t>
      </w:r>
      <w:r w:rsidR="00D62A6E" w:rsidRPr="006B2A59">
        <w:rPr>
          <w:rFonts w:ascii="Times New Roman" w:hAnsi="Times New Roman"/>
          <w:b/>
          <w:sz w:val="24"/>
          <w:szCs w:val="24"/>
          <w:u w:val="single"/>
        </w:rPr>
        <w:t>3</w:t>
      </w:r>
      <w:r w:rsidR="0000706A" w:rsidRPr="006B2A59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6B35EE" w:rsidRPr="006B2A59">
        <w:rPr>
          <w:rFonts w:ascii="Times New Roman" w:hAnsi="Times New Roman"/>
          <w:b/>
          <w:sz w:val="24"/>
          <w:szCs w:val="24"/>
          <w:u w:val="single"/>
        </w:rPr>
        <w:t>marca</w:t>
      </w:r>
      <w:r w:rsidR="00D62A6E" w:rsidRPr="006B2A59">
        <w:rPr>
          <w:rFonts w:ascii="Times New Roman" w:hAnsi="Times New Roman"/>
          <w:sz w:val="24"/>
          <w:szCs w:val="24"/>
        </w:rPr>
        <w:t xml:space="preserve"> </w:t>
      </w:r>
      <w:r w:rsidR="00605261" w:rsidRPr="006B2A59">
        <w:rPr>
          <w:rFonts w:ascii="Times New Roman" w:hAnsi="Times New Roman"/>
          <w:sz w:val="24"/>
          <w:szCs w:val="24"/>
        </w:rPr>
        <w:t xml:space="preserve">nasledujúceho </w:t>
      </w:r>
      <w:r w:rsidR="00814170" w:rsidRPr="006B2A59">
        <w:rPr>
          <w:rFonts w:ascii="Times New Roman" w:hAnsi="Times New Roman"/>
          <w:sz w:val="24"/>
          <w:szCs w:val="24"/>
        </w:rPr>
        <w:t>k</w:t>
      </w:r>
      <w:r w:rsidR="00D62A6E" w:rsidRPr="006B2A59">
        <w:rPr>
          <w:rFonts w:ascii="Times New Roman" w:hAnsi="Times New Roman"/>
          <w:sz w:val="24"/>
          <w:szCs w:val="24"/>
        </w:rPr>
        <w:t>alendárneho roka.</w:t>
      </w:r>
    </w:p>
    <w:p w:rsidR="00623DD6" w:rsidRPr="006B2A59" w:rsidRDefault="00623DD6" w:rsidP="00B6539E">
      <w:pPr>
        <w:pStyle w:val="Style8"/>
        <w:shd w:val="clear" w:color="auto" w:fill="auto"/>
        <w:spacing w:before="0" w:after="0" w:line="240" w:lineRule="auto"/>
        <w:ind w:left="1146" w:hanging="426"/>
        <w:rPr>
          <w:rFonts w:ascii="Times New Roman" w:hAnsi="Times New Roman"/>
          <w:sz w:val="24"/>
          <w:szCs w:val="24"/>
        </w:rPr>
      </w:pPr>
    </w:p>
    <w:p w:rsidR="00745610" w:rsidRPr="006B2A59" w:rsidRDefault="0013705F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Správnosť a včasnosť vyúčtovania dotácie kontroluje interný kontrolný orgán úradu.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Vyúčtovanie dotácie podľa ods</w:t>
      </w:r>
      <w:r w:rsidR="00605261" w:rsidRPr="006B2A59">
        <w:rPr>
          <w:rFonts w:ascii="Times New Roman" w:hAnsi="Times New Roman"/>
          <w:color w:val="000000"/>
          <w:sz w:val="24"/>
          <w:szCs w:val="24"/>
        </w:rPr>
        <w:t>.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254B" w:rsidRPr="006B2A59">
        <w:rPr>
          <w:rFonts w:ascii="Times New Roman" w:hAnsi="Times New Roman"/>
          <w:color w:val="000000"/>
          <w:sz w:val="24"/>
          <w:szCs w:val="24"/>
        </w:rPr>
        <w:t>3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D21" w:rsidRPr="006B2A59">
        <w:rPr>
          <w:rFonts w:ascii="Times New Roman" w:hAnsi="Times New Roman"/>
          <w:color w:val="000000"/>
          <w:sz w:val="24"/>
          <w:szCs w:val="24"/>
        </w:rPr>
        <w:t>musí byť podpísané prijímateľom</w:t>
      </w:r>
      <w:r w:rsidR="00901A50" w:rsidRPr="006B2A59">
        <w:rPr>
          <w:rFonts w:ascii="Times New Roman" w:hAnsi="Times New Roman"/>
          <w:color w:val="000000"/>
          <w:sz w:val="24"/>
          <w:szCs w:val="24"/>
        </w:rPr>
        <w:t>. O d</w:t>
      </w:r>
      <w:r w:rsidR="001F348A" w:rsidRPr="006B2A59">
        <w:rPr>
          <w:rFonts w:ascii="Times New Roman" w:hAnsi="Times New Roman"/>
          <w:color w:val="000000"/>
          <w:sz w:val="24"/>
          <w:szCs w:val="24"/>
        </w:rPr>
        <w:t>održan</w:t>
      </w:r>
      <w:r w:rsidR="00901A50" w:rsidRPr="006B2A59">
        <w:rPr>
          <w:rFonts w:ascii="Times New Roman" w:hAnsi="Times New Roman"/>
          <w:color w:val="000000"/>
          <w:sz w:val="24"/>
          <w:szCs w:val="24"/>
        </w:rPr>
        <w:t>í</w:t>
      </w:r>
      <w:r w:rsidR="001F348A" w:rsidRPr="006B2A59">
        <w:rPr>
          <w:rFonts w:ascii="Times New Roman" w:hAnsi="Times New Roman"/>
          <w:color w:val="000000"/>
          <w:sz w:val="24"/>
          <w:szCs w:val="24"/>
        </w:rPr>
        <w:t xml:space="preserve"> termínu vyúčtovania </w:t>
      </w:r>
      <w:r w:rsidR="00901A50" w:rsidRPr="006B2A59">
        <w:rPr>
          <w:rFonts w:ascii="Times New Roman" w:hAnsi="Times New Roman"/>
          <w:color w:val="000000"/>
          <w:sz w:val="24"/>
          <w:szCs w:val="24"/>
        </w:rPr>
        <w:t>rozhoduje</w:t>
      </w:r>
      <w:r w:rsidR="001F348A" w:rsidRPr="006B2A59">
        <w:rPr>
          <w:rFonts w:ascii="Times New Roman" w:hAnsi="Times New Roman"/>
          <w:color w:val="000000"/>
          <w:sz w:val="24"/>
          <w:szCs w:val="24"/>
        </w:rPr>
        <w:t xml:space="preserve"> dátum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poštovej pečiatky. </w:t>
      </w:r>
      <w:r w:rsidRPr="006B2A59">
        <w:rPr>
          <w:rFonts w:ascii="Times New Roman" w:hAnsi="Times New Roman"/>
          <w:color w:val="000000"/>
          <w:sz w:val="24"/>
          <w:szCs w:val="24"/>
        </w:rPr>
        <w:t>Správne a včasné vyúčtovanie dotácie</w:t>
      </w:r>
      <w:r w:rsidR="00623DD6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>je jednou z nevyhnutných podmienok pre poskytnutie dotácie v nasledujúcom roku.</w:t>
      </w:r>
    </w:p>
    <w:p w:rsidR="00623DD6" w:rsidRPr="006B2A59" w:rsidRDefault="00623DD6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V prípade, že </w:t>
      </w:r>
      <w:r w:rsidR="004C196C" w:rsidRPr="006B2A59">
        <w:rPr>
          <w:rFonts w:ascii="Times New Roman" w:hAnsi="Times New Roman"/>
          <w:color w:val="000000"/>
          <w:sz w:val="24"/>
          <w:szCs w:val="24"/>
        </w:rPr>
        <w:t xml:space="preserve">prijímateľ nie je schopný dodržať </w:t>
      </w:r>
      <w:r w:rsidR="003A4ABB" w:rsidRPr="006B2A59">
        <w:rPr>
          <w:rFonts w:ascii="Times New Roman" w:hAnsi="Times New Roman"/>
          <w:color w:val="000000"/>
          <w:sz w:val="24"/>
          <w:szCs w:val="24"/>
        </w:rPr>
        <w:t xml:space="preserve">stanovený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termín vyúčtovania </w:t>
      </w:r>
      <w:r w:rsidR="000B3119" w:rsidRPr="006B2A59">
        <w:rPr>
          <w:rFonts w:ascii="Times New Roman" w:hAnsi="Times New Roman"/>
          <w:color w:val="000000"/>
          <w:sz w:val="24"/>
          <w:szCs w:val="24"/>
        </w:rPr>
        <w:t>dotácie</w:t>
      </w:r>
      <w:r w:rsidR="00745610" w:rsidRPr="006B2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je povinný </w:t>
      </w:r>
      <w:r w:rsidR="00605261" w:rsidRPr="006B2A59">
        <w:rPr>
          <w:rFonts w:ascii="Times New Roman" w:hAnsi="Times New Roman"/>
          <w:color w:val="000000"/>
          <w:sz w:val="24"/>
          <w:szCs w:val="24"/>
        </w:rPr>
        <w:t>po</w:t>
      </w:r>
      <w:r w:rsidRPr="006B2A59">
        <w:rPr>
          <w:rFonts w:ascii="Times New Roman" w:hAnsi="Times New Roman"/>
          <w:color w:val="000000"/>
          <w:sz w:val="24"/>
          <w:szCs w:val="24"/>
        </w:rPr>
        <w:t>žiad</w:t>
      </w:r>
      <w:r w:rsidR="00605261" w:rsidRPr="006B2A59">
        <w:rPr>
          <w:rFonts w:ascii="Times New Roman" w:hAnsi="Times New Roman"/>
          <w:color w:val="000000"/>
          <w:sz w:val="24"/>
          <w:szCs w:val="24"/>
        </w:rPr>
        <w:t>ať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úrad o</w:t>
      </w:r>
      <w:r w:rsidR="00745610" w:rsidRPr="006B2A59">
        <w:rPr>
          <w:rFonts w:ascii="Times New Roman" w:hAnsi="Times New Roman"/>
          <w:color w:val="000000"/>
          <w:sz w:val="24"/>
          <w:szCs w:val="24"/>
        </w:rPr>
        <w:t xml:space="preserve"> predĺženie termínu.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Žiadosť musí byť zaslaná </w:t>
      </w:r>
      <w:r w:rsidR="004C7140" w:rsidRPr="006B2A59">
        <w:rPr>
          <w:rFonts w:ascii="Times New Roman" w:hAnsi="Times New Roman"/>
          <w:color w:val="000000"/>
          <w:sz w:val="24"/>
          <w:szCs w:val="24"/>
        </w:rPr>
        <w:t>najneskôr 15 dní pred stanoveným termínom vyúčtovania.</w:t>
      </w:r>
      <w:r w:rsidR="00264D21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Úrad nie je povinný žiadosti vyhovieť, je </w:t>
      </w:r>
      <w:r w:rsidR="000B3119" w:rsidRPr="006B2A59">
        <w:rPr>
          <w:rFonts w:ascii="Times New Roman" w:hAnsi="Times New Roman"/>
          <w:color w:val="000000"/>
          <w:sz w:val="24"/>
          <w:szCs w:val="24"/>
        </w:rPr>
        <w:t xml:space="preserve">však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povinný o nej rozhodnúť </w:t>
      </w:r>
      <w:r w:rsidR="00605261" w:rsidRPr="006B2A5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rozhodnutie </w:t>
      </w:r>
      <w:r w:rsidR="00605261" w:rsidRPr="006B2A59">
        <w:rPr>
          <w:rFonts w:ascii="Times New Roman" w:hAnsi="Times New Roman"/>
          <w:color w:val="000000"/>
          <w:sz w:val="24"/>
          <w:szCs w:val="24"/>
        </w:rPr>
        <w:t>elektronick</w:t>
      </w:r>
      <w:r w:rsidR="00ED134A" w:rsidRPr="006B2A59">
        <w:rPr>
          <w:rFonts w:ascii="Times New Roman" w:hAnsi="Times New Roman"/>
          <w:color w:val="000000"/>
          <w:sz w:val="24"/>
          <w:szCs w:val="24"/>
        </w:rPr>
        <w:t>ou poštou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zaslať</w:t>
      </w:r>
      <w:r w:rsidR="00605261" w:rsidRPr="006B2A59">
        <w:rPr>
          <w:rFonts w:ascii="Times New Roman" w:hAnsi="Times New Roman"/>
          <w:color w:val="000000"/>
          <w:sz w:val="24"/>
          <w:szCs w:val="24"/>
        </w:rPr>
        <w:t xml:space="preserve"> prijímateľovi</w:t>
      </w:r>
      <w:r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623DD6" w:rsidRPr="006B2A59" w:rsidRDefault="00623DD6" w:rsidP="009846B2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01A50" w:rsidRPr="006B2A59" w:rsidRDefault="00901A50" w:rsidP="00CA05AF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eastAsiaTheme="minorHAnsi"/>
          <w:color w:val="auto"/>
          <w:lang w:eastAsia="en-US"/>
        </w:rPr>
      </w:pPr>
      <w:r w:rsidRPr="006B2A59">
        <w:rPr>
          <w:rFonts w:eastAsiaTheme="minorHAnsi"/>
          <w:color w:val="auto"/>
          <w:lang w:eastAsia="en-US"/>
        </w:rPr>
        <w:t>Termín vyúčtovania dotácie na bežné výdavky je možné predĺžiť najviac o jeden rok a termín vyúčtovania dotácie na kapitálové výdavky najviac o tri roky odo dňa určeného v dotačnej zmluve, a to formou dodatku k dotačnej zmluve.</w:t>
      </w:r>
    </w:p>
    <w:p w:rsidR="00623DD6" w:rsidRPr="006B2A59" w:rsidRDefault="00623DD6" w:rsidP="00B6539E">
      <w:pPr>
        <w:spacing w:after="0" w:line="240" w:lineRule="auto"/>
        <w:ind w:left="426" w:hanging="426"/>
        <w:jc w:val="both"/>
        <w:rPr>
          <w:rFonts w:eastAsiaTheme="minorHAnsi"/>
          <w:color w:val="auto"/>
          <w:lang w:eastAsia="en-US"/>
        </w:rPr>
      </w:pPr>
    </w:p>
    <w:p w:rsidR="00FD2037" w:rsidRDefault="00FD2037" w:rsidP="00FD2037">
      <w:pPr>
        <w:pStyle w:val="Odsekzoznamu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Theme="minorHAnsi"/>
          <w:lang w:eastAsia="en-US"/>
        </w:rPr>
      </w:pPr>
      <w:r w:rsidRPr="006B2A59">
        <w:t xml:space="preserve">Prijímateľ je povinný vrátiť úradu finančné prostriedky, ktoré z poskytnutej dotácie nevyčerpal,  a to v termíne do </w:t>
      </w:r>
      <w:r w:rsidRPr="006B2A59">
        <w:rPr>
          <w:b/>
          <w:u w:val="single"/>
        </w:rPr>
        <w:t>31. januára</w:t>
      </w:r>
      <w:r w:rsidRPr="006B2A59">
        <w:t xml:space="preserve"> kalendárneho roka nasledujúceho po roku,       v ktorom bola poskytnutá. Prijímateľ vráti tieto fina</w:t>
      </w:r>
      <w:r w:rsidR="00DE047F">
        <w:t xml:space="preserve">nčné prostriedky na účet úradu </w:t>
      </w:r>
      <w:r w:rsidRPr="006B2A59">
        <w:t>č. 7000457360/8180 s uvede</w:t>
      </w:r>
      <w:r>
        <w:t xml:space="preserve">ním variabilného </w:t>
      </w:r>
      <w:r w:rsidRPr="006B2A59">
        <w:t>symbolu „XX“ označujúceho posledné dvojčíslo príslušného kalendárneho ro</w:t>
      </w:r>
      <w:r w:rsidR="00E13E55">
        <w:t>ka a zároveň zašle úradu písomné oznámenie</w:t>
      </w:r>
      <w:r w:rsidRPr="006B2A59">
        <w:t xml:space="preserve"> o platbe, a to do 15 kalendárn</w:t>
      </w:r>
      <w:r w:rsidR="00E13E55">
        <w:t>ych dní odo dňa ich vrátenia. V</w:t>
      </w:r>
      <w:r w:rsidR="004F0DCC">
        <w:t> písomnom oznámení</w:t>
      </w:r>
      <w:r w:rsidRPr="006B2A59">
        <w:t xml:space="preserve"> uvedie označenie prijímateľa, názov projektu a presnú sumu, ktorú úradu odviedol. Vzor platobnej inštrukcie na vrátenie dotácie je v </w:t>
      </w:r>
      <w:r w:rsidR="00E660AA">
        <w:rPr>
          <w:rFonts w:eastAsiaTheme="minorHAnsi"/>
          <w:color w:val="auto"/>
          <w:lang w:eastAsia="en-US"/>
        </w:rPr>
        <w:t>prílohe č. 26</w:t>
      </w:r>
      <w:r w:rsidRPr="00FD2037">
        <w:rPr>
          <w:rFonts w:eastAsiaTheme="minorHAnsi"/>
          <w:color w:val="auto"/>
          <w:lang w:eastAsia="en-US"/>
        </w:rPr>
        <w:t xml:space="preserve"> </w:t>
      </w:r>
      <w:r w:rsidRPr="006B2A59">
        <w:rPr>
          <w:rFonts w:eastAsiaTheme="minorHAnsi"/>
          <w:lang w:eastAsia="en-US"/>
        </w:rPr>
        <w:t>k metodickému pokynu.</w:t>
      </w:r>
    </w:p>
    <w:p w:rsidR="00FD2037" w:rsidRPr="00FD2037" w:rsidRDefault="00FD2037" w:rsidP="00FD2037">
      <w:pPr>
        <w:tabs>
          <w:tab w:val="left" w:pos="0"/>
        </w:tabs>
        <w:spacing w:after="0" w:line="240" w:lineRule="auto"/>
        <w:jc w:val="both"/>
        <w:rPr>
          <w:rFonts w:eastAsiaTheme="minorHAnsi"/>
          <w:lang w:eastAsia="en-US"/>
        </w:rPr>
      </w:pPr>
    </w:p>
    <w:p w:rsidR="00161425" w:rsidRPr="006B2A59" w:rsidRDefault="00161425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Prijímateľ je povinný odviesť úradu všetky výnosy (úroky) z dotácie, </w:t>
      </w:r>
      <w:r w:rsidRPr="006B2A59">
        <w:rPr>
          <w:rFonts w:ascii="Times New Roman" w:hAnsi="Times New Roman"/>
          <w:color w:val="000000"/>
          <w:sz w:val="24"/>
          <w:szCs w:val="24"/>
          <w:lang w:val="es-ES_tradnl" w:eastAsia="es-ES_tradnl"/>
        </w:rPr>
        <w:t>a</w:t>
      </w:r>
      <w:r w:rsidR="00DA0958" w:rsidRPr="006B2A59">
        <w:rPr>
          <w:rFonts w:ascii="Times New Roman" w:hAnsi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6B2A59">
        <w:rPr>
          <w:rFonts w:ascii="Times New Roman" w:hAnsi="Times New Roman"/>
          <w:color w:val="000000"/>
          <w:sz w:val="24"/>
          <w:szCs w:val="24"/>
          <w:lang w:val="es-ES_tradnl" w:eastAsia="es-ES_tradnl"/>
        </w:rPr>
        <w:t xml:space="preserve">to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v termíne do </w:t>
      </w:r>
      <w:r w:rsidRPr="006B2A5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31. </w:t>
      </w:r>
      <w:r w:rsidR="006B35EE" w:rsidRPr="006B2A59">
        <w:rPr>
          <w:rFonts w:ascii="Times New Roman" w:hAnsi="Times New Roman"/>
          <w:b/>
          <w:color w:val="000000"/>
          <w:sz w:val="24"/>
          <w:szCs w:val="24"/>
          <w:u w:val="single"/>
        </w:rPr>
        <w:t>januára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kalendárneho roka nasledujúceho po roku, v ktorom bola </w:t>
      </w:r>
      <w:r w:rsidR="00E13E55">
        <w:rPr>
          <w:rFonts w:ascii="Times New Roman" w:hAnsi="Times New Roman"/>
          <w:color w:val="000000"/>
          <w:sz w:val="24"/>
          <w:szCs w:val="24"/>
        </w:rPr>
        <w:t xml:space="preserve">dotácia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poskytnutá. Prijímateľ </w:t>
      </w:r>
      <w:r w:rsidR="00264D21" w:rsidRPr="006B2A59">
        <w:rPr>
          <w:rFonts w:ascii="Times New Roman" w:hAnsi="Times New Roman"/>
          <w:color w:val="000000"/>
          <w:sz w:val="24"/>
          <w:szCs w:val="24"/>
        </w:rPr>
        <w:t>zašle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tieto finančné prostriedky na účet úradu č. 7000</w:t>
      </w:r>
      <w:r w:rsidR="00EB254B" w:rsidRPr="006B2A59">
        <w:rPr>
          <w:rFonts w:ascii="Times New Roman" w:hAnsi="Times New Roman"/>
          <w:color w:val="000000"/>
          <w:sz w:val="24"/>
          <w:szCs w:val="24"/>
        </w:rPr>
        <w:t>457360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/8180 </w:t>
      </w:r>
      <w:r w:rsidR="00DA0958" w:rsidRPr="006B2A59">
        <w:rPr>
          <w:rFonts w:ascii="Times New Roman" w:hAnsi="Times New Roman"/>
          <w:color w:val="000000"/>
          <w:sz w:val="24"/>
          <w:szCs w:val="24"/>
        </w:rPr>
        <w:t xml:space="preserve">s uvedením </w:t>
      </w:r>
      <w:r w:rsidR="00FD2037">
        <w:rPr>
          <w:rFonts w:ascii="Times New Roman" w:hAnsi="Times New Roman"/>
          <w:color w:val="000000"/>
          <w:sz w:val="24"/>
          <w:szCs w:val="24"/>
        </w:rPr>
        <w:t xml:space="preserve">variabilného </w:t>
      </w:r>
      <w:r w:rsidR="00DA0958" w:rsidRPr="006B2A59">
        <w:rPr>
          <w:rFonts w:ascii="Times New Roman" w:hAnsi="Times New Roman"/>
          <w:color w:val="000000"/>
          <w:sz w:val="24"/>
          <w:szCs w:val="24"/>
        </w:rPr>
        <w:t>symbolu „XX“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0958" w:rsidRPr="006B2A59">
        <w:rPr>
          <w:rFonts w:ascii="Times New Roman" w:hAnsi="Times New Roman"/>
          <w:color w:val="000000"/>
          <w:sz w:val="24"/>
          <w:szCs w:val="24"/>
        </w:rPr>
        <w:t>označujúceho posledné dvojčíslo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príslušného kalendárneho roka</w:t>
      </w:r>
      <w:r w:rsidR="00FD20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E55">
        <w:rPr>
          <w:rFonts w:ascii="Times New Roman" w:hAnsi="Times New Roman"/>
          <w:color w:val="000000"/>
          <w:sz w:val="24"/>
          <w:szCs w:val="24"/>
        </w:rPr>
        <w:t>a zároveň zašle úradu písomné oznámenie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264D21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Pr="006B2A59">
        <w:rPr>
          <w:rFonts w:ascii="Times New Roman" w:hAnsi="Times New Roman"/>
          <w:color w:val="000000"/>
          <w:sz w:val="24"/>
          <w:szCs w:val="24"/>
        </w:rPr>
        <w:t>platbe</w:t>
      </w:r>
      <w:r w:rsidR="00264D21" w:rsidRPr="006B2A59">
        <w:rPr>
          <w:rFonts w:ascii="Times New Roman" w:hAnsi="Times New Roman"/>
          <w:color w:val="000000"/>
          <w:sz w:val="24"/>
          <w:szCs w:val="24"/>
        </w:rPr>
        <w:t>, a to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do 15 kalendárnych dní odo dňa ich vrátenia</w:t>
      </w:r>
      <w:r w:rsidR="00264D21" w:rsidRPr="006B2A59">
        <w:rPr>
          <w:rFonts w:ascii="Times New Roman" w:hAnsi="Times New Roman"/>
          <w:color w:val="000000"/>
          <w:sz w:val="24"/>
          <w:szCs w:val="24"/>
        </w:rPr>
        <w:t>. V</w:t>
      </w:r>
      <w:r w:rsidR="00E13E55">
        <w:rPr>
          <w:rFonts w:ascii="Times New Roman" w:hAnsi="Times New Roman"/>
          <w:color w:val="000000"/>
          <w:sz w:val="24"/>
          <w:szCs w:val="24"/>
        </w:rPr>
        <w:t> písomnom oznámení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uvedie označenie prijímateľa, názov projektu a presnú sumu, ktorú úradu </w:t>
      </w:r>
      <w:r w:rsidR="00264D21" w:rsidRPr="006B2A59">
        <w:rPr>
          <w:rFonts w:ascii="Times New Roman" w:hAnsi="Times New Roman"/>
          <w:color w:val="000000"/>
          <w:sz w:val="24"/>
          <w:szCs w:val="24"/>
        </w:rPr>
        <w:t>zaslal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. Vzor platobnej inštrukcie </w:t>
      </w:r>
      <w:r w:rsidR="00E70B88" w:rsidRPr="006B2A59">
        <w:rPr>
          <w:rFonts w:ascii="Times New Roman" w:hAnsi="Times New Roman"/>
          <w:color w:val="000000"/>
          <w:sz w:val="24"/>
          <w:szCs w:val="24"/>
        </w:rPr>
        <w:t xml:space="preserve">na odvod výnosov </w:t>
      </w:r>
      <w:r w:rsidR="00B97D96">
        <w:rPr>
          <w:rFonts w:ascii="Times New Roman" w:hAnsi="Times New Roman"/>
          <w:color w:val="000000"/>
          <w:sz w:val="24"/>
          <w:szCs w:val="24"/>
        </w:rPr>
        <w:t xml:space="preserve">z dotácie </w:t>
      </w:r>
      <w:r w:rsidR="001736CD" w:rsidRPr="006B2A59">
        <w:rPr>
          <w:rFonts w:ascii="Times New Roman" w:hAnsi="Times New Roman"/>
          <w:color w:val="000000"/>
          <w:sz w:val="24"/>
          <w:szCs w:val="24"/>
        </w:rPr>
        <w:t>je v</w:t>
      </w:r>
      <w:r w:rsidR="000B3119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="000B3119" w:rsidRPr="00FD2037">
        <w:rPr>
          <w:rFonts w:ascii="Times New Roman" w:hAnsi="Times New Roman"/>
          <w:sz w:val="24"/>
          <w:szCs w:val="24"/>
        </w:rPr>
        <w:t xml:space="preserve">prílohe č. </w:t>
      </w:r>
      <w:r w:rsidR="00E660AA">
        <w:rPr>
          <w:rFonts w:ascii="Times New Roman" w:hAnsi="Times New Roman"/>
          <w:sz w:val="24"/>
          <w:szCs w:val="24"/>
        </w:rPr>
        <w:t>27</w:t>
      </w:r>
      <w:r w:rsidR="00623DD6" w:rsidRPr="00FD2037">
        <w:rPr>
          <w:rFonts w:ascii="Times New Roman" w:hAnsi="Times New Roman"/>
          <w:sz w:val="24"/>
          <w:szCs w:val="24"/>
        </w:rPr>
        <w:t xml:space="preserve"> </w:t>
      </w:r>
      <w:r w:rsidR="000B3119" w:rsidRPr="006B2A59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="001736CD" w:rsidRPr="006B2A59">
        <w:rPr>
          <w:rFonts w:ascii="Times New Roman" w:hAnsi="Times New Roman"/>
          <w:color w:val="000000"/>
          <w:sz w:val="24"/>
          <w:szCs w:val="24"/>
        </w:rPr>
        <w:t>metodick</w:t>
      </w:r>
      <w:r w:rsidR="000B3119" w:rsidRPr="006B2A59">
        <w:rPr>
          <w:rFonts w:ascii="Times New Roman" w:hAnsi="Times New Roman"/>
          <w:color w:val="000000"/>
          <w:sz w:val="24"/>
          <w:szCs w:val="24"/>
        </w:rPr>
        <w:t xml:space="preserve">ému </w:t>
      </w:r>
      <w:r w:rsidR="001736CD" w:rsidRPr="006B2A59">
        <w:rPr>
          <w:rFonts w:ascii="Times New Roman" w:hAnsi="Times New Roman"/>
          <w:color w:val="000000"/>
          <w:sz w:val="24"/>
          <w:szCs w:val="24"/>
        </w:rPr>
        <w:t>pokyn</w:t>
      </w:r>
      <w:r w:rsidR="000B3119" w:rsidRPr="006B2A59">
        <w:rPr>
          <w:rFonts w:ascii="Times New Roman" w:hAnsi="Times New Roman"/>
          <w:color w:val="000000"/>
          <w:sz w:val="24"/>
          <w:szCs w:val="24"/>
        </w:rPr>
        <w:t>u</w:t>
      </w:r>
      <w:r w:rsidR="001736CD"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DC0326" w:rsidRPr="006B2A59" w:rsidRDefault="00DC0326" w:rsidP="00B6539E">
      <w:pPr>
        <w:tabs>
          <w:tab w:val="left" w:pos="0"/>
        </w:tabs>
        <w:spacing w:after="0" w:line="240" w:lineRule="auto"/>
        <w:ind w:left="426" w:hanging="426"/>
        <w:jc w:val="both"/>
        <w:rPr>
          <w:rFonts w:eastAsiaTheme="minorHAnsi"/>
          <w:lang w:eastAsia="en-US"/>
        </w:rPr>
      </w:pPr>
    </w:p>
    <w:p w:rsidR="00161425" w:rsidRPr="006B2A59" w:rsidRDefault="00161425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Prijímateľ </w:t>
      </w:r>
      <w:r w:rsidRPr="006B2A59">
        <w:rPr>
          <w:rFonts w:ascii="Times New Roman" w:hAnsi="Times New Roman"/>
          <w:color w:val="000000"/>
          <w:sz w:val="24"/>
          <w:szCs w:val="24"/>
          <w:lang w:val="de-DE" w:eastAsia="de-DE"/>
        </w:rPr>
        <w:t xml:space="preserve">nie je </w:t>
      </w:r>
      <w:r w:rsidRPr="006B2A59">
        <w:rPr>
          <w:rFonts w:ascii="Times New Roman" w:hAnsi="Times New Roman"/>
          <w:color w:val="000000"/>
          <w:sz w:val="24"/>
          <w:szCs w:val="24"/>
        </w:rPr>
        <w:t>povinný vrátiť úradu nevyčerpané prostriedky z dotácie, ak ich suma nepresiah</w:t>
      </w:r>
      <w:r w:rsidR="00605261" w:rsidRPr="006B2A59">
        <w:rPr>
          <w:rFonts w:ascii="Times New Roman" w:hAnsi="Times New Roman"/>
          <w:color w:val="000000"/>
          <w:sz w:val="24"/>
          <w:szCs w:val="24"/>
        </w:rPr>
        <w:t>la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5 </w:t>
      </w:r>
      <w:r w:rsidRPr="006B2A59">
        <w:rPr>
          <w:rFonts w:ascii="Times New Roman" w:hAnsi="Times New Roman"/>
          <w:color w:val="000000"/>
          <w:sz w:val="24"/>
          <w:szCs w:val="24"/>
          <w:lang w:val="cs-CZ" w:eastAsia="cs-CZ"/>
        </w:rPr>
        <w:t xml:space="preserve">eur. </w:t>
      </w:r>
      <w:r w:rsidRPr="006B2A59">
        <w:rPr>
          <w:rFonts w:ascii="Times New Roman" w:hAnsi="Times New Roman"/>
          <w:color w:val="000000"/>
          <w:sz w:val="24"/>
          <w:szCs w:val="24"/>
        </w:rPr>
        <w:t>Úrad pritom prihliada na každý projekt osobitne a zohľadňuje tiež kurzové rozdiely, ktoré pri poskytnutí dotácie vznikli.</w:t>
      </w:r>
    </w:p>
    <w:p w:rsidR="00DC0326" w:rsidRPr="006B2A59" w:rsidRDefault="00DC0326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Ak má prijímateľ voči úradu dlh, ktorý nemôže riadne a včas </w:t>
      </w:r>
      <w:r w:rsidR="00895771">
        <w:rPr>
          <w:rFonts w:ascii="Times New Roman" w:hAnsi="Times New Roman"/>
          <w:color w:val="000000"/>
          <w:sz w:val="24"/>
          <w:szCs w:val="24"/>
        </w:rPr>
        <w:t>splatiť</w:t>
      </w:r>
      <w:r w:rsidRPr="006B2A59">
        <w:rPr>
          <w:rFonts w:ascii="Times New Roman" w:hAnsi="Times New Roman"/>
          <w:color w:val="000000"/>
          <w:sz w:val="24"/>
          <w:szCs w:val="24"/>
        </w:rPr>
        <w:t>, môže písomne požiadať úrad o uzavretie dohody o splátkach alebo dohody o odklade plnenia.</w:t>
      </w:r>
    </w:p>
    <w:p w:rsidR="00DC0326" w:rsidRPr="006B2A59" w:rsidRDefault="00DC0326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Úrad môže s prijímateľom uzavrieť písomnú dohodu o splátkach, ak:</w:t>
      </w:r>
    </w:p>
    <w:p w:rsidR="00161425" w:rsidRPr="006B2A59" w:rsidRDefault="00161425" w:rsidP="00CA05AF">
      <w:pPr>
        <w:pStyle w:val="Style8"/>
        <w:numPr>
          <w:ilvl w:val="0"/>
          <w:numId w:val="19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prijímateľ svoj dlh písomne uznal,</w:t>
      </w:r>
    </w:p>
    <w:p w:rsidR="00161425" w:rsidRPr="006B2A59" w:rsidRDefault="00161425" w:rsidP="00CA05AF">
      <w:pPr>
        <w:pStyle w:val="Style8"/>
        <w:numPr>
          <w:ilvl w:val="0"/>
          <w:numId w:val="19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lastRenderedPageBreak/>
        <w:t>prijímateľ z dôvodu zhoršenia ekonomických alebo sociálnych pomerov nemôže zaplatiť celý dlh naraz,</w:t>
      </w:r>
    </w:p>
    <w:p w:rsidR="00161425" w:rsidRPr="006B2A59" w:rsidRDefault="00DA0958" w:rsidP="00CA05AF">
      <w:pPr>
        <w:pStyle w:val="Style8"/>
        <w:numPr>
          <w:ilvl w:val="0"/>
          <w:numId w:val="19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sa prijímateľ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v dohode o splátkach zaviaže zaplatiť celý dlh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prijímateľovi možno povoliť splátky </w:t>
      </w:r>
      <w:r w:rsidRPr="006B2A59">
        <w:rPr>
          <w:rFonts w:ascii="Times New Roman" w:hAnsi="Times New Roman"/>
          <w:color w:val="000000"/>
          <w:sz w:val="24"/>
          <w:szCs w:val="24"/>
        </w:rPr>
        <w:t>najviac na tri roky odo dňa, kedy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bol splatný jeho záväzok.</w:t>
      </w:r>
    </w:p>
    <w:p w:rsidR="00DC0326" w:rsidRPr="006B2A59" w:rsidRDefault="00DC0326" w:rsidP="00B6539E">
      <w:pPr>
        <w:pStyle w:val="Style8"/>
        <w:shd w:val="clear" w:color="auto" w:fill="auto"/>
        <w:spacing w:before="0" w:after="0" w:line="240" w:lineRule="auto"/>
        <w:ind w:left="1134" w:firstLine="0"/>
        <w:rPr>
          <w:rFonts w:ascii="Times New Roman" w:hAnsi="Times New Roman"/>
          <w:sz w:val="24"/>
          <w:szCs w:val="24"/>
        </w:rPr>
      </w:pPr>
    </w:p>
    <w:p w:rsidR="00161425" w:rsidRPr="006B2A59" w:rsidRDefault="00E70B88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Prijímateľovi možno povoliť odklad platenia najviac o jeden rok odo dňa, keď bol splatný jeho záväzok.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Úrad môže s prijímateľom uzavrieť písomnú dohodu o odklade, ak:</w:t>
      </w:r>
    </w:p>
    <w:p w:rsidR="00161425" w:rsidRPr="006B2A59" w:rsidRDefault="00161425" w:rsidP="00CA05AF">
      <w:pPr>
        <w:pStyle w:val="Style8"/>
        <w:numPr>
          <w:ilvl w:val="0"/>
          <w:numId w:val="20"/>
        </w:numPr>
        <w:shd w:val="clear" w:color="auto" w:fill="auto"/>
        <w:tabs>
          <w:tab w:val="left" w:pos="0"/>
          <w:tab w:val="left" w:pos="1445"/>
        </w:tabs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prijímateľ svoj dlh písomne uznal,</w:t>
      </w:r>
    </w:p>
    <w:p w:rsidR="00161425" w:rsidRPr="006B2A59" w:rsidRDefault="00161425" w:rsidP="00CA05AF">
      <w:pPr>
        <w:pStyle w:val="Style8"/>
        <w:numPr>
          <w:ilvl w:val="0"/>
          <w:numId w:val="20"/>
        </w:numPr>
        <w:shd w:val="clear" w:color="auto" w:fill="auto"/>
        <w:tabs>
          <w:tab w:val="left" w:pos="0"/>
          <w:tab w:val="left" w:pos="1445"/>
        </w:tabs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prijímateľ z dôvodu zhoršenia ekonomických alebo sociálnych pomerov nemôže zaplatiť celý dlh včas,</w:t>
      </w:r>
    </w:p>
    <w:p w:rsidR="00161425" w:rsidRPr="006B2A59" w:rsidRDefault="00DA0958" w:rsidP="00CA05AF">
      <w:pPr>
        <w:pStyle w:val="Style8"/>
        <w:numPr>
          <w:ilvl w:val="0"/>
          <w:numId w:val="20"/>
        </w:numPr>
        <w:shd w:val="clear" w:color="auto" w:fill="auto"/>
        <w:tabs>
          <w:tab w:val="left" w:pos="0"/>
          <w:tab w:val="left" w:pos="1440"/>
        </w:tabs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prijímateľ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0B88" w:rsidRPr="006B2A59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v dohode o odklade </w:t>
      </w:r>
      <w:r w:rsidR="00E70B88" w:rsidRPr="006B2A59">
        <w:rPr>
          <w:rFonts w:ascii="Times New Roman" w:hAnsi="Times New Roman"/>
          <w:color w:val="000000"/>
          <w:sz w:val="24"/>
          <w:szCs w:val="24"/>
        </w:rPr>
        <w:t>splátok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zaviaže zaplatiť celý dlh naraz, </w:t>
      </w:r>
      <w:r w:rsidR="00E70B88" w:rsidRPr="006B2A59">
        <w:rPr>
          <w:rFonts w:ascii="Times New Roman" w:hAnsi="Times New Roman"/>
          <w:color w:val="000000"/>
          <w:sz w:val="24"/>
          <w:szCs w:val="24"/>
        </w:rPr>
        <w:t>keď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sa zlepšia jeho ekonomické alebo sociálne pomery.</w:t>
      </w:r>
    </w:p>
    <w:p w:rsidR="00DC0326" w:rsidRPr="006B2A59" w:rsidRDefault="00DC0326" w:rsidP="00B6539E">
      <w:pPr>
        <w:pStyle w:val="Style8"/>
        <w:shd w:val="clear" w:color="auto" w:fill="auto"/>
        <w:tabs>
          <w:tab w:val="left" w:pos="0"/>
          <w:tab w:val="left" w:pos="1440"/>
        </w:tabs>
        <w:spacing w:before="0" w:after="0" w:line="240" w:lineRule="auto"/>
        <w:ind w:left="1146" w:firstLine="0"/>
        <w:rPr>
          <w:rFonts w:ascii="Times New Roman" w:hAnsi="Times New Roman"/>
          <w:sz w:val="24"/>
          <w:szCs w:val="24"/>
        </w:rPr>
      </w:pPr>
    </w:p>
    <w:p w:rsidR="00161425" w:rsidRPr="006B2A59" w:rsidRDefault="00E70B88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rad neúčtuje úroky z omeškania, ak prijímateľ dodrží podmienky uvedené v</w:t>
      </w:r>
      <w:r w:rsidR="00DC0326" w:rsidRPr="006B2A59">
        <w:rPr>
          <w:rFonts w:ascii="Times New Roman" w:hAnsi="Times New Roman"/>
          <w:color w:val="000000"/>
          <w:sz w:val="24"/>
          <w:szCs w:val="24"/>
        </w:rPr>
        <w:t> 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dohode</w:t>
      </w:r>
      <w:r w:rsidR="00DC0326" w:rsidRPr="006B2A5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o splátkach a</w:t>
      </w:r>
      <w:r w:rsidRPr="006B2A59">
        <w:rPr>
          <w:rFonts w:ascii="Times New Roman" w:hAnsi="Times New Roman"/>
          <w:color w:val="000000"/>
          <w:sz w:val="24"/>
          <w:szCs w:val="24"/>
        </w:rPr>
        <w:t>lebo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dohode o odklade platenia. </w:t>
      </w:r>
    </w:p>
    <w:p w:rsidR="00DC0326" w:rsidRPr="006B2A59" w:rsidRDefault="00DC0326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7644C5" w:rsidRPr="006B2A59" w:rsidRDefault="007644C5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Na uzavretie dohody o</w:t>
      </w:r>
      <w:r w:rsidR="00895771">
        <w:rPr>
          <w:rFonts w:ascii="Times New Roman" w:hAnsi="Times New Roman"/>
          <w:color w:val="000000"/>
          <w:sz w:val="24"/>
          <w:szCs w:val="24"/>
        </w:rPr>
        <w:t> </w:t>
      </w:r>
      <w:r w:rsidRPr="006B2A59">
        <w:rPr>
          <w:rFonts w:ascii="Times New Roman" w:hAnsi="Times New Roman"/>
          <w:color w:val="000000"/>
          <w:sz w:val="24"/>
          <w:szCs w:val="24"/>
        </w:rPr>
        <w:t>splátkach</w:t>
      </w:r>
      <w:r w:rsidR="00895771">
        <w:rPr>
          <w:rFonts w:ascii="Times New Roman" w:hAnsi="Times New Roman"/>
          <w:color w:val="000000"/>
          <w:sz w:val="24"/>
          <w:szCs w:val="24"/>
        </w:rPr>
        <w:t>,</w:t>
      </w:r>
      <w:r w:rsidR="00F8498E" w:rsidRPr="006B2A59">
        <w:rPr>
          <w:rFonts w:ascii="Times New Roman" w:hAnsi="Times New Roman"/>
          <w:color w:val="000000"/>
          <w:sz w:val="24"/>
          <w:szCs w:val="24"/>
        </w:rPr>
        <w:t xml:space="preserve"> ani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dohody o odklade platenia</w:t>
      </w:r>
      <w:r w:rsidR="00895771"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nie je právny nárok</w:t>
      </w:r>
      <w:r w:rsidR="00996D52" w:rsidRPr="006B2A59">
        <w:rPr>
          <w:rFonts w:ascii="Times New Roman" w:hAnsi="Times New Roman"/>
          <w:color w:val="000000"/>
          <w:sz w:val="24"/>
          <w:szCs w:val="24"/>
        </w:rPr>
        <w:t>.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D52" w:rsidRPr="006B2A59">
        <w:rPr>
          <w:rFonts w:ascii="Times New Roman" w:hAnsi="Times New Roman"/>
          <w:color w:val="000000"/>
          <w:sz w:val="24"/>
          <w:szCs w:val="24"/>
        </w:rPr>
        <w:t>R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ozhodnutie poskytovateľa v tomto ohľade </w:t>
      </w:r>
      <w:r w:rsidR="00996D52" w:rsidRPr="006B2A59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Pr="006B2A59">
        <w:rPr>
          <w:rFonts w:ascii="Times New Roman" w:hAnsi="Times New Roman"/>
          <w:color w:val="000000"/>
          <w:sz w:val="24"/>
          <w:szCs w:val="24"/>
        </w:rPr>
        <w:t>založené na posúdení</w:t>
      </w:r>
      <w:r w:rsidR="008A1371" w:rsidRPr="008A13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1371" w:rsidRPr="006B2A59">
        <w:rPr>
          <w:rFonts w:ascii="Times New Roman" w:hAnsi="Times New Roman"/>
          <w:color w:val="000000"/>
          <w:sz w:val="24"/>
          <w:szCs w:val="24"/>
        </w:rPr>
        <w:t>individuáln</w:t>
      </w:r>
      <w:r w:rsidR="008A1371">
        <w:rPr>
          <w:rFonts w:ascii="Times New Roman" w:hAnsi="Times New Roman"/>
          <w:color w:val="000000"/>
          <w:sz w:val="24"/>
          <w:szCs w:val="24"/>
        </w:rPr>
        <w:t>ych podmienok prijímateľa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. Poskytovateľ nie je povinný žiadosti vyhovieť, ale je povinný o nej rozhodnúť najneskôr do 30 kalendárnych dní od </w:t>
      </w:r>
      <w:r w:rsidR="008A1371">
        <w:rPr>
          <w:rFonts w:ascii="Times New Roman" w:hAnsi="Times New Roman"/>
          <w:color w:val="000000"/>
          <w:sz w:val="24"/>
          <w:szCs w:val="24"/>
        </w:rPr>
        <w:t xml:space="preserve">jej 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doručenia a v tejto lehote mu rozhodnutie aj </w:t>
      </w:r>
      <w:r w:rsidR="00F8498E" w:rsidRPr="006B2A59">
        <w:rPr>
          <w:rFonts w:ascii="Times New Roman" w:hAnsi="Times New Roman"/>
          <w:color w:val="000000"/>
          <w:sz w:val="24"/>
          <w:szCs w:val="24"/>
        </w:rPr>
        <w:t>oznámiť</w:t>
      </w:r>
      <w:r w:rsidRPr="006B2A59">
        <w:rPr>
          <w:rFonts w:ascii="Times New Roman" w:hAnsi="Times New Roman"/>
          <w:color w:val="000000"/>
          <w:sz w:val="24"/>
          <w:szCs w:val="24"/>
        </w:rPr>
        <w:t>.</w:t>
      </w:r>
    </w:p>
    <w:p w:rsidR="00DC0326" w:rsidRPr="006B2A59" w:rsidRDefault="00DC0326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61425" w:rsidRPr="006B2A59" w:rsidRDefault="004C7140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  <w:tab w:val="left" w:pos="651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  <w:lang w:val="it-IT" w:eastAsia="it-IT"/>
        </w:rPr>
        <w:t>Ú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rad</w:t>
      </w:r>
      <w:r w:rsidR="00B9332B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192F0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vypracuje zoznam prijímateľov, ktorí nemajú vyrovnané záväzky a stanoví im lehotu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na odstránenie všetkých nedostatkov vo vyúčtovaniach</w:t>
      </w:r>
      <w:r w:rsidR="00192F0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  <w:r w:rsidR="00B9332B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Úr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ad zverejnení na </w:t>
      </w:r>
      <w:r w:rsidR="00DA095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svoj</w:t>
      </w:r>
      <w:r w:rsidR="00DC0326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ej </w:t>
      </w:r>
      <w:r w:rsidR="00DA095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webov</w:t>
      </w:r>
      <w:r w:rsidR="00DC0326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ej</w:t>
      </w:r>
      <w:r w:rsidR="00DA095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s</w:t>
      </w:r>
      <w:r w:rsidR="00DC0326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tránke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upozornen</w:t>
      </w:r>
      <w:r w:rsidR="00F8498E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ie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o povinnosti </w:t>
      </w:r>
      <w:r w:rsidR="00F8498E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prijímateľov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dodržať túto lehotu, ako</w:t>
      </w:r>
      <w:r w:rsidR="00C81A11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aj o sankci</w:t>
      </w:r>
      <w:r w:rsidR="004F0DCC">
        <w:rPr>
          <w:rStyle w:val="CharStyle28"/>
          <w:rFonts w:ascii="Times New Roman" w:hAnsi="Times New Roman"/>
          <w:color w:val="000000"/>
          <w:sz w:val="24"/>
          <w:szCs w:val="24"/>
        </w:rPr>
        <w:t>ách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podľa článku </w:t>
      </w:r>
      <w:r w:rsidR="007644C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14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tejto </w:t>
      </w:r>
      <w:r w:rsidR="006C3BB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dotačnej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smernice. </w:t>
      </w:r>
    </w:p>
    <w:p w:rsidR="00DC0326" w:rsidRPr="006B2A59" w:rsidRDefault="00DC0326" w:rsidP="00B6539E">
      <w:pPr>
        <w:pStyle w:val="Style8"/>
        <w:shd w:val="clear" w:color="auto" w:fill="auto"/>
        <w:tabs>
          <w:tab w:val="left" w:pos="0"/>
          <w:tab w:val="left" w:pos="65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16"/>
        </w:numPr>
        <w:shd w:val="clear" w:color="auto" w:fill="auto"/>
        <w:tabs>
          <w:tab w:val="left" w:pos="0"/>
          <w:tab w:val="left" w:pos="651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color w:val="000000"/>
          <w:sz w:val="24"/>
          <w:szCs w:val="24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Ak prijímateľ </w:t>
      </w:r>
      <w:r w:rsidR="00297D3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poskytnutú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dotáciu </w:t>
      </w:r>
      <w:r w:rsidR="00F8498E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na svojom bankovom účte </w:t>
      </w:r>
      <w:r w:rsidR="00297D3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nezamení </w:t>
      </w:r>
      <w:r w:rsidR="006C3BB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na miestnu menu </w:t>
      </w:r>
      <w:r w:rsidR="00DA095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naraz, </w:t>
      </w:r>
      <w:r w:rsidR="008F70A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úrad použije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pri kontrole vyúčtovania </w:t>
      </w:r>
      <w:r w:rsidR="006C3BB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výmenný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kurz platný pri zam</w:t>
      </w:r>
      <w:r w:rsidR="00FE1971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ieňaní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prvej časti dotácie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aj pri prepočte zvyšku dotácie, pričom kurzové straty, ktoré takýmto porušením dotačnej zmluvy m</w:t>
      </w:r>
      <w:r w:rsidR="00FE1971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ohli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vzniknúť, znáša prijímateľ. </w:t>
      </w:r>
    </w:p>
    <w:p w:rsidR="00E274EE" w:rsidRPr="006B2A59" w:rsidRDefault="00E274EE" w:rsidP="00B6539E">
      <w:pPr>
        <w:pStyle w:val="Style8"/>
        <w:shd w:val="clear" w:color="auto" w:fill="auto"/>
        <w:tabs>
          <w:tab w:val="left" w:pos="0"/>
          <w:tab w:val="left" w:pos="651"/>
        </w:tabs>
        <w:spacing w:before="0" w:after="0"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FE1971" w:rsidRPr="006B2A59" w:rsidRDefault="00161425" w:rsidP="00B6539E">
      <w:pPr>
        <w:pStyle w:val="Style30"/>
        <w:keepNext/>
        <w:keepLines/>
        <w:shd w:val="clear" w:color="auto" w:fill="auto"/>
        <w:spacing w:before="0" w:after="0" w:line="240" w:lineRule="auto"/>
        <w:ind w:left="23"/>
        <w:jc w:val="center"/>
        <w:rPr>
          <w:rStyle w:val="CharStyle32"/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16" w:name="bookmark17"/>
      <w:r w:rsidRPr="006B2A59">
        <w:rPr>
          <w:rStyle w:val="CharStyle32"/>
          <w:rFonts w:ascii="Times New Roman" w:hAnsi="Times New Roman"/>
          <w:b/>
          <w:bCs/>
          <w:color w:val="000000"/>
          <w:sz w:val="24"/>
          <w:szCs w:val="24"/>
        </w:rPr>
        <w:t xml:space="preserve">Článok </w:t>
      </w:r>
      <w:r w:rsidR="007644C5" w:rsidRPr="006B2A59">
        <w:rPr>
          <w:rStyle w:val="CharStyle32"/>
          <w:rFonts w:ascii="Times New Roman" w:hAnsi="Times New Roman"/>
          <w:b/>
          <w:bCs/>
          <w:color w:val="000000"/>
          <w:sz w:val="24"/>
          <w:szCs w:val="24"/>
          <w:lang w:val="en-US"/>
        </w:rPr>
        <w:t>13</w:t>
      </w:r>
    </w:p>
    <w:p w:rsidR="00161425" w:rsidRPr="006B2A59" w:rsidRDefault="00161425" w:rsidP="00B6539E">
      <w:pPr>
        <w:pStyle w:val="Style30"/>
        <w:keepNext/>
        <w:keepLines/>
        <w:shd w:val="clear" w:color="auto" w:fill="auto"/>
        <w:spacing w:before="0" w:after="0" w:line="240" w:lineRule="auto"/>
        <w:ind w:left="23"/>
        <w:jc w:val="center"/>
        <w:rPr>
          <w:rStyle w:val="CharStyle32"/>
          <w:rFonts w:ascii="Times New Roman" w:hAnsi="Times New Roman"/>
          <w:b/>
          <w:bCs/>
          <w:color w:val="000000"/>
          <w:sz w:val="24"/>
          <w:szCs w:val="24"/>
        </w:rPr>
      </w:pPr>
      <w:r w:rsidRPr="006B2A59">
        <w:rPr>
          <w:rStyle w:val="CharStyle32"/>
          <w:rFonts w:ascii="Times New Roman" w:hAnsi="Times New Roman"/>
          <w:b/>
          <w:bCs/>
          <w:color w:val="000000"/>
          <w:sz w:val="24"/>
          <w:szCs w:val="24"/>
        </w:rPr>
        <w:t>Kontrola</w:t>
      </w:r>
      <w:bookmarkEnd w:id="16"/>
    </w:p>
    <w:p w:rsidR="00890E35" w:rsidRPr="006B2A59" w:rsidRDefault="00890E35" w:rsidP="00B6539E">
      <w:pPr>
        <w:pStyle w:val="Style30"/>
        <w:keepNext/>
        <w:keepLines/>
        <w:shd w:val="clear" w:color="auto" w:fill="auto"/>
        <w:spacing w:before="0" w:after="0"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920A4D" w:rsidRPr="006B2A59" w:rsidRDefault="00161425" w:rsidP="00CA05AF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Style w:val="CharStyle28"/>
          <w:rFonts w:eastAsiaTheme="minorHAnsi"/>
          <w:lang w:eastAsia="en-US"/>
        </w:rPr>
      </w:pPr>
      <w:r w:rsidRPr="006B2A59">
        <w:rPr>
          <w:rStyle w:val="CharStyle28"/>
        </w:rPr>
        <w:t xml:space="preserve">Úrad je oprávnený </w:t>
      </w:r>
      <w:r w:rsidR="004F0DCC" w:rsidRPr="006B2A59">
        <w:rPr>
          <w:rStyle w:val="CharStyle28"/>
        </w:rPr>
        <w:t xml:space="preserve">vykonať </w:t>
      </w:r>
      <w:r w:rsidR="00CA0FF1">
        <w:rPr>
          <w:rStyle w:val="CharStyle28"/>
        </w:rPr>
        <w:t xml:space="preserve">predbežnú, </w:t>
      </w:r>
      <w:r w:rsidRPr="006B2A59">
        <w:rPr>
          <w:rStyle w:val="CharStyle28"/>
        </w:rPr>
        <w:t>priebežn</w:t>
      </w:r>
      <w:r w:rsidR="004F0DCC">
        <w:rPr>
          <w:rStyle w:val="CharStyle28"/>
        </w:rPr>
        <w:t>ú</w:t>
      </w:r>
      <w:r w:rsidRPr="006B2A59">
        <w:rPr>
          <w:rStyle w:val="CharStyle28"/>
        </w:rPr>
        <w:t xml:space="preserve"> a</w:t>
      </w:r>
      <w:r w:rsidR="004F0DCC">
        <w:rPr>
          <w:rStyle w:val="CharStyle28"/>
        </w:rPr>
        <w:t>j</w:t>
      </w:r>
      <w:r w:rsidRPr="006B2A59">
        <w:rPr>
          <w:rStyle w:val="CharStyle28"/>
        </w:rPr>
        <w:t xml:space="preserve"> následn</w:t>
      </w:r>
      <w:r w:rsidR="004F0DCC">
        <w:rPr>
          <w:rStyle w:val="CharStyle28"/>
        </w:rPr>
        <w:t>ú</w:t>
      </w:r>
      <w:r w:rsidRPr="006B2A59">
        <w:rPr>
          <w:rStyle w:val="CharStyle28"/>
        </w:rPr>
        <w:t xml:space="preserve"> </w:t>
      </w:r>
      <w:r w:rsidR="001C716D" w:rsidRPr="006B2A59">
        <w:rPr>
          <w:rStyle w:val="CharStyle28"/>
        </w:rPr>
        <w:t xml:space="preserve">kontrolu dodržania </w:t>
      </w:r>
      <w:r w:rsidRPr="006B2A59">
        <w:rPr>
          <w:rStyle w:val="CharStyle28"/>
        </w:rPr>
        <w:t xml:space="preserve">účelu a podmienok </w:t>
      </w:r>
      <w:r w:rsidR="00920A4D" w:rsidRPr="006B2A59">
        <w:rPr>
          <w:rStyle w:val="CharStyle28"/>
        </w:rPr>
        <w:t>poskytnutia dotácie podľa</w:t>
      </w:r>
      <w:r w:rsidRPr="006B2A59">
        <w:rPr>
          <w:rStyle w:val="CharStyle28"/>
        </w:rPr>
        <w:t xml:space="preserve"> dotačnej zmluv</w:t>
      </w:r>
      <w:r w:rsidR="00920A4D" w:rsidRPr="006B2A59">
        <w:rPr>
          <w:rStyle w:val="CharStyle28"/>
        </w:rPr>
        <w:t>y</w:t>
      </w:r>
      <w:r w:rsidRPr="006B2A59">
        <w:rPr>
          <w:rStyle w:val="CharStyle28"/>
        </w:rPr>
        <w:t xml:space="preserve"> a v zmysle tejto </w:t>
      </w:r>
      <w:r w:rsidR="00996D52" w:rsidRPr="006B2A59">
        <w:rPr>
          <w:rStyle w:val="CharStyle28"/>
        </w:rPr>
        <w:t xml:space="preserve">dotačnej </w:t>
      </w:r>
      <w:r w:rsidRPr="006B2A59">
        <w:rPr>
          <w:rStyle w:val="CharStyle28"/>
        </w:rPr>
        <w:t xml:space="preserve">smernice, ako aj </w:t>
      </w:r>
      <w:r w:rsidR="00C73004" w:rsidRPr="006B2A59">
        <w:rPr>
          <w:rStyle w:val="CharStyle28"/>
        </w:rPr>
        <w:t xml:space="preserve">kontrolu </w:t>
      </w:r>
      <w:r w:rsidRPr="006B2A59">
        <w:rPr>
          <w:rStyle w:val="CharStyle28"/>
        </w:rPr>
        <w:t>správnosti vyúčtovania a vecnej realizácie projektu, na ktorý bola poskytnutá dotácia.</w:t>
      </w:r>
      <w:r w:rsidR="00920A4D" w:rsidRPr="006B2A59">
        <w:t xml:space="preserve"> </w:t>
      </w:r>
      <w:r w:rsidR="00920A4D" w:rsidRPr="006B2A59">
        <w:rPr>
          <w:rStyle w:val="CharStyle28"/>
          <w:rFonts w:eastAsiaTheme="minorHAnsi"/>
          <w:lang w:eastAsia="en-US"/>
        </w:rPr>
        <w:t xml:space="preserve">Úrad môže kedykoľvek rozhodnúť o opätovnom vykonaní kontroly dodržania podmienok dotačnej zmluvy. </w:t>
      </w:r>
    </w:p>
    <w:p w:rsidR="00C81A11" w:rsidRPr="006B2A59" w:rsidRDefault="00C81A11" w:rsidP="00B6539E">
      <w:pPr>
        <w:pStyle w:val="Odsekzoznamu"/>
        <w:spacing w:after="0" w:line="240" w:lineRule="auto"/>
        <w:ind w:left="426" w:hanging="426"/>
        <w:jc w:val="both"/>
        <w:rPr>
          <w:rStyle w:val="CharStyle28"/>
          <w:rFonts w:eastAsiaTheme="minorHAnsi"/>
          <w:lang w:eastAsia="en-US"/>
        </w:rPr>
      </w:pPr>
    </w:p>
    <w:p w:rsidR="00161425" w:rsidRPr="006B2A59" w:rsidRDefault="00161425" w:rsidP="00CA05AF">
      <w:pPr>
        <w:pStyle w:val="Style8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  <w:lang w:eastAsia="hu-HU"/>
        </w:rPr>
        <w:t xml:space="preserve">Úrad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vykonáva predbežnú finančnú kontrolu v zmysle </w:t>
      </w:r>
      <w:r w:rsidR="00CD3EF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§ 9 zákona č. 502/2001 Z. z.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o finančnej kontrole pred uzatvorením každej dotačnej zmluvy spôsobom uvedeným v článku </w:t>
      </w:r>
      <w:r w:rsidR="007644C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9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ods. </w:t>
      </w:r>
      <w:r w:rsidR="007644C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3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písm. a) tejto </w:t>
      </w:r>
      <w:r w:rsidR="00996D52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smernice.</w:t>
      </w:r>
    </w:p>
    <w:p w:rsidR="00C81A11" w:rsidRPr="006B2A59" w:rsidRDefault="00C81A11" w:rsidP="00B6539E">
      <w:pPr>
        <w:pStyle w:val="Odsekzoznamu"/>
        <w:spacing w:after="0" w:line="240" w:lineRule="auto"/>
        <w:ind w:hanging="426"/>
      </w:pPr>
    </w:p>
    <w:p w:rsidR="00161425" w:rsidRPr="00FD2037" w:rsidRDefault="00DB0C0D" w:rsidP="00CA05AF">
      <w:pPr>
        <w:pStyle w:val="Style8"/>
        <w:numPr>
          <w:ilvl w:val="0"/>
          <w:numId w:val="21"/>
        </w:numPr>
        <w:shd w:val="clear" w:color="auto" w:fill="auto"/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CharStyle28"/>
          <w:rFonts w:ascii="Times New Roman" w:hAnsi="Times New Roman"/>
          <w:color w:val="000000"/>
          <w:sz w:val="24"/>
          <w:szCs w:val="24"/>
        </w:rPr>
        <w:t>Interný kontrolný orgán úradu</w:t>
      </w:r>
      <w:r w:rsidR="00962C2A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kontroluje</w:t>
      </w:r>
      <w:r w:rsidR="00DA095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,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či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dotácia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bola použitá na určený účel a či predložené dokumenty pripojené k vyúčtovaniu obsahujú všetky náležitosti podľa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tejto dotačnej smernice</w:t>
      </w:r>
      <w:r>
        <w:rPr>
          <w:rStyle w:val="CharStyle28"/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dotačnej zmluvy a metodického </w:t>
      </w:r>
      <w:r w:rsidR="00962C2A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pokynu.</w:t>
      </w:r>
    </w:p>
    <w:p w:rsidR="00FD2037" w:rsidRPr="006B2A59" w:rsidRDefault="00FD2037" w:rsidP="00FD2037">
      <w:pPr>
        <w:pStyle w:val="Style8"/>
        <w:shd w:val="clear" w:color="auto" w:fill="auto"/>
        <w:spacing w:before="0" w:after="0" w:line="240" w:lineRule="auto"/>
        <w:ind w:firstLine="0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</w:p>
    <w:p w:rsidR="00161425" w:rsidRPr="006B2A59" w:rsidRDefault="00161425" w:rsidP="00CA05AF">
      <w:pPr>
        <w:pStyle w:val="Style8"/>
        <w:numPr>
          <w:ilvl w:val="0"/>
          <w:numId w:val="21"/>
        </w:numPr>
        <w:shd w:val="clear" w:color="auto" w:fill="auto"/>
        <w:tabs>
          <w:tab w:val="left" w:pos="-1134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lastRenderedPageBreak/>
        <w:t xml:space="preserve">Ak </w:t>
      </w:r>
      <w:r w:rsidR="00315B18">
        <w:rPr>
          <w:rStyle w:val="CharStyle28"/>
          <w:rFonts w:ascii="Times New Roman" w:hAnsi="Times New Roman"/>
          <w:color w:val="000000"/>
          <w:sz w:val="24"/>
          <w:szCs w:val="24"/>
        </w:rPr>
        <w:t>úrad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zistí </w:t>
      </w:r>
      <w:r w:rsidR="00996D52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nedostatky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počas realizácie projektu, na ktorý bola dotácia poskytnutá, </w:t>
      </w:r>
      <w:r w:rsidR="00996D52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nedostatky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v predložených dokladoch alebo vo vyúčtovaní dotácie, </w:t>
      </w:r>
      <w:r w:rsidR="00C73004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elektronickou </w:t>
      </w:r>
      <w:r w:rsidR="008F70A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poštou</w:t>
      </w:r>
      <w:r w:rsidR="00C73004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oznámi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túto skutočnosť prijímateľovi a vyzve ho, aby nedostatky odstránil v primeranej lehote, ktorá nesmie presiahnuť 30 kalendárnych dní, pričom určí aj spôsob odstránenia nedostatkov. Ak prijímateľ túto lehotu nedodrží, ďalši</w:t>
      </w:r>
      <w:r w:rsidR="00920A4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u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dotáci</w:t>
      </w:r>
      <w:r w:rsidR="00920A4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u mu úrad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neposkytne až dovtedy, kým </w:t>
      </w:r>
      <w:r w:rsidR="00920A4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prijímateľ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n</w:t>
      </w:r>
      <w:r w:rsidR="00920A4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e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doruč</w:t>
      </w:r>
      <w:r w:rsidR="00920A4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í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6C3BB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úradu </w:t>
      </w:r>
      <w:r w:rsidR="00920A4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úplné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962C2A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vyúčtovanie dotácie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</w:p>
    <w:p w:rsidR="00C81A11" w:rsidRPr="006B2A59" w:rsidRDefault="00161425" w:rsidP="00CA05AF">
      <w:pPr>
        <w:pStyle w:val="Style8"/>
        <w:numPr>
          <w:ilvl w:val="0"/>
          <w:numId w:val="21"/>
        </w:numPr>
        <w:shd w:val="clear" w:color="auto" w:fill="auto"/>
        <w:tabs>
          <w:tab w:val="left" w:pos="651"/>
          <w:tab w:val="left" w:pos="736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Úrad môže </w:t>
      </w:r>
      <w:r w:rsidR="00996D52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od prijímateľa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požadovať </w:t>
      </w:r>
      <w:r w:rsidR="006C3BB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k nahliadnutiu </w:t>
      </w:r>
      <w:r w:rsidR="00996D52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aj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originál</w:t>
      </w:r>
      <w:r w:rsidR="00996D52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y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doklad</w:t>
      </w:r>
      <w:r w:rsidR="00996D52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ov predložených v rámci vyúčtovania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dotáci</w:t>
      </w:r>
      <w:r w:rsidR="00996D52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e.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</w:p>
    <w:p w:rsidR="00C81A11" w:rsidRPr="006B2A59" w:rsidRDefault="00C81A11" w:rsidP="00B6539E">
      <w:pPr>
        <w:pStyle w:val="Style8"/>
        <w:shd w:val="clear" w:color="auto" w:fill="auto"/>
        <w:tabs>
          <w:tab w:val="left" w:pos="651"/>
          <w:tab w:val="left" w:pos="736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Úrad </w:t>
      </w:r>
      <w:r w:rsidR="0080546A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môže vykonať kontrolu na mieste</w:t>
      </w:r>
      <w:r w:rsidR="008A1371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realizácie projektu</w:t>
      </w:r>
      <w:r w:rsidR="0080546A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. Prijímateľovi </w:t>
      </w:r>
      <w:r w:rsidR="006C3BB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dotácie </w:t>
      </w:r>
      <w:r w:rsidR="00920A4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zašle</w:t>
      </w:r>
      <w:r w:rsidR="0080546A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p</w:t>
      </w:r>
      <w:r w:rsidR="00DF4CE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ísomné </w:t>
      </w:r>
      <w:r w:rsidR="00920A4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oznámenie o kontrole</w:t>
      </w:r>
      <w:r w:rsidR="00DF4CE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, ktoré </w:t>
      </w:r>
      <w:r w:rsidR="00996D52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bude</w:t>
      </w:r>
      <w:r w:rsidR="00DF4CE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obsahovať predmet, účel</w:t>
      </w:r>
      <w:r w:rsidR="00920A4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a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dátum začatia kontroly</w:t>
      </w:r>
      <w:r w:rsidR="005B0FE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,</w:t>
      </w:r>
      <w:r w:rsidR="0038168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odtlačok</w:t>
      </w:r>
      <w:r w:rsidR="005B0FE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úradn</w:t>
      </w:r>
      <w:r w:rsidR="0038168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ej</w:t>
      </w:r>
      <w:r w:rsidR="005B0FE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pečiatk</w:t>
      </w:r>
      <w:r w:rsidR="0038168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y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a podpis predsedu úradu.</w:t>
      </w:r>
      <w:r w:rsidR="005C07E2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Na základe rozhodnutia predsedu môže úrad vykonať kontrolu aj bez predchádzajúceho písomného oznámenia. </w:t>
      </w:r>
    </w:p>
    <w:p w:rsidR="00C81A11" w:rsidRPr="006B2A59" w:rsidRDefault="00C81A11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61425" w:rsidRPr="006B2A59" w:rsidRDefault="00920A4D" w:rsidP="00CA05AF">
      <w:pPr>
        <w:pStyle w:val="Style8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Pri vykonávaní kontroly </w:t>
      </w:r>
      <w:r w:rsidR="008A1371">
        <w:rPr>
          <w:rStyle w:val="CharStyle28"/>
          <w:rFonts w:ascii="Times New Roman" w:hAnsi="Times New Roman"/>
          <w:color w:val="000000"/>
          <w:sz w:val="24"/>
          <w:szCs w:val="24"/>
        </w:rPr>
        <w:t>v sídle prijímateľa</w:t>
      </w:r>
      <w:r w:rsidR="0038168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je p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rijímateľ povinný </w:t>
      </w:r>
      <w:r w:rsidR="008A1371">
        <w:rPr>
          <w:rStyle w:val="CharStyle28"/>
          <w:rFonts w:ascii="Times New Roman" w:hAnsi="Times New Roman"/>
          <w:color w:val="000000"/>
          <w:sz w:val="24"/>
          <w:szCs w:val="24"/>
        </w:rPr>
        <w:t>s</w:t>
      </w:r>
      <w:r w:rsidR="0038168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kontroln</w:t>
      </w:r>
      <w:r w:rsidR="008A1371">
        <w:rPr>
          <w:rStyle w:val="CharStyle28"/>
          <w:rFonts w:ascii="Times New Roman" w:hAnsi="Times New Roman"/>
          <w:color w:val="000000"/>
          <w:sz w:val="24"/>
          <w:szCs w:val="24"/>
        </w:rPr>
        <w:t>ým</w:t>
      </w:r>
      <w:r w:rsidR="0038168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orgán</w:t>
      </w:r>
      <w:r w:rsidR="008A1371">
        <w:rPr>
          <w:rStyle w:val="CharStyle28"/>
          <w:rFonts w:ascii="Times New Roman" w:hAnsi="Times New Roman"/>
          <w:color w:val="000000"/>
          <w:sz w:val="24"/>
          <w:szCs w:val="24"/>
        </w:rPr>
        <w:t>om</w:t>
      </w:r>
      <w:r w:rsidR="0038168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úradu </w:t>
      </w:r>
      <w:r w:rsidR="008A1371">
        <w:rPr>
          <w:rStyle w:val="CharStyle28"/>
          <w:rFonts w:ascii="Times New Roman" w:hAnsi="Times New Roman"/>
          <w:color w:val="000000"/>
          <w:sz w:val="24"/>
          <w:szCs w:val="24"/>
        </w:rPr>
        <w:t>spolupracovať</w:t>
      </w:r>
      <w:r w:rsidR="0038168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, poskyt</w:t>
      </w:r>
      <w:r w:rsidR="008A1371">
        <w:rPr>
          <w:rStyle w:val="CharStyle28"/>
          <w:rFonts w:ascii="Times New Roman" w:hAnsi="Times New Roman"/>
          <w:color w:val="000000"/>
          <w:sz w:val="24"/>
          <w:szCs w:val="24"/>
        </w:rPr>
        <w:t>núť mu</w:t>
      </w:r>
      <w:r w:rsidR="0038168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originál</w:t>
      </w:r>
      <w:r w:rsidR="008A1371">
        <w:rPr>
          <w:rStyle w:val="CharStyle28"/>
          <w:rFonts w:ascii="Times New Roman" w:hAnsi="Times New Roman"/>
          <w:color w:val="000000"/>
          <w:sz w:val="24"/>
          <w:szCs w:val="24"/>
        </w:rPr>
        <w:t>y</w:t>
      </w:r>
      <w:r w:rsidR="0038168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dokladov k nahliadnutiu a</w:t>
      </w:r>
      <w:r w:rsidR="008A1371">
        <w:rPr>
          <w:rStyle w:val="CharStyle28"/>
          <w:rFonts w:ascii="Times New Roman" w:hAnsi="Times New Roman"/>
          <w:color w:val="000000"/>
          <w:sz w:val="24"/>
          <w:szCs w:val="24"/>
        </w:rPr>
        <w:t> podľa potreby z nich</w:t>
      </w:r>
      <w:r w:rsidR="0038168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 vyhotov</w:t>
      </w:r>
      <w:r w:rsidR="008A1371">
        <w:rPr>
          <w:rStyle w:val="CharStyle28"/>
          <w:rFonts w:ascii="Times New Roman" w:hAnsi="Times New Roman"/>
          <w:color w:val="000000"/>
          <w:sz w:val="24"/>
          <w:szCs w:val="24"/>
        </w:rPr>
        <w:t>iť</w:t>
      </w:r>
      <w:r w:rsidR="0038168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kópi</w:t>
      </w:r>
      <w:r w:rsidR="008A1371">
        <w:rPr>
          <w:rStyle w:val="CharStyle28"/>
          <w:rFonts w:ascii="Times New Roman" w:hAnsi="Times New Roman"/>
          <w:color w:val="000000"/>
          <w:sz w:val="24"/>
          <w:szCs w:val="24"/>
        </w:rPr>
        <w:t>e</w:t>
      </w:r>
      <w:r w:rsidR="0038168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</w:p>
    <w:p w:rsidR="00C81A11" w:rsidRPr="006B2A59" w:rsidRDefault="00C81A11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61425" w:rsidRPr="006B2A59" w:rsidRDefault="00192F0C" w:rsidP="00CA05AF">
      <w:pPr>
        <w:pStyle w:val="Style8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O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výsledku kontroly, ktorou neboli zistené nedostatky, </w:t>
      </w:r>
      <w:r w:rsidR="00DF4CE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kontrolný orgán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úradu </w:t>
      </w:r>
      <w:r w:rsidR="006C3BB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vypracuje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záznam v súlade s osobitným predpisom úradu</w:t>
      </w:r>
      <w:r w:rsidR="00161425" w:rsidRPr="006B2A59">
        <w:rPr>
          <w:rStyle w:val="Odkaznapoznmkupodiarou"/>
          <w:rFonts w:ascii="Times New Roman" w:hAnsi="Times New Roman"/>
          <w:color w:val="000000"/>
          <w:sz w:val="24"/>
          <w:szCs w:val="24"/>
          <w:lang w:val="en-US"/>
        </w:rPr>
        <w:footnoteReference w:id="3"/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, ktorý zašle prijímateľovi na vedomie do 15 kalendárnych dní od jeho schválenia predsedom úradu.</w:t>
      </w:r>
    </w:p>
    <w:p w:rsidR="00C81A11" w:rsidRPr="006B2A59" w:rsidRDefault="00C81A11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61425" w:rsidRPr="006B2A59" w:rsidRDefault="00F93939" w:rsidP="00CA05AF">
      <w:pPr>
        <w:pStyle w:val="Style8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O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výsledku kontroly, ktorou boli zistené nedostatky, </w:t>
      </w:r>
      <w:r w:rsidR="00DF4CE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kontrolný orgán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úradu </w:t>
      </w:r>
      <w:r w:rsidR="006C3BB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vypracuje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správu v súlade s </w:t>
      </w:r>
      <w:r w:rsidR="00CD3EF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vnútorným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predpisom úradu</w:t>
      </w:r>
      <w:r w:rsidR="008E777A">
        <w:rPr>
          <w:rStyle w:val="Odkaznapoznmkupodiarou"/>
          <w:rFonts w:ascii="Times New Roman" w:hAnsi="Times New Roman"/>
          <w:color w:val="000000"/>
          <w:sz w:val="24"/>
          <w:szCs w:val="24"/>
        </w:rPr>
        <w:t>3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  <w:r w:rsidR="0023363A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Úrad zašle s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právu prijímateľovi do 30 kalendárnych dní od jej </w:t>
      </w:r>
      <w:r w:rsidR="0023363A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schválenia predsedom úradu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na </w:t>
      </w:r>
      <w:r w:rsidR="0023363A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vyjadrenie a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podpis v lehote, ktorá nesmie byť kratšia ako 30 kalendárnych dní odo dňa jej doručenia. </w:t>
      </w:r>
      <w:r w:rsidR="006C3BB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</w:p>
    <w:p w:rsidR="00C81A11" w:rsidRPr="006B2A59" w:rsidRDefault="00C81A11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61425" w:rsidRPr="006B2A59" w:rsidRDefault="00315B18" w:rsidP="00CA05AF">
      <w:pPr>
        <w:pStyle w:val="Style8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CharStyle28"/>
          <w:rFonts w:ascii="Times New Roman" w:hAnsi="Times New Roman"/>
          <w:color w:val="000000"/>
          <w:sz w:val="24"/>
          <w:szCs w:val="24"/>
        </w:rPr>
        <w:t>Úrad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vyzve doporučeným listom prijímateľa, aby v určenej lehote </w:t>
      </w:r>
      <w:r w:rsidR="0050195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odstránil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nedostatky</w:t>
      </w:r>
      <w:r w:rsidR="0050195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uvedené v</w:t>
      </w:r>
      <w:r w:rsidR="006C3BB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 správe </w:t>
      </w:r>
      <w:r w:rsidR="0050195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kontroln</w:t>
      </w:r>
      <w:r w:rsidR="006C3BB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ého orgánu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 Ak prijímateľ túto lehotu nedodrží, ďalši</w:t>
      </w:r>
      <w:r w:rsidR="0050195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u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dotáci</w:t>
      </w:r>
      <w:r w:rsidR="0050195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u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50195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mu úrad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neposkytne dovtedy, </w:t>
      </w:r>
      <w:r w:rsidR="0050195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kým úradu nedoručí úplné vyúčtovanie dotácie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. </w:t>
      </w:r>
    </w:p>
    <w:p w:rsidR="00C81A11" w:rsidRPr="006B2A59" w:rsidRDefault="00C81A11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Vykonaním kontroly </w:t>
      </w:r>
      <w:r w:rsidR="0023363A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kontrolným orgánom úradu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nie sú dotknuté oprávnenia iných kontrolných orgánov vo vzťahu k prijímateľovi, ktoré vykonávajú kontrolu podľa osobitných </w:t>
      </w:r>
      <w:r w:rsidR="0099214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právnych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predpisov Slovenskej republik</w:t>
      </w:r>
      <w:r w:rsidR="0099214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y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</w:p>
    <w:p w:rsidR="002B2B86" w:rsidRPr="006B2A59" w:rsidRDefault="002B2B86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23" w:firstLine="0"/>
        <w:rPr>
          <w:rFonts w:ascii="Times New Roman" w:hAnsi="Times New Roman"/>
          <w:sz w:val="24"/>
          <w:szCs w:val="24"/>
        </w:rPr>
      </w:pPr>
    </w:p>
    <w:p w:rsidR="00787800" w:rsidRPr="006B2A59" w:rsidRDefault="00161425" w:rsidP="00B6539E">
      <w:pPr>
        <w:pStyle w:val="Style3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23"/>
        <w:jc w:val="center"/>
        <w:rPr>
          <w:rStyle w:val="CharStyle35"/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17" w:name="bookmark18"/>
      <w:r w:rsidRPr="006B2A59">
        <w:rPr>
          <w:rStyle w:val="CharStyle35"/>
          <w:rFonts w:ascii="Times New Roman" w:hAnsi="Times New Roman"/>
          <w:b/>
          <w:bCs/>
          <w:color w:val="000000"/>
          <w:sz w:val="24"/>
          <w:szCs w:val="24"/>
        </w:rPr>
        <w:t>Článok</w:t>
      </w:r>
      <w:r w:rsidR="00787800" w:rsidRPr="006B2A59">
        <w:rPr>
          <w:rStyle w:val="CharStyle35"/>
          <w:rFonts w:ascii="Times New Roman" w:hAnsi="Times New Roman"/>
          <w:b/>
          <w:bCs/>
          <w:color w:val="000000"/>
          <w:sz w:val="24"/>
          <w:szCs w:val="24"/>
        </w:rPr>
        <w:t xml:space="preserve"> 14</w:t>
      </w:r>
    </w:p>
    <w:p w:rsidR="00161425" w:rsidRPr="006B2A59" w:rsidRDefault="00161425" w:rsidP="00B6539E">
      <w:pPr>
        <w:pStyle w:val="Style3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23"/>
        <w:jc w:val="center"/>
        <w:rPr>
          <w:rStyle w:val="CharStyle35"/>
          <w:rFonts w:ascii="Times New Roman" w:hAnsi="Times New Roman"/>
          <w:b/>
          <w:bCs/>
          <w:color w:val="000000"/>
          <w:sz w:val="24"/>
          <w:szCs w:val="24"/>
        </w:rPr>
      </w:pPr>
      <w:r w:rsidRPr="006B2A59">
        <w:rPr>
          <w:rStyle w:val="CharStyle35"/>
          <w:rFonts w:ascii="Times New Roman" w:hAnsi="Times New Roman"/>
          <w:b/>
          <w:bCs/>
          <w:color w:val="000000"/>
          <w:sz w:val="24"/>
          <w:szCs w:val="24"/>
        </w:rPr>
        <w:t>Sankcie</w:t>
      </w:r>
      <w:bookmarkEnd w:id="17"/>
    </w:p>
    <w:p w:rsidR="00890E35" w:rsidRPr="006B2A59" w:rsidRDefault="00890E35" w:rsidP="00B6539E">
      <w:pPr>
        <w:pStyle w:val="Style3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FD2037" w:rsidRPr="00DB0C0D" w:rsidRDefault="00161425" w:rsidP="00DB0C0D">
      <w:pPr>
        <w:pStyle w:val="Style8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Prijímateľ je povinný vrátiť úradu finančné prostriedky, ktoré neboli použité na účel </w:t>
      </w:r>
      <w:r w:rsidR="0099214C"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>stanovený</w:t>
      </w:r>
      <w:r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v dotačnej zmluve</w:t>
      </w:r>
      <w:r w:rsidR="00DA0958"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>,</w:t>
      </w:r>
      <w:r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alebo boli použité v rozpore so zákonmi a inými všeobecne záväznými právnymi predpismi Slovenskej republiky alebo vnútornými predpismi úradu, alebo ak pri ich čerpaní alebo neskôr boli porušené podmienky dotačn</w:t>
      </w:r>
      <w:r w:rsidR="00501950"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>ej</w:t>
      </w:r>
      <w:r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zmluv</w:t>
      </w:r>
      <w:r w:rsidR="00501950"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>y</w:t>
      </w:r>
      <w:r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alebo </w:t>
      </w:r>
      <w:r w:rsidR="002069A8"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ustanovenia </w:t>
      </w:r>
      <w:r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>t</w:t>
      </w:r>
      <w:r w:rsidR="00501950"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>ejto</w:t>
      </w:r>
      <w:r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264193"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dotačnej </w:t>
      </w:r>
      <w:r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>smernic</w:t>
      </w:r>
      <w:r w:rsidR="00501950"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>e</w:t>
      </w:r>
      <w:r w:rsidR="0097028A" w:rsidRPr="00DB0C0D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. </w:t>
      </w:r>
    </w:p>
    <w:p w:rsidR="00DB0C0D" w:rsidRPr="00DB0C0D" w:rsidRDefault="00DB0C0D" w:rsidP="00DB0C0D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</w:p>
    <w:p w:rsidR="00161425" w:rsidRPr="006B2A59" w:rsidRDefault="00161425" w:rsidP="00CA05AF">
      <w:pPr>
        <w:pStyle w:val="Style8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Povinnosť prijímateľa podľa ods</w:t>
      </w:r>
      <w:r w:rsidR="0050195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.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1 sa vždy vzťahuje na vrátenie takej </w:t>
      </w:r>
      <w:r w:rsidR="0099214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sumy dotácie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, ktorú vyčísli na základe zistených skutočností </w:t>
      </w:r>
      <w:r w:rsidR="00793256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kontrolný orgán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  <w:lang w:val="it-IT" w:eastAsia="it-IT"/>
        </w:rPr>
        <w:t xml:space="preserve">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úradu alebo iný kontrolný orgán podľa článku </w:t>
      </w:r>
      <w:r w:rsidR="00B61D8E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13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tejto </w:t>
      </w:r>
      <w:r w:rsidR="0099214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smernice.</w:t>
      </w:r>
    </w:p>
    <w:p w:rsidR="00296B33" w:rsidRPr="006B2A59" w:rsidRDefault="00F515B0" w:rsidP="00CA05AF">
      <w:pPr>
        <w:pStyle w:val="Style8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lastRenderedPageBreak/>
        <w:t>Kontrolný orgán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  <w:lang w:val="it-IT" w:eastAsia="it-IT"/>
        </w:rPr>
        <w:t xml:space="preserve">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úradu </w:t>
      </w:r>
      <w:r w:rsidR="00264193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písomne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vyzve prijímateľa, aby do 30 kalendárnych dní odo dňa doručenia takejto výzvy vrátil finančné prostriedky vyčíslené podľa ods</w:t>
      </w:r>
      <w:r w:rsidR="0050195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2</w:t>
      </w:r>
      <w:r w:rsidR="008F70A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, a to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spôsobom podľa ods</w:t>
      </w:r>
      <w:r w:rsidR="0050195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4. Ak prijímateľ v určenej lehote </w:t>
      </w:r>
      <w:r w:rsidR="0099214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finančné prostriedky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nevráti, požiada </w:t>
      </w:r>
      <w:r w:rsidR="002F3C4B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predseda úradu v zmysle § 11 až 25 zákona č. 502/2001 Z. z. o finančnej kontrole</w:t>
      </w:r>
      <w:r w:rsidR="00296B33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2F3C4B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a vnútornom audite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o vykonanie následnej finančnej kontroly</w:t>
      </w:r>
      <w:r w:rsidR="00723599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264193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</w:p>
    <w:p w:rsidR="00161425" w:rsidRPr="006B2A59" w:rsidRDefault="00264193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</w:p>
    <w:p w:rsidR="00296B33" w:rsidRPr="006B2A59" w:rsidRDefault="00161425" w:rsidP="00CA05AF">
      <w:pPr>
        <w:pStyle w:val="Style8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Prijímateľ je povinný vrátiť poskytnuté finančné prostriedky v zmysle ods</w:t>
      </w:r>
      <w:r w:rsidR="008F70A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1 a 2 na účet úradu č. 7000</w:t>
      </w:r>
      <w:r w:rsidR="00723599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457360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/8180 </w:t>
      </w:r>
      <w:r w:rsidR="00DA095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s uvedením </w:t>
      </w:r>
      <w:r w:rsidR="00FD2037">
        <w:rPr>
          <w:rStyle w:val="CharStyle28"/>
          <w:rFonts w:ascii="Times New Roman" w:hAnsi="Times New Roman"/>
          <w:color w:val="000000"/>
          <w:sz w:val="24"/>
          <w:szCs w:val="24"/>
        </w:rPr>
        <w:t>variabilného s</w:t>
      </w:r>
      <w:r w:rsidR="00DA095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ymbolu „XX“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o</w:t>
      </w:r>
      <w:r w:rsidR="00DA095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značujúceho posledné dvojčíslo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príslušného kalendárneho roka do </w:t>
      </w:r>
      <w:r w:rsidR="002069A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30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kalendárnych dní odo dňa doručenia písomnej výzvy podľa ods</w:t>
      </w:r>
      <w:r w:rsidR="008F70A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3. Zároveň je povinný zaslať úradu </w:t>
      </w:r>
      <w:r w:rsidR="00315B1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písomné oznámenie </w:t>
      </w:r>
      <w:r w:rsidR="00315B18">
        <w:rPr>
          <w:rStyle w:val="CharStyle28"/>
          <w:rFonts w:ascii="Times New Roman" w:hAnsi="Times New Roman"/>
          <w:color w:val="000000"/>
          <w:sz w:val="24"/>
          <w:szCs w:val="24"/>
        </w:rPr>
        <w:t>o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platbe do 15 kalendárnych dní odo dňa vrátenia požadovanej dotácie alebo jej časti, v ktorom uvedie označenie prijímateľa, názov projektu a presnú sumu, ktorú úradu vrátil. Vzor platobnej inštrukcie </w:t>
      </w:r>
      <w:r w:rsidR="002069A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na vrátenie dotácie </w:t>
      </w:r>
      <w:r w:rsidR="0074561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je </w:t>
      </w:r>
      <w:r w:rsidR="00264193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v </w:t>
      </w:r>
      <w:r w:rsidR="00264193" w:rsidRPr="00FD2037">
        <w:rPr>
          <w:rStyle w:val="CharStyle28"/>
          <w:rFonts w:ascii="Times New Roman" w:hAnsi="Times New Roman"/>
          <w:sz w:val="24"/>
          <w:szCs w:val="24"/>
        </w:rPr>
        <w:t>prílohe č. 2</w:t>
      </w:r>
      <w:r w:rsidR="00DB0C0D">
        <w:rPr>
          <w:rStyle w:val="CharStyle28"/>
          <w:rFonts w:ascii="Times New Roman" w:hAnsi="Times New Roman"/>
          <w:sz w:val="24"/>
          <w:szCs w:val="24"/>
        </w:rPr>
        <w:t>6 k</w:t>
      </w:r>
      <w:r w:rsidR="00745610" w:rsidRPr="00FD2037">
        <w:rPr>
          <w:rStyle w:val="CharStyle28"/>
          <w:rFonts w:ascii="Times New Roman" w:hAnsi="Times New Roman"/>
          <w:sz w:val="24"/>
          <w:szCs w:val="24"/>
        </w:rPr>
        <w:t> </w:t>
      </w:r>
      <w:r w:rsidR="0074561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metodick</w:t>
      </w:r>
      <w:r w:rsidR="00264193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é</w:t>
      </w:r>
      <w:r w:rsidR="00DB0C0D">
        <w:rPr>
          <w:rStyle w:val="CharStyle28"/>
          <w:rFonts w:ascii="Times New Roman" w:hAnsi="Times New Roman"/>
          <w:color w:val="000000"/>
          <w:sz w:val="24"/>
          <w:szCs w:val="24"/>
        </w:rPr>
        <w:t>mu</w:t>
      </w:r>
      <w:r w:rsidR="0074561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pokyn</w:t>
      </w:r>
      <w:r w:rsidR="00264193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u</w:t>
      </w:r>
      <w:r w:rsidR="00745610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</w:p>
    <w:p w:rsidR="005A0579" w:rsidRPr="006B2A59" w:rsidRDefault="00745610" w:rsidP="00B6539E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</w:p>
    <w:p w:rsidR="001C716D" w:rsidRPr="006B2A59" w:rsidRDefault="001C716D" w:rsidP="00CA05AF">
      <w:pPr>
        <w:pStyle w:val="Style8"/>
        <w:numPr>
          <w:ilvl w:val="0"/>
          <w:numId w:val="22"/>
        </w:numPr>
        <w:shd w:val="clear" w:color="auto" w:fill="auto"/>
        <w:tabs>
          <w:tab w:val="left" w:pos="0"/>
          <w:tab w:val="left" w:pos="721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>Ak sa na prijímateľa vzťahuje sankcia podľa ods</w:t>
      </w:r>
      <w:r w:rsidR="002069A8" w:rsidRPr="006B2A59">
        <w:rPr>
          <w:rFonts w:ascii="Times New Roman" w:hAnsi="Times New Roman"/>
          <w:sz w:val="24"/>
          <w:szCs w:val="24"/>
        </w:rPr>
        <w:t>.</w:t>
      </w:r>
      <w:r w:rsidRPr="006B2A59">
        <w:rPr>
          <w:rFonts w:ascii="Times New Roman" w:hAnsi="Times New Roman"/>
          <w:sz w:val="24"/>
          <w:szCs w:val="24"/>
        </w:rPr>
        <w:t xml:space="preserve"> 1, </w:t>
      </w:r>
      <w:r w:rsidR="005A0579" w:rsidRPr="006B2A59">
        <w:rPr>
          <w:rFonts w:ascii="Times New Roman" w:hAnsi="Times New Roman"/>
          <w:sz w:val="24"/>
          <w:szCs w:val="24"/>
        </w:rPr>
        <w:t>predseda úradu</w:t>
      </w:r>
      <w:r w:rsidRPr="006B2A59">
        <w:rPr>
          <w:rFonts w:ascii="Times New Roman" w:hAnsi="Times New Roman"/>
          <w:sz w:val="24"/>
          <w:szCs w:val="24"/>
        </w:rPr>
        <w:t xml:space="preserve"> môže</w:t>
      </w:r>
      <w:r w:rsidR="005A0579" w:rsidRPr="006B2A59">
        <w:rPr>
          <w:rFonts w:ascii="Times New Roman" w:hAnsi="Times New Roman"/>
          <w:sz w:val="24"/>
          <w:szCs w:val="24"/>
        </w:rPr>
        <w:t xml:space="preserve"> z vlastného podnetu alebo na návrh </w:t>
      </w:r>
      <w:r w:rsidR="00D77081">
        <w:rPr>
          <w:rFonts w:ascii="Times New Roman" w:hAnsi="Times New Roman"/>
          <w:sz w:val="24"/>
          <w:szCs w:val="24"/>
        </w:rPr>
        <w:t xml:space="preserve">podpredsedu úradu alebo </w:t>
      </w:r>
      <w:r w:rsidR="00DB0C0D">
        <w:rPr>
          <w:rFonts w:ascii="Times New Roman" w:hAnsi="Times New Roman"/>
          <w:sz w:val="24"/>
          <w:szCs w:val="24"/>
        </w:rPr>
        <w:t xml:space="preserve">riaditeľa </w:t>
      </w:r>
      <w:r w:rsidR="002069A8" w:rsidRPr="006B2A59">
        <w:rPr>
          <w:rFonts w:ascii="Times New Roman" w:hAnsi="Times New Roman"/>
          <w:sz w:val="24"/>
          <w:szCs w:val="24"/>
        </w:rPr>
        <w:t>ODEK</w:t>
      </w:r>
      <w:r w:rsidR="005A0579" w:rsidRPr="006B2A59">
        <w:rPr>
          <w:rFonts w:ascii="Times New Roman" w:hAnsi="Times New Roman"/>
          <w:sz w:val="24"/>
          <w:szCs w:val="24"/>
        </w:rPr>
        <w:t xml:space="preserve"> rozho</w:t>
      </w:r>
      <w:r w:rsidRPr="006B2A59">
        <w:rPr>
          <w:rFonts w:ascii="Times New Roman" w:hAnsi="Times New Roman"/>
          <w:sz w:val="24"/>
          <w:szCs w:val="24"/>
        </w:rPr>
        <w:t xml:space="preserve">dnúť o neposkytnutí dotácie na iné projekty žiadateľa v tom istom kalendárnom roku </w:t>
      </w:r>
      <w:r w:rsidR="008E777A">
        <w:rPr>
          <w:rFonts w:ascii="Times New Roman" w:hAnsi="Times New Roman"/>
          <w:sz w:val="24"/>
          <w:szCs w:val="24"/>
        </w:rPr>
        <w:t xml:space="preserve">aj </w:t>
      </w:r>
      <w:r w:rsidRPr="006B2A59">
        <w:rPr>
          <w:rFonts w:ascii="Times New Roman" w:hAnsi="Times New Roman"/>
          <w:sz w:val="24"/>
          <w:szCs w:val="24"/>
        </w:rPr>
        <w:t xml:space="preserve">napriek tomu, že vo vzťahu k týmto uzavretým dotačným zmluvám si prijímateľ splnil všetky povinnosti. </w:t>
      </w:r>
      <w:r w:rsidR="008F70A8" w:rsidRPr="006B2A59">
        <w:rPr>
          <w:rFonts w:ascii="Times New Roman" w:hAnsi="Times New Roman"/>
          <w:sz w:val="24"/>
          <w:szCs w:val="24"/>
        </w:rPr>
        <w:t>Úrad</w:t>
      </w:r>
      <w:r w:rsidRPr="006B2A59">
        <w:rPr>
          <w:rFonts w:ascii="Times New Roman" w:hAnsi="Times New Roman"/>
          <w:sz w:val="24"/>
          <w:szCs w:val="24"/>
        </w:rPr>
        <w:t xml:space="preserve"> takéto rozhodnutie doručí prijímateľovi písomne do 30 dní od jeho vydania.</w:t>
      </w:r>
    </w:p>
    <w:p w:rsidR="00296B33" w:rsidRPr="006B2A59" w:rsidRDefault="00296B33" w:rsidP="00B6539E">
      <w:pPr>
        <w:pStyle w:val="Style8"/>
        <w:shd w:val="clear" w:color="auto" w:fill="auto"/>
        <w:tabs>
          <w:tab w:val="left" w:pos="0"/>
          <w:tab w:val="left" w:pos="721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5A0579" w:rsidRPr="006B2A59" w:rsidRDefault="005A0579" w:rsidP="00D77081">
      <w:pPr>
        <w:pStyle w:val="Odsekzoznamu"/>
        <w:numPr>
          <w:ilvl w:val="0"/>
          <w:numId w:val="22"/>
        </w:numPr>
        <w:tabs>
          <w:tab w:val="left" w:pos="0"/>
        </w:tabs>
        <w:spacing w:after="0" w:line="240" w:lineRule="auto"/>
        <w:ind w:left="426"/>
        <w:jc w:val="both"/>
        <w:rPr>
          <w:rFonts w:eastAsiaTheme="minorHAnsi"/>
          <w:color w:val="auto"/>
          <w:lang w:eastAsia="en-US"/>
        </w:rPr>
      </w:pPr>
      <w:r w:rsidRPr="006B2A59">
        <w:rPr>
          <w:rFonts w:eastAsiaTheme="minorHAnsi"/>
          <w:color w:val="auto"/>
          <w:lang w:eastAsia="en-US"/>
        </w:rPr>
        <w:t xml:space="preserve">Predseda úradu môže z vlastného podnetu alebo </w:t>
      </w:r>
      <w:r w:rsidR="00D77081" w:rsidRPr="00D77081">
        <w:rPr>
          <w:rFonts w:eastAsiaTheme="minorHAnsi"/>
          <w:color w:val="auto"/>
          <w:lang w:eastAsia="en-US"/>
        </w:rPr>
        <w:t xml:space="preserve">na návrh podpredsedu úradu alebo riaditeľa ODEK </w:t>
      </w:r>
      <w:r w:rsidRPr="006B2A59">
        <w:rPr>
          <w:rFonts w:eastAsiaTheme="minorHAnsi"/>
          <w:color w:val="auto"/>
          <w:lang w:eastAsia="en-US"/>
        </w:rPr>
        <w:t xml:space="preserve">rozhodnúť o vyradení žiadostí o dotáciu na obdobie najbližších 1 až 5 rokov, ak prijímateľ opakovane a pravidelne porušuje povinnosti vyplývajúce z tejto </w:t>
      </w:r>
      <w:r w:rsidR="00264193" w:rsidRPr="006B2A59">
        <w:rPr>
          <w:rFonts w:eastAsiaTheme="minorHAnsi"/>
          <w:color w:val="auto"/>
          <w:lang w:eastAsia="en-US"/>
        </w:rPr>
        <w:t xml:space="preserve">dotačnej </w:t>
      </w:r>
      <w:r w:rsidRPr="006B2A59">
        <w:rPr>
          <w:rFonts w:eastAsiaTheme="minorHAnsi"/>
          <w:color w:val="auto"/>
          <w:lang w:eastAsia="en-US"/>
        </w:rPr>
        <w:t>smernice</w:t>
      </w:r>
      <w:r w:rsidR="008E777A">
        <w:rPr>
          <w:rFonts w:eastAsiaTheme="minorHAnsi"/>
          <w:color w:val="auto"/>
          <w:lang w:eastAsia="en-US"/>
        </w:rPr>
        <w:t>,</w:t>
      </w:r>
      <w:r w:rsidRPr="006B2A59">
        <w:rPr>
          <w:rFonts w:eastAsiaTheme="minorHAnsi"/>
          <w:color w:val="auto"/>
          <w:lang w:eastAsia="en-US"/>
        </w:rPr>
        <w:t xml:space="preserve"> </w:t>
      </w:r>
      <w:r w:rsidR="008E777A" w:rsidRPr="006B2A59">
        <w:rPr>
          <w:rFonts w:eastAsiaTheme="minorHAnsi"/>
          <w:color w:val="auto"/>
          <w:lang w:eastAsia="en-US"/>
        </w:rPr>
        <w:t xml:space="preserve">dotačnej zmluvy </w:t>
      </w:r>
      <w:r w:rsidRPr="006B2A59">
        <w:rPr>
          <w:rFonts w:eastAsiaTheme="minorHAnsi"/>
          <w:color w:val="auto"/>
          <w:lang w:eastAsia="en-US"/>
        </w:rPr>
        <w:t>alebo metodického pokynu. Úrad toto rozhodnutie doručí prijímateľovi písomne do 30 dní od jeho vydania predsedom úradu. Obdobie trvania sankcie nesmie presiahnuť funkčné obdobie, na ktoré bol predseda úradu vymenovaný v zmysle zákona.</w:t>
      </w:r>
    </w:p>
    <w:p w:rsidR="00296B33" w:rsidRPr="006B2A59" w:rsidRDefault="00296B33" w:rsidP="00B6539E">
      <w:pPr>
        <w:tabs>
          <w:tab w:val="left" w:pos="0"/>
        </w:tabs>
        <w:spacing w:after="0" w:line="240" w:lineRule="auto"/>
        <w:ind w:left="426" w:hanging="426"/>
        <w:jc w:val="both"/>
        <w:rPr>
          <w:rFonts w:eastAsiaTheme="minorHAnsi"/>
          <w:color w:val="auto"/>
          <w:lang w:eastAsia="en-US"/>
        </w:rPr>
      </w:pPr>
    </w:p>
    <w:p w:rsidR="00161425" w:rsidRPr="006B2A59" w:rsidRDefault="00161425" w:rsidP="00CA05AF">
      <w:pPr>
        <w:pStyle w:val="Style8"/>
        <w:numPr>
          <w:ilvl w:val="0"/>
          <w:numId w:val="22"/>
        </w:numPr>
        <w:shd w:val="clear" w:color="auto" w:fill="auto"/>
        <w:tabs>
          <w:tab w:val="left" w:pos="0"/>
          <w:tab w:val="left" w:pos="711"/>
        </w:tabs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Nárok na náhradu škody zo strany úradu voči prijímateľovi nie je ustanovením ods</w:t>
      </w:r>
      <w:r w:rsidR="00DE047F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1 až </w:t>
      </w:r>
      <w:r w:rsidR="00723599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5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dotknutý. </w:t>
      </w:r>
    </w:p>
    <w:p w:rsidR="008E777A" w:rsidRDefault="008E777A" w:rsidP="00B6539E">
      <w:pPr>
        <w:pStyle w:val="Style30"/>
        <w:keepNext/>
        <w:keepLines/>
        <w:shd w:val="clear" w:color="auto" w:fill="auto"/>
        <w:spacing w:before="0" w:after="0" w:line="240" w:lineRule="auto"/>
        <w:ind w:left="23"/>
        <w:jc w:val="center"/>
        <w:rPr>
          <w:rStyle w:val="CharStyle37"/>
          <w:rFonts w:ascii="Times New Roman" w:hAnsi="Times New Roman"/>
          <w:b/>
          <w:bCs/>
          <w:color w:val="000000"/>
          <w:sz w:val="24"/>
          <w:szCs w:val="24"/>
        </w:rPr>
      </w:pPr>
      <w:bookmarkStart w:id="18" w:name="bookmark19"/>
    </w:p>
    <w:p w:rsidR="00161425" w:rsidRPr="006B2A59" w:rsidRDefault="00161425" w:rsidP="00B6539E">
      <w:pPr>
        <w:pStyle w:val="Style30"/>
        <w:keepNext/>
        <w:keepLines/>
        <w:shd w:val="clear" w:color="auto" w:fill="auto"/>
        <w:spacing w:before="0" w:after="0"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  <w:r w:rsidRPr="006B2A59">
        <w:rPr>
          <w:rStyle w:val="CharStyle37"/>
          <w:rFonts w:ascii="Times New Roman" w:hAnsi="Times New Roman"/>
          <w:b/>
          <w:bCs/>
          <w:color w:val="000000"/>
          <w:sz w:val="24"/>
          <w:szCs w:val="24"/>
        </w:rPr>
        <w:t>Článok 1</w:t>
      </w:r>
      <w:bookmarkEnd w:id="18"/>
      <w:r w:rsidR="00723599" w:rsidRPr="006B2A59">
        <w:rPr>
          <w:rStyle w:val="CharStyle37"/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161425" w:rsidRPr="006B2A59" w:rsidRDefault="00161425" w:rsidP="00B6539E">
      <w:pPr>
        <w:pStyle w:val="Style30"/>
        <w:keepNext/>
        <w:keepLines/>
        <w:shd w:val="clear" w:color="auto" w:fill="auto"/>
        <w:spacing w:before="0" w:after="0" w:line="240" w:lineRule="auto"/>
        <w:ind w:left="23"/>
        <w:jc w:val="center"/>
        <w:rPr>
          <w:rStyle w:val="CharStyle37"/>
          <w:rFonts w:ascii="Times New Roman" w:hAnsi="Times New Roman"/>
          <w:b/>
          <w:bCs/>
          <w:color w:val="000000"/>
          <w:sz w:val="24"/>
          <w:szCs w:val="24"/>
        </w:rPr>
      </w:pPr>
      <w:bookmarkStart w:id="19" w:name="bookmark20"/>
      <w:r w:rsidRPr="006B2A59">
        <w:rPr>
          <w:rStyle w:val="CharStyle37"/>
          <w:rFonts w:ascii="Times New Roman" w:hAnsi="Times New Roman"/>
          <w:b/>
          <w:bCs/>
          <w:color w:val="000000"/>
          <w:sz w:val="24"/>
          <w:szCs w:val="24"/>
        </w:rPr>
        <w:t>Spoločné, prechodné a záverečné ustanovenia</w:t>
      </w:r>
      <w:bookmarkEnd w:id="19"/>
    </w:p>
    <w:p w:rsidR="00890E35" w:rsidRPr="006B2A59" w:rsidRDefault="00890E35" w:rsidP="00B6539E">
      <w:pPr>
        <w:pStyle w:val="Style30"/>
        <w:keepNext/>
        <w:keepLines/>
        <w:shd w:val="clear" w:color="auto" w:fill="auto"/>
        <w:spacing w:before="0" w:after="0" w:line="240" w:lineRule="auto"/>
        <w:ind w:left="23"/>
        <w:jc w:val="center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23"/>
        </w:numPr>
        <w:shd w:val="clear" w:color="auto" w:fill="auto"/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Na konanie o poskytnutí dotácie sa nevzťahuje všeobecný predpis o správnom konaní</w:t>
      </w:r>
      <w:r w:rsidRPr="006B2A59">
        <w:rPr>
          <w:rStyle w:val="Odkaznapoznmkupodiarou"/>
          <w:rFonts w:ascii="Times New Roman" w:hAnsi="Times New Roman"/>
          <w:color w:val="000000"/>
          <w:sz w:val="24"/>
          <w:szCs w:val="24"/>
        </w:rPr>
        <w:footnoteReference w:id="4"/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</w:p>
    <w:p w:rsidR="00CF203D" w:rsidRPr="006B2A59" w:rsidRDefault="00CF203D" w:rsidP="00B6539E">
      <w:pPr>
        <w:pStyle w:val="Style8"/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5A219B" w:rsidRPr="006B2A59" w:rsidRDefault="0061273A" w:rsidP="00CA05AF">
      <w:pPr>
        <w:pStyle w:val="Style8"/>
        <w:numPr>
          <w:ilvl w:val="0"/>
          <w:numId w:val="23"/>
        </w:numPr>
        <w:shd w:val="clear" w:color="auto" w:fill="auto"/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CharStyle28"/>
          <w:rFonts w:ascii="Times New Roman" w:hAnsi="Times New Roman"/>
          <w:color w:val="000000"/>
          <w:sz w:val="24"/>
          <w:szCs w:val="24"/>
        </w:rPr>
        <w:t>Touto dotačnou smernicou</w:t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nie sú dotknuté osobitné predpisy o štátnej pomoci</w:t>
      </w:r>
      <w:r w:rsidR="00161425" w:rsidRPr="006B2A59">
        <w:rPr>
          <w:rStyle w:val="Odkaznapoznmkupodiarou"/>
          <w:rFonts w:ascii="Times New Roman" w:hAnsi="Times New Roman"/>
          <w:color w:val="000000"/>
          <w:sz w:val="24"/>
          <w:szCs w:val="24"/>
        </w:rPr>
        <w:footnoteReference w:id="5"/>
      </w:r>
      <w:r w:rsidR="00161425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. </w:t>
      </w:r>
    </w:p>
    <w:p w:rsidR="00CF203D" w:rsidRPr="006B2A59" w:rsidRDefault="00CF203D" w:rsidP="009846B2">
      <w:pPr>
        <w:pStyle w:val="Style8"/>
        <w:shd w:val="clear" w:color="auto" w:fill="auto"/>
        <w:spacing w:before="0" w:after="0" w:line="240" w:lineRule="auto"/>
        <w:ind w:firstLine="0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</w:p>
    <w:p w:rsidR="00161425" w:rsidRPr="006B2A59" w:rsidRDefault="00161425" w:rsidP="00CA05AF">
      <w:pPr>
        <w:pStyle w:val="Style8"/>
        <w:numPr>
          <w:ilvl w:val="0"/>
          <w:numId w:val="23"/>
        </w:numPr>
        <w:shd w:val="clear" w:color="auto" w:fill="auto"/>
        <w:spacing w:before="0" w:after="0" w:line="240" w:lineRule="auto"/>
        <w:ind w:left="426" w:hanging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Dotačné zmluvy sa v súlade s osobitným zákonom</w:t>
      </w:r>
      <w:r w:rsidRPr="006B2A59">
        <w:rPr>
          <w:rStyle w:val="Odkaznapoznmkupodiarou"/>
          <w:rFonts w:ascii="Times New Roman" w:hAnsi="Times New Roman"/>
          <w:color w:val="000000"/>
          <w:sz w:val="24"/>
          <w:szCs w:val="24"/>
        </w:rPr>
        <w:footnoteReference w:id="6"/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spravujú právnym poriadkom Slovenskej republiky s výnimkou týchto otázok:</w:t>
      </w:r>
    </w:p>
    <w:p w:rsidR="00F0515B" w:rsidRDefault="00161425" w:rsidP="00CA05AF">
      <w:pPr>
        <w:pStyle w:val="Style8"/>
        <w:numPr>
          <w:ilvl w:val="0"/>
          <w:numId w:val="24"/>
        </w:numPr>
        <w:shd w:val="clear" w:color="auto" w:fill="auto"/>
        <w:tabs>
          <w:tab w:val="left" w:pos="0"/>
          <w:tab w:val="left" w:pos="1435"/>
        </w:tabs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vecné práva prijímateľa k nehnuteľnostiam (napr. záložné právo) i k hnuteľným veciam sa spravujú právom miesta, kde</w:t>
      </w:r>
      <w:r w:rsidR="00BF606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sa nehnuteľnosť/vec nachádza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,</w:t>
      </w:r>
    </w:p>
    <w:p w:rsidR="00161425" w:rsidRPr="006B2A59" w:rsidRDefault="00161425" w:rsidP="00CA05AF">
      <w:pPr>
        <w:pStyle w:val="Style8"/>
        <w:numPr>
          <w:ilvl w:val="0"/>
          <w:numId w:val="24"/>
        </w:numPr>
        <w:shd w:val="clear" w:color="auto" w:fill="auto"/>
        <w:tabs>
          <w:tab w:val="left" w:pos="0"/>
          <w:tab w:val="left" w:pos="1440"/>
        </w:tabs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vznik a zánik vecných práv prijímateľa k hnuteľným veciam sa spravuje právom miesta, kde bola vec v čase, keď nastala skutočnosť, ktorá zakladá vznik alebo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lastRenderedPageBreak/>
        <w:t>zánik tohto práva; ak ide o vec, ktorá sa podľa zmluvy prepravuje, posudzuje sa vznik a zánik týchto práv podľa práva miesta, odkiaľ bola vec odoslaná,</w:t>
      </w:r>
    </w:p>
    <w:p w:rsidR="00161425" w:rsidRPr="006B2A59" w:rsidRDefault="00161425" w:rsidP="00CA05AF">
      <w:pPr>
        <w:pStyle w:val="Style8"/>
        <w:numPr>
          <w:ilvl w:val="0"/>
          <w:numId w:val="24"/>
        </w:numPr>
        <w:shd w:val="clear" w:color="auto" w:fill="auto"/>
        <w:tabs>
          <w:tab w:val="left" w:pos="0"/>
          <w:tab w:val="left" w:pos="1440"/>
        </w:tabs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ustanovenia o zápisoch do verejných kníh platné v mieste, kde je nehnuteľnosť prijímateľa, sa použijú i vtedy, keď právny dôvod vzniku, zániku, obmedzenia alebo prevodu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  <w:lang w:val="cs-CZ" w:eastAsia="cs-CZ"/>
        </w:rPr>
        <w:t xml:space="preserve">knihového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práva sa posudzuje podľa iného právneho poriadku,</w:t>
      </w:r>
    </w:p>
    <w:p w:rsidR="00161425" w:rsidRPr="006B2A59" w:rsidRDefault="00161425" w:rsidP="00CA05AF">
      <w:pPr>
        <w:pStyle w:val="Style8"/>
        <w:numPr>
          <w:ilvl w:val="0"/>
          <w:numId w:val="24"/>
        </w:numPr>
        <w:shd w:val="clear" w:color="auto" w:fill="auto"/>
        <w:tabs>
          <w:tab w:val="left" w:pos="0"/>
          <w:tab w:val="left" w:pos="1435"/>
        </w:tabs>
        <w:spacing w:before="0" w:after="0" w:line="240" w:lineRule="auto"/>
        <w:ind w:left="1134" w:hanging="425"/>
        <w:rPr>
          <w:rStyle w:val="CharStyle28"/>
          <w:rFonts w:ascii="Times New Roman" w:hAnsi="Times New Roman"/>
          <w:sz w:val="24"/>
          <w:szCs w:val="24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účtovníctvo si prijímateľ vedie podľa práva, ktorým sa spravuje, za predpokladu dodržania podmienok uvedených v článku </w:t>
      </w:r>
      <w:r w:rsidR="00723599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12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tejto </w:t>
      </w:r>
      <w:r w:rsidR="00BF606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smernice,</w:t>
      </w:r>
    </w:p>
    <w:p w:rsidR="00161425" w:rsidRPr="006B2A59" w:rsidRDefault="00161425" w:rsidP="00CA05AF">
      <w:pPr>
        <w:pStyle w:val="Style8"/>
        <w:numPr>
          <w:ilvl w:val="0"/>
          <w:numId w:val="24"/>
        </w:numPr>
        <w:shd w:val="clear" w:color="auto" w:fill="auto"/>
        <w:tabs>
          <w:tab w:val="left" w:pos="0"/>
          <w:tab w:val="left" w:pos="1435"/>
        </w:tabs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spôsobilosť na práva a právne úkony sa spravuje právnym poriadkom štátu, ktorého je prijímateľ príslušníkom, ak ide o fyzickú osobu,</w:t>
      </w:r>
    </w:p>
    <w:p w:rsidR="00161425" w:rsidRPr="006B2A59" w:rsidRDefault="00161425" w:rsidP="00CA05AF">
      <w:pPr>
        <w:pStyle w:val="Style8"/>
        <w:numPr>
          <w:ilvl w:val="0"/>
          <w:numId w:val="24"/>
        </w:numPr>
        <w:shd w:val="clear" w:color="auto" w:fill="auto"/>
        <w:tabs>
          <w:tab w:val="left" w:pos="0"/>
          <w:tab w:val="left" w:pos="1435"/>
        </w:tabs>
        <w:spacing w:before="0" w:after="0" w:line="240" w:lineRule="auto"/>
        <w:ind w:left="1134" w:hanging="425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dedičské práv</w:t>
      </w:r>
      <w:r w:rsidR="0071044B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n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e pomery prijímateľa (napr. v súvislosti s otázkami spojenými s právom duševného vlastníctva) sa spravujú právnym poriadkom štátu, ktorého bol poručiteľ príslušníkom v čase smrti, ak ide o fyzickú osobu</w:t>
      </w:r>
      <w:r w:rsidR="00BF606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.</w:t>
      </w:r>
    </w:p>
    <w:p w:rsidR="00CF203D" w:rsidRPr="006B2A59" w:rsidRDefault="00CF203D" w:rsidP="00B6539E">
      <w:pPr>
        <w:pStyle w:val="Style8"/>
        <w:shd w:val="clear" w:color="auto" w:fill="auto"/>
        <w:tabs>
          <w:tab w:val="left" w:pos="0"/>
          <w:tab w:val="left" w:pos="1435"/>
        </w:tabs>
        <w:spacing w:before="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</w:p>
    <w:p w:rsidR="00161425" w:rsidRPr="00B97D96" w:rsidRDefault="00161425" w:rsidP="00CA05AF">
      <w:pPr>
        <w:pStyle w:val="Style8"/>
        <w:numPr>
          <w:ilvl w:val="0"/>
          <w:numId w:val="23"/>
        </w:numPr>
        <w:shd w:val="clear" w:color="auto" w:fill="auto"/>
        <w:tabs>
          <w:tab w:val="left" w:pos="0"/>
          <w:tab w:val="left" w:pos="691"/>
        </w:tabs>
        <w:spacing w:before="0" w:after="0" w:line="240" w:lineRule="auto"/>
        <w:ind w:left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Právny predpis cudzieho štátu nemožno podľa </w:t>
      </w:r>
      <w:r w:rsidR="008831B3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tejto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dotačnej zmluvy použiť, pokiaľ by sa účinky tohto použitia priečili takým zásadám spoločenského a štátneho zriadenia Slovenskej republiky a jej právneho poriadku, na ktorých je potrebné bez výhrady trvať.</w:t>
      </w:r>
    </w:p>
    <w:p w:rsidR="00B97D96" w:rsidRPr="006B2A59" w:rsidRDefault="00B97D96" w:rsidP="00B97D96">
      <w:pPr>
        <w:pStyle w:val="Style8"/>
        <w:shd w:val="clear" w:color="auto" w:fill="auto"/>
        <w:tabs>
          <w:tab w:val="left" w:pos="0"/>
          <w:tab w:val="left" w:pos="691"/>
        </w:tabs>
        <w:spacing w:before="0" w:after="0" w:line="240" w:lineRule="auto"/>
        <w:ind w:left="66" w:firstLine="0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</w:p>
    <w:p w:rsidR="00161425" w:rsidRPr="00B97D96" w:rsidRDefault="00161425" w:rsidP="00CA05AF">
      <w:pPr>
        <w:pStyle w:val="Style8"/>
        <w:numPr>
          <w:ilvl w:val="0"/>
          <w:numId w:val="23"/>
        </w:numPr>
        <w:shd w:val="clear" w:color="auto" w:fill="auto"/>
        <w:tabs>
          <w:tab w:val="left" w:pos="0"/>
          <w:tab w:val="left" w:pos="696"/>
        </w:tabs>
        <w:spacing w:before="0" w:after="0" w:line="240" w:lineRule="auto"/>
        <w:ind w:left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Listiny vydané súdmi a úradmi v cudzine, ktoré platia na mieste, kde boli vydané, za listiny verejné, majú dôkaznú moc verejných listín v Slovenskej republike, </w:t>
      </w:r>
      <w:r w:rsidR="00CF203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ak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sú opatrené predpísanými overeniami.</w:t>
      </w:r>
    </w:p>
    <w:p w:rsidR="00B97D96" w:rsidRPr="006B2A59" w:rsidRDefault="00B97D96" w:rsidP="00B97D96">
      <w:pPr>
        <w:pStyle w:val="Style8"/>
        <w:shd w:val="clear" w:color="auto" w:fill="auto"/>
        <w:tabs>
          <w:tab w:val="left" w:pos="0"/>
          <w:tab w:val="left" w:pos="696"/>
        </w:tabs>
        <w:spacing w:before="0" w:after="0" w:line="240" w:lineRule="auto"/>
        <w:ind w:left="66" w:firstLine="0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</w:p>
    <w:p w:rsidR="00161425" w:rsidRPr="006B2A59" w:rsidRDefault="00161425" w:rsidP="00CA05AF">
      <w:pPr>
        <w:pStyle w:val="Style8"/>
        <w:numPr>
          <w:ilvl w:val="0"/>
          <w:numId w:val="23"/>
        </w:numPr>
        <w:shd w:val="clear" w:color="auto" w:fill="auto"/>
        <w:tabs>
          <w:tab w:val="left" w:pos="0"/>
          <w:tab w:val="left" w:pos="691"/>
        </w:tabs>
        <w:spacing w:before="0" w:after="0" w:line="240" w:lineRule="auto"/>
        <w:ind w:left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Ak cudzozemská písomnosť nie je opatr</w:t>
      </w:r>
      <w:r w:rsidR="00DA095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ená overeným prekladom do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slovenského alebo českého </w:t>
      </w:r>
      <w:r w:rsidR="00DA095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jazyka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s výnimkou českých písomností, ktoré prekladať netreba, doručí sa poskytovateľovi, ak je ochotný ju prijať. Ak v tejto </w:t>
      </w:r>
      <w:r w:rsidR="008E777A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smernici nie je výslovne ustanovené, že sa požaduje úradný preklad do slovenského jazyka, postačuje neoverený preklad do slovenského jazyka spolu s čestným vyhlásením osoby, ktorá takýto preklad vykonala.</w:t>
      </w:r>
    </w:p>
    <w:p w:rsidR="00CF203D" w:rsidRPr="006B2A59" w:rsidRDefault="00CF203D" w:rsidP="00B6539E">
      <w:pPr>
        <w:pStyle w:val="Style8"/>
        <w:shd w:val="clear" w:color="auto" w:fill="auto"/>
        <w:tabs>
          <w:tab w:val="left" w:pos="0"/>
          <w:tab w:val="left" w:pos="69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61425" w:rsidRPr="006B2A59" w:rsidRDefault="00161425" w:rsidP="00CA05AF">
      <w:pPr>
        <w:pStyle w:val="Style8"/>
        <w:numPr>
          <w:ilvl w:val="0"/>
          <w:numId w:val="23"/>
        </w:numPr>
        <w:shd w:val="clear" w:color="auto" w:fill="auto"/>
        <w:tabs>
          <w:tab w:val="left" w:pos="0"/>
          <w:tab w:val="left" w:pos="701"/>
        </w:tabs>
        <w:spacing w:before="0" w:after="0" w:line="240" w:lineRule="auto"/>
        <w:ind w:left="426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Ak táto </w:t>
      </w:r>
      <w:r w:rsidR="00800464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dotačná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smernica ustanovuje žiadateľ</w:t>
      </w:r>
      <w:r w:rsidR="003E503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ovi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192F0C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alebo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prijímateľ</w:t>
      </w:r>
      <w:r w:rsidR="003E503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ovi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3E503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povinnosť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niečo zaslať</w:t>
      </w:r>
      <w:r w:rsidR="003E503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v stanovenom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termín</w:t>
      </w:r>
      <w:r w:rsidR="003E503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e</w:t>
      </w:r>
      <w:r w:rsidR="00BF606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rozhodujúci</w:t>
      </w:r>
      <w:r w:rsidR="003E503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m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</w:t>
      </w:r>
      <w:r w:rsidR="00BF6068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je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dátum poštovej pečiatky.</w:t>
      </w:r>
    </w:p>
    <w:p w:rsidR="00CF203D" w:rsidRPr="006B2A59" w:rsidRDefault="00CF203D" w:rsidP="00B6539E">
      <w:pPr>
        <w:pStyle w:val="Style8"/>
        <w:shd w:val="clear" w:color="auto" w:fill="auto"/>
        <w:tabs>
          <w:tab w:val="left" w:pos="0"/>
          <w:tab w:val="left" w:pos="701"/>
        </w:tabs>
        <w:spacing w:before="0" w:after="0" w:line="240" w:lineRule="auto"/>
        <w:ind w:firstLine="0"/>
        <w:rPr>
          <w:rStyle w:val="CharStyle28"/>
          <w:rFonts w:ascii="Times New Roman" w:hAnsi="Times New Roman"/>
          <w:sz w:val="24"/>
          <w:szCs w:val="24"/>
          <w:shd w:val="clear" w:color="auto" w:fill="auto"/>
        </w:rPr>
      </w:pPr>
    </w:p>
    <w:p w:rsidR="00CE2015" w:rsidRPr="006B2A59" w:rsidRDefault="00CE2015" w:rsidP="00CA05AF">
      <w:pPr>
        <w:pStyle w:val="Odsekzoznamu"/>
        <w:numPr>
          <w:ilvl w:val="0"/>
          <w:numId w:val="23"/>
        </w:numPr>
        <w:tabs>
          <w:tab w:val="left" w:pos="0"/>
        </w:tabs>
        <w:spacing w:after="0" w:line="240" w:lineRule="auto"/>
        <w:ind w:left="426"/>
        <w:jc w:val="both"/>
        <w:rPr>
          <w:rFonts w:eastAsiaTheme="minorHAnsi"/>
          <w:color w:val="auto"/>
          <w:lang w:eastAsia="en-US"/>
        </w:rPr>
      </w:pPr>
      <w:r w:rsidRPr="006B2A59">
        <w:rPr>
          <w:rFonts w:eastAsiaTheme="minorHAnsi"/>
          <w:color w:val="auto"/>
          <w:lang w:eastAsia="en-US"/>
        </w:rPr>
        <w:t>Prijímateľ je povinný pri informovaní o projekte, na ktorý bola poskytnutá dotácia a pri verejnej činnosti uskutočnenej v súvislosti s týmto projektom alebo inej propagácii projektu</w:t>
      </w:r>
      <w:r w:rsidR="00B141ED" w:rsidRPr="006B2A59">
        <w:rPr>
          <w:rFonts w:eastAsiaTheme="minorHAnsi"/>
          <w:color w:val="auto"/>
          <w:lang w:eastAsia="en-US"/>
        </w:rPr>
        <w:t>,</w:t>
      </w:r>
      <w:r w:rsidRPr="006B2A59">
        <w:rPr>
          <w:rFonts w:eastAsiaTheme="minorHAnsi"/>
          <w:color w:val="auto"/>
          <w:lang w:eastAsia="en-US"/>
        </w:rPr>
        <w:t xml:space="preserve"> výslovne uviesť, že projekt bol financovaný z dotácie poskytovateľa spolu s vyobrazením loga (označenia) úradu, a to v súlade s </w:t>
      </w:r>
      <w:r w:rsidR="00745610" w:rsidRPr="00E660AA">
        <w:rPr>
          <w:rFonts w:eastAsiaTheme="minorHAnsi"/>
          <w:color w:val="auto"/>
          <w:lang w:eastAsia="en-US"/>
        </w:rPr>
        <w:t xml:space="preserve">prílohou č. </w:t>
      </w:r>
      <w:r w:rsidR="00E660AA">
        <w:rPr>
          <w:rFonts w:eastAsiaTheme="minorHAnsi"/>
          <w:color w:val="auto"/>
          <w:lang w:eastAsia="en-US"/>
        </w:rPr>
        <w:t>9</w:t>
      </w:r>
      <w:r w:rsidRPr="00E660AA">
        <w:rPr>
          <w:rFonts w:eastAsiaTheme="minorHAnsi"/>
          <w:color w:val="auto"/>
          <w:lang w:eastAsia="en-US"/>
        </w:rPr>
        <w:t xml:space="preserve"> </w:t>
      </w:r>
      <w:r w:rsidRPr="006B2A59">
        <w:rPr>
          <w:rFonts w:eastAsiaTheme="minorHAnsi"/>
          <w:color w:val="auto"/>
          <w:lang w:eastAsia="en-US"/>
        </w:rPr>
        <w:t>k</w:t>
      </w:r>
      <w:r w:rsidR="00E660AA">
        <w:rPr>
          <w:rFonts w:eastAsiaTheme="minorHAnsi"/>
          <w:color w:val="auto"/>
          <w:lang w:eastAsia="en-US"/>
        </w:rPr>
        <w:t xml:space="preserve"> tejto </w:t>
      </w:r>
      <w:r w:rsidR="008E777A">
        <w:rPr>
          <w:rFonts w:eastAsiaTheme="minorHAnsi"/>
          <w:color w:val="auto"/>
          <w:lang w:eastAsia="en-US"/>
        </w:rPr>
        <w:t xml:space="preserve">dotačnej </w:t>
      </w:r>
      <w:r w:rsidR="00E660AA">
        <w:rPr>
          <w:rFonts w:eastAsiaTheme="minorHAnsi"/>
          <w:color w:val="auto"/>
          <w:lang w:eastAsia="en-US"/>
        </w:rPr>
        <w:t>smernici</w:t>
      </w:r>
      <w:r w:rsidRPr="006B2A59">
        <w:rPr>
          <w:rFonts w:eastAsiaTheme="minorHAnsi"/>
          <w:color w:val="auto"/>
          <w:lang w:eastAsia="en-US"/>
        </w:rPr>
        <w:t>.</w:t>
      </w:r>
    </w:p>
    <w:p w:rsidR="00CF203D" w:rsidRPr="006B2A59" w:rsidRDefault="00CF203D" w:rsidP="00B6539E">
      <w:pPr>
        <w:tabs>
          <w:tab w:val="left" w:pos="0"/>
        </w:tabs>
        <w:spacing w:after="0" w:line="240" w:lineRule="auto"/>
        <w:jc w:val="both"/>
        <w:rPr>
          <w:rFonts w:eastAsiaTheme="minorHAnsi"/>
          <w:color w:val="auto"/>
          <w:lang w:eastAsia="en-US"/>
        </w:rPr>
      </w:pPr>
    </w:p>
    <w:p w:rsidR="00161425" w:rsidRPr="006B2A59" w:rsidRDefault="00161425" w:rsidP="00CA05AF">
      <w:pPr>
        <w:pStyle w:val="Style8"/>
        <w:numPr>
          <w:ilvl w:val="0"/>
          <w:numId w:val="23"/>
        </w:numPr>
        <w:shd w:val="clear" w:color="auto" w:fill="auto"/>
        <w:tabs>
          <w:tab w:val="left" w:pos="0"/>
          <w:tab w:val="left" w:pos="696"/>
        </w:tabs>
        <w:spacing w:before="0" w:after="0" w:line="240" w:lineRule="auto"/>
        <w:ind w:left="426"/>
        <w:rPr>
          <w:rStyle w:val="CharStyle28"/>
          <w:rFonts w:ascii="Times New Roman" w:hAnsi="Times New Roman"/>
          <w:sz w:val="24"/>
          <w:szCs w:val="24"/>
        </w:rPr>
      </w:pP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Všetky platby medzi úradom a prijímateľom podľa tejto zmluvy prebiehajú v eurách. Zmena kurzu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  <w:lang w:val="cs-CZ" w:eastAsia="cs-CZ"/>
        </w:rPr>
        <w:t xml:space="preserve">eura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voči cudzej mene prijímateľa má vplyv na výšku dotácie len do výšky kurzových rozdielov uznaných úradom v zmysle príslušných právnych predpisov a tejto </w:t>
      </w:r>
      <w:r w:rsidR="00B141ED"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dotačnej </w:t>
      </w:r>
      <w:r w:rsidRPr="006B2A59">
        <w:rPr>
          <w:rStyle w:val="CharStyle28"/>
          <w:rFonts w:ascii="Times New Roman" w:hAnsi="Times New Roman"/>
          <w:color w:val="000000"/>
          <w:sz w:val="24"/>
          <w:szCs w:val="24"/>
        </w:rPr>
        <w:t>smernice.</w:t>
      </w:r>
    </w:p>
    <w:p w:rsidR="00E274EE" w:rsidRPr="006B2A59" w:rsidRDefault="00E274EE" w:rsidP="00B6539E">
      <w:pPr>
        <w:pStyle w:val="Style8"/>
        <w:shd w:val="clear" w:color="auto" w:fill="auto"/>
        <w:tabs>
          <w:tab w:val="left" w:pos="696"/>
        </w:tabs>
        <w:spacing w:before="0" w:after="0" w:line="240" w:lineRule="auto"/>
        <w:ind w:left="23" w:firstLine="0"/>
        <w:rPr>
          <w:rFonts w:ascii="Times New Roman" w:hAnsi="Times New Roman"/>
          <w:sz w:val="24"/>
          <w:szCs w:val="24"/>
        </w:rPr>
      </w:pPr>
    </w:p>
    <w:p w:rsidR="00161425" w:rsidRPr="006B2A59" w:rsidRDefault="00DA0958" w:rsidP="00B6539E">
      <w:pPr>
        <w:pStyle w:val="Style38"/>
        <w:shd w:val="clear" w:color="auto" w:fill="auto"/>
        <w:spacing w:after="0" w:line="240" w:lineRule="auto"/>
        <w:ind w:left="23"/>
        <w:jc w:val="center"/>
        <w:rPr>
          <w:rStyle w:val="CharStyle40"/>
          <w:rFonts w:ascii="Times New Roman" w:hAnsi="Times New Roman"/>
          <w:b/>
          <w:bCs/>
          <w:color w:val="000000"/>
          <w:sz w:val="24"/>
          <w:szCs w:val="24"/>
        </w:rPr>
      </w:pPr>
      <w:r w:rsidRPr="006B2A59">
        <w:rPr>
          <w:rStyle w:val="CharStyle40"/>
          <w:rFonts w:ascii="Times New Roman" w:hAnsi="Times New Roman"/>
          <w:b/>
          <w:bCs/>
          <w:color w:val="000000"/>
          <w:sz w:val="24"/>
          <w:szCs w:val="24"/>
        </w:rPr>
        <w:t>Č</w:t>
      </w:r>
      <w:r w:rsidR="00161425" w:rsidRPr="006B2A59">
        <w:rPr>
          <w:rStyle w:val="CharStyle40"/>
          <w:rFonts w:ascii="Times New Roman" w:hAnsi="Times New Roman"/>
          <w:b/>
          <w:bCs/>
          <w:color w:val="000000"/>
          <w:sz w:val="24"/>
          <w:szCs w:val="24"/>
        </w:rPr>
        <w:t xml:space="preserve">lánok </w:t>
      </w:r>
      <w:r w:rsidRPr="006B2A59">
        <w:rPr>
          <w:rStyle w:val="CharStyle40"/>
          <w:rFonts w:ascii="Times New Roman" w:hAnsi="Times New Roman"/>
          <w:b/>
          <w:bCs/>
          <w:color w:val="000000"/>
          <w:sz w:val="24"/>
          <w:szCs w:val="24"/>
        </w:rPr>
        <w:t>16</w:t>
      </w:r>
    </w:p>
    <w:p w:rsidR="006003F9" w:rsidRPr="006B2A59" w:rsidRDefault="006003F9" w:rsidP="00B6539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auto"/>
          <w:lang w:eastAsia="en-US"/>
        </w:rPr>
      </w:pPr>
      <w:r w:rsidRPr="006B2A59">
        <w:rPr>
          <w:rFonts w:eastAsiaTheme="minorHAnsi"/>
          <w:b/>
          <w:bCs/>
          <w:color w:val="auto"/>
          <w:lang w:eastAsia="en-US"/>
        </w:rPr>
        <w:t>Záverečné ustanovenia</w:t>
      </w:r>
    </w:p>
    <w:p w:rsidR="006003F9" w:rsidRPr="006B2A59" w:rsidRDefault="006003F9" w:rsidP="00B653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lang w:eastAsia="en-US"/>
        </w:rPr>
      </w:pPr>
      <w:r w:rsidRPr="006B2A59">
        <w:rPr>
          <w:rFonts w:eastAsiaTheme="minorHAnsi"/>
          <w:color w:val="auto"/>
          <w:lang w:eastAsia="en-US"/>
        </w:rPr>
        <w:t>(1) Zrušuje sa vnútorný predpis Úradu pre Slovákov žijúcich v zahraničí č. 38/2012.</w:t>
      </w:r>
    </w:p>
    <w:p w:rsidR="00F0515B" w:rsidRDefault="00F0515B" w:rsidP="0045519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lang w:eastAsia="en-US"/>
        </w:rPr>
      </w:pPr>
    </w:p>
    <w:p w:rsidR="00FE1971" w:rsidRPr="00455194" w:rsidRDefault="006003F9" w:rsidP="00455194">
      <w:pPr>
        <w:autoSpaceDE w:val="0"/>
        <w:autoSpaceDN w:val="0"/>
        <w:adjustRightInd w:val="0"/>
        <w:spacing w:after="0" w:line="240" w:lineRule="auto"/>
        <w:jc w:val="both"/>
        <w:rPr>
          <w:rStyle w:val="CharStyle28"/>
          <w:rFonts w:eastAsiaTheme="minorHAnsi"/>
          <w:color w:val="auto"/>
          <w:shd w:val="clear" w:color="auto" w:fill="auto"/>
          <w:lang w:eastAsia="en-US"/>
        </w:rPr>
      </w:pPr>
      <w:r w:rsidRPr="006B2A59">
        <w:rPr>
          <w:rFonts w:eastAsiaTheme="minorHAnsi"/>
          <w:color w:val="auto"/>
          <w:lang w:eastAsia="en-US"/>
        </w:rPr>
        <w:t xml:space="preserve">(2) Tento vnútorný predpis nadobúda účinnosť </w:t>
      </w:r>
      <w:r w:rsidR="009846B2">
        <w:rPr>
          <w:rFonts w:eastAsiaTheme="minorHAnsi"/>
          <w:color w:val="auto"/>
          <w:lang w:eastAsia="en-US"/>
        </w:rPr>
        <w:t xml:space="preserve"> </w:t>
      </w:r>
      <w:r w:rsidR="007303EE">
        <w:rPr>
          <w:rFonts w:eastAsiaTheme="minorHAnsi"/>
          <w:color w:val="auto"/>
          <w:lang w:eastAsia="en-US"/>
        </w:rPr>
        <w:t>2</w:t>
      </w:r>
      <w:r w:rsidR="009846B2">
        <w:rPr>
          <w:rFonts w:eastAsiaTheme="minorHAnsi"/>
          <w:color w:val="auto"/>
          <w:lang w:eastAsia="en-US"/>
        </w:rPr>
        <w:t>.</w:t>
      </w:r>
      <w:r w:rsidR="00C912A6">
        <w:rPr>
          <w:rFonts w:eastAsiaTheme="minorHAnsi"/>
          <w:color w:val="auto"/>
          <w:lang w:eastAsia="en-US"/>
        </w:rPr>
        <w:t>10</w:t>
      </w:r>
      <w:r w:rsidR="00455194">
        <w:rPr>
          <w:rFonts w:eastAsiaTheme="minorHAnsi"/>
          <w:color w:val="auto"/>
          <w:lang w:eastAsia="en-US"/>
        </w:rPr>
        <w:t>.2013</w:t>
      </w:r>
    </w:p>
    <w:p w:rsidR="00F0515B" w:rsidRDefault="00FE1971" w:rsidP="00B6539E">
      <w:pPr>
        <w:pStyle w:val="Style8"/>
        <w:shd w:val="clear" w:color="auto" w:fill="auto"/>
        <w:spacing w:before="0" w:after="0" w:line="240" w:lineRule="auto"/>
        <w:ind w:left="4956" w:firstLine="0"/>
        <w:jc w:val="left"/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</w:t>
      </w:r>
      <w:r w:rsidR="00101CB9"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</w:t>
      </w:r>
      <w:r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FE1971" w:rsidRPr="006B2A59" w:rsidRDefault="00101CB9" w:rsidP="00F0515B">
      <w:pPr>
        <w:pStyle w:val="Style8"/>
        <w:shd w:val="clear" w:color="auto" w:fill="auto"/>
        <w:spacing w:before="0" w:after="0" w:line="240" w:lineRule="auto"/>
        <w:ind w:left="4956" w:firstLine="708"/>
        <w:jc w:val="left"/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334D68"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RNDr. Igor Furdík </w:t>
      </w:r>
    </w:p>
    <w:p w:rsidR="00161425" w:rsidRPr="006B2A59" w:rsidRDefault="00FE1971" w:rsidP="00B6539E">
      <w:pPr>
        <w:pStyle w:val="Style8"/>
        <w:shd w:val="clear" w:color="auto" w:fill="auto"/>
        <w:spacing w:before="0" w:after="0" w:line="240" w:lineRule="auto"/>
        <w:ind w:left="4956" w:firstLine="0"/>
        <w:jc w:val="left"/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         </w:t>
      </w:r>
      <w:r w:rsidR="00101CB9"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</w:t>
      </w:r>
      <w:r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161425"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>predseda</w:t>
      </w:r>
      <w:r w:rsidR="00334D68"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</w:t>
      </w:r>
    </w:p>
    <w:p w:rsidR="00805606" w:rsidRPr="00567908" w:rsidRDefault="00203088" w:rsidP="00F0515B">
      <w:pPr>
        <w:rPr>
          <w:rFonts w:eastAsiaTheme="minorHAnsi"/>
          <w:bCs/>
          <w:color w:val="auto"/>
          <w:sz w:val="16"/>
          <w:lang w:eastAsia="en-US"/>
        </w:rPr>
      </w:pPr>
      <w:r>
        <w:rPr>
          <w:rStyle w:val="CharStyle40"/>
          <w:b w:val="0"/>
          <w:bCs w:val="0"/>
        </w:rPr>
        <w:br w:type="page"/>
      </w:r>
      <w:r w:rsidR="00805606" w:rsidRPr="00DF77FE">
        <w:rPr>
          <w:rFonts w:eastAsiaTheme="minorHAnsi"/>
          <w:bCs/>
          <w:color w:val="auto"/>
          <w:sz w:val="16"/>
          <w:lang w:eastAsia="en-US"/>
        </w:rPr>
        <w:lastRenderedPageBreak/>
        <w:t>Príloha č. 1</w:t>
      </w:r>
    </w:p>
    <w:p w:rsidR="00805606" w:rsidRPr="00567908" w:rsidRDefault="00805606" w:rsidP="00805606">
      <w:pPr>
        <w:shd w:val="clear" w:color="auto" w:fill="FFFFFF"/>
        <w:spacing w:after="0" w:line="240" w:lineRule="auto"/>
        <w:ind w:left="5664" w:firstLine="708"/>
        <w:jc w:val="right"/>
        <w:rPr>
          <w:rFonts w:eastAsiaTheme="minorHAnsi"/>
          <w:bCs/>
          <w:color w:val="auto"/>
          <w:sz w:val="16"/>
          <w:lang w:eastAsia="en-US"/>
        </w:rPr>
      </w:pPr>
      <w:r w:rsidRPr="00DF77FE">
        <w:rPr>
          <w:rFonts w:eastAsiaTheme="minorHAnsi"/>
          <w:bCs/>
          <w:color w:val="auto"/>
          <w:sz w:val="16"/>
          <w:lang w:eastAsia="en-US"/>
        </w:rPr>
        <w:t>k vnútornému predpisu ÚSŽZ č. 21</w:t>
      </w:r>
      <w:r w:rsidRPr="00567908">
        <w:rPr>
          <w:rFonts w:eastAsiaTheme="minorHAnsi"/>
          <w:bCs/>
          <w:color w:val="auto"/>
          <w:sz w:val="16"/>
          <w:lang w:eastAsia="en-US"/>
        </w:rPr>
        <w:t>/2013</w:t>
      </w:r>
    </w:p>
    <w:p w:rsidR="00805606" w:rsidRPr="00567908" w:rsidRDefault="00805606" w:rsidP="00805606">
      <w:pPr>
        <w:shd w:val="clear" w:color="auto" w:fill="FFFFFF"/>
        <w:spacing w:after="0" w:line="240" w:lineRule="auto"/>
        <w:rPr>
          <w:rFonts w:eastAsiaTheme="minorHAnsi"/>
          <w:color w:val="auto"/>
          <w:sz w:val="20"/>
          <w:lang w:eastAsia="en-US"/>
        </w:rPr>
      </w:pPr>
      <w:r w:rsidRPr="00567908">
        <w:rPr>
          <w:rFonts w:eastAsiaTheme="minorHAnsi"/>
          <w:color w:val="auto"/>
          <w:sz w:val="20"/>
          <w:lang w:eastAsia="en-US"/>
        </w:rPr>
        <w:t xml:space="preserve">Úrad pre Slovákov žijúcich v zahraničí </w:t>
      </w:r>
    </w:p>
    <w:p w:rsidR="00805606" w:rsidRPr="00567908" w:rsidRDefault="00805606" w:rsidP="00805606">
      <w:pPr>
        <w:shd w:val="clear" w:color="auto" w:fill="FFFFFF"/>
        <w:spacing w:after="0" w:line="240" w:lineRule="auto"/>
        <w:ind w:left="23"/>
        <w:rPr>
          <w:rFonts w:eastAsiaTheme="minorHAnsi"/>
          <w:color w:val="auto"/>
          <w:sz w:val="20"/>
          <w:lang w:eastAsia="en-US"/>
        </w:rPr>
      </w:pPr>
      <w:r w:rsidRPr="00567908">
        <w:rPr>
          <w:rFonts w:eastAsiaTheme="minorHAnsi"/>
          <w:color w:val="auto"/>
          <w:sz w:val="20"/>
          <w:lang w:eastAsia="en-US"/>
        </w:rPr>
        <w:t xml:space="preserve">Radlinského 13 </w:t>
      </w:r>
    </w:p>
    <w:p w:rsidR="00805606" w:rsidRPr="00567908" w:rsidRDefault="00805606" w:rsidP="00805606">
      <w:pPr>
        <w:shd w:val="clear" w:color="auto" w:fill="FFFFFF"/>
        <w:tabs>
          <w:tab w:val="left" w:leader="dot" w:pos="8194"/>
        </w:tabs>
        <w:spacing w:after="0" w:line="240" w:lineRule="auto"/>
        <w:ind w:left="23"/>
        <w:rPr>
          <w:rFonts w:eastAsiaTheme="minorHAnsi"/>
          <w:color w:val="auto"/>
          <w:sz w:val="20"/>
          <w:lang w:eastAsia="en-US"/>
        </w:rPr>
      </w:pPr>
      <w:r w:rsidRPr="00567908">
        <w:rPr>
          <w:rFonts w:eastAsiaTheme="minorHAnsi"/>
          <w:color w:val="auto"/>
          <w:sz w:val="20"/>
          <w:lang w:eastAsia="en-US"/>
        </w:rPr>
        <w:t xml:space="preserve">817 80 Bratislava 15 </w:t>
      </w:r>
    </w:p>
    <w:p w:rsidR="00805606" w:rsidRPr="00567908" w:rsidRDefault="00805606" w:rsidP="00805606">
      <w:pPr>
        <w:shd w:val="clear" w:color="auto" w:fill="FFFFFF"/>
        <w:tabs>
          <w:tab w:val="left" w:leader="dot" w:pos="8194"/>
        </w:tabs>
        <w:spacing w:after="0" w:line="240" w:lineRule="auto"/>
        <w:ind w:left="23"/>
        <w:rPr>
          <w:rFonts w:eastAsiaTheme="minorHAnsi"/>
          <w:color w:val="auto"/>
          <w:sz w:val="20"/>
          <w:lang w:eastAsia="en-US"/>
        </w:rPr>
      </w:pPr>
      <w:r w:rsidRPr="00567908">
        <w:rPr>
          <w:rFonts w:eastAsiaTheme="minorHAnsi"/>
          <w:color w:val="auto"/>
          <w:sz w:val="20"/>
          <w:lang w:eastAsia="en-US"/>
        </w:rPr>
        <w:t xml:space="preserve">Slovenská republika </w:t>
      </w:r>
    </w:p>
    <w:p w:rsidR="003B72BB" w:rsidRDefault="003B72BB" w:rsidP="00805606">
      <w:pPr>
        <w:shd w:val="clear" w:color="auto" w:fill="FFFFFF"/>
        <w:tabs>
          <w:tab w:val="left" w:leader="dot" w:pos="8194"/>
        </w:tabs>
        <w:spacing w:after="0" w:line="240" w:lineRule="auto"/>
        <w:ind w:left="23"/>
        <w:rPr>
          <w:rFonts w:eastAsiaTheme="minorHAnsi"/>
          <w:color w:val="auto"/>
          <w:lang w:eastAsia="en-US"/>
        </w:rPr>
      </w:pPr>
    </w:p>
    <w:p w:rsidR="003B72BB" w:rsidRDefault="003B72BB" w:rsidP="00805606">
      <w:pPr>
        <w:shd w:val="clear" w:color="auto" w:fill="FFFFFF"/>
        <w:tabs>
          <w:tab w:val="left" w:leader="dot" w:pos="8194"/>
        </w:tabs>
        <w:spacing w:after="0" w:line="240" w:lineRule="auto"/>
        <w:ind w:left="23"/>
        <w:rPr>
          <w:rFonts w:eastAsiaTheme="minorHAnsi"/>
          <w:color w:val="auto"/>
          <w:lang w:eastAsia="en-US"/>
        </w:rPr>
      </w:pPr>
    </w:p>
    <w:p w:rsidR="00805606" w:rsidRPr="00567908" w:rsidRDefault="00805606" w:rsidP="00805606">
      <w:pPr>
        <w:shd w:val="clear" w:color="auto" w:fill="FFFFFF"/>
        <w:tabs>
          <w:tab w:val="left" w:leader="dot" w:pos="8194"/>
        </w:tabs>
        <w:spacing w:after="0" w:line="240" w:lineRule="auto"/>
        <w:ind w:left="23"/>
        <w:rPr>
          <w:rFonts w:eastAsiaTheme="minorHAnsi"/>
          <w:bCs/>
          <w:color w:val="auto"/>
          <w:spacing w:val="-1"/>
          <w:lang w:eastAsia="en-US"/>
        </w:rPr>
      </w:pPr>
      <w:r w:rsidRPr="00567908">
        <w:rPr>
          <w:rFonts w:eastAsiaTheme="minorHAnsi"/>
          <w:color w:val="auto"/>
          <w:lang w:eastAsia="en-US"/>
        </w:rPr>
        <w:t xml:space="preserve">Vec:  </w:t>
      </w:r>
      <w:r>
        <w:rPr>
          <w:rFonts w:eastAsiaTheme="minorHAnsi"/>
          <w:b/>
          <w:color w:val="auto"/>
          <w:lang w:eastAsia="en-US"/>
        </w:rPr>
        <w:t>O</w:t>
      </w:r>
      <w:r w:rsidRPr="00567908">
        <w:rPr>
          <w:rFonts w:eastAsiaTheme="minorHAnsi"/>
          <w:b/>
          <w:color w:val="auto"/>
          <w:lang w:eastAsia="en-US"/>
        </w:rPr>
        <w:t>známenie o pridelení čísla</w:t>
      </w:r>
      <w:r w:rsidRPr="00567908">
        <w:rPr>
          <w:rFonts w:eastAsiaTheme="minorHAnsi"/>
          <w:b/>
          <w:bCs/>
          <w:color w:val="auto"/>
          <w:spacing w:val="-1"/>
          <w:lang w:eastAsia="en-US"/>
        </w:rPr>
        <w:t xml:space="preserve"> elektronickej žiadosti o poskytnutie dotácie </w:t>
      </w:r>
    </w:p>
    <w:p w:rsidR="00805606" w:rsidRPr="00567908" w:rsidRDefault="00805606" w:rsidP="00805606">
      <w:pPr>
        <w:shd w:val="clear" w:color="auto" w:fill="FFFFFF"/>
        <w:spacing w:after="0" w:line="240" w:lineRule="auto"/>
        <w:ind w:left="23"/>
        <w:rPr>
          <w:rFonts w:eastAsiaTheme="minorHAnsi"/>
          <w:color w:val="auto"/>
          <w:spacing w:val="-1"/>
          <w:lang w:eastAsia="en-US"/>
        </w:rPr>
      </w:pPr>
    </w:p>
    <w:p w:rsidR="00805606" w:rsidRPr="00567908" w:rsidRDefault="00805606" w:rsidP="00805606">
      <w:pPr>
        <w:spacing w:after="0" w:line="240" w:lineRule="auto"/>
        <w:ind w:left="23"/>
        <w:rPr>
          <w:rFonts w:eastAsiaTheme="minorHAnsi"/>
          <w:color w:val="auto"/>
          <w:lang w:eastAsia="en-US"/>
        </w:rPr>
      </w:pPr>
      <w:r w:rsidRPr="00567908">
        <w:rPr>
          <w:rFonts w:eastAsiaTheme="minorHAnsi"/>
          <w:color w:val="auto"/>
          <w:lang w:eastAsia="en-US"/>
        </w:rPr>
        <w:t xml:space="preserve">Pridelené číslo </w:t>
      </w:r>
      <w:r>
        <w:rPr>
          <w:rFonts w:eastAsiaTheme="minorHAnsi"/>
          <w:color w:val="auto"/>
          <w:lang w:eastAsia="en-US"/>
        </w:rPr>
        <w:t>žiadosti :   XXXX/SS/RRRR   (</w:t>
      </w:r>
      <w:r w:rsidRPr="00567908">
        <w:rPr>
          <w:rFonts w:eastAsiaTheme="minorHAnsi"/>
          <w:color w:val="auto"/>
          <w:lang w:eastAsia="en-US"/>
        </w:rPr>
        <w:t>X = po</w:t>
      </w:r>
      <w:r>
        <w:rPr>
          <w:rFonts w:eastAsiaTheme="minorHAnsi"/>
          <w:color w:val="auto"/>
          <w:lang w:eastAsia="en-US"/>
        </w:rPr>
        <w:t>radové číslo, S = štát, R = rok</w:t>
      </w:r>
      <w:r w:rsidRPr="00567908">
        <w:rPr>
          <w:rFonts w:eastAsiaTheme="minorHAnsi"/>
          <w:color w:val="auto"/>
          <w:lang w:eastAsia="en-US"/>
        </w:rPr>
        <w:t>)</w:t>
      </w:r>
    </w:p>
    <w:p w:rsidR="00805606" w:rsidRPr="00567908" w:rsidRDefault="00805606" w:rsidP="00805606">
      <w:pPr>
        <w:shd w:val="clear" w:color="auto" w:fill="FFFFFF"/>
        <w:spacing w:after="0" w:line="240" w:lineRule="auto"/>
        <w:ind w:left="23"/>
        <w:rPr>
          <w:rFonts w:eastAsiaTheme="minorHAnsi"/>
          <w:bCs/>
          <w:color w:val="auto"/>
          <w:spacing w:val="-1"/>
          <w:lang w:eastAsia="en-US"/>
        </w:rPr>
      </w:pPr>
      <w:r w:rsidRPr="00567908">
        <w:rPr>
          <w:rFonts w:eastAsiaTheme="minorHAnsi"/>
          <w:color w:val="auto"/>
          <w:spacing w:val="-1"/>
          <w:lang w:eastAsia="en-US"/>
        </w:rPr>
        <w:t>Žiadateľ</w:t>
      </w:r>
      <w:r w:rsidRPr="00567908">
        <w:rPr>
          <w:rFonts w:eastAsiaTheme="minorHAnsi"/>
          <w:color w:val="auto"/>
          <w:spacing w:val="-3"/>
          <w:lang w:eastAsia="en-US"/>
        </w:rPr>
        <w:t>:</w:t>
      </w:r>
    </w:p>
    <w:p w:rsidR="00805606" w:rsidRPr="00567908" w:rsidRDefault="00805606" w:rsidP="00805606">
      <w:pPr>
        <w:spacing w:after="0" w:line="240" w:lineRule="auto"/>
        <w:ind w:left="23"/>
        <w:rPr>
          <w:rFonts w:eastAsiaTheme="minorHAnsi"/>
          <w:color w:val="auto"/>
          <w:lang w:eastAsia="en-US"/>
        </w:rPr>
      </w:pPr>
      <w:r w:rsidRPr="00567908">
        <w:rPr>
          <w:rFonts w:eastAsiaTheme="minorHAnsi"/>
          <w:color w:val="auto"/>
          <w:spacing w:val="-2"/>
          <w:lang w:eastAsia="en-US"/>
        </w:rPr>
        <w:t>Názov projektu:</w:t>
      </w:r>
    </w:p>
    <w:p w:rsidR="00805606" w:rsidRPr="00567908" w:rsidRDefault="00E52637" w:rsidP="00805606">
      <w:pPr>
        <w:spacing w:after="0" w:line="240" w:lineRule="auto"/>
        <w:ind w:left="23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....................................................................................................................................................</w:t>
      </w:r>
    </w:p>
    <w:p w:rsidR="00805606" w:rsidRPr="00567908" w:rsidRDefault="00805606" w:rsidP="00E94953">
      <w:pPr>
        <w:spacing w:before="240" w:line="240" w:lineRule="auto"/>
        <w:ind w:left="23"/>
        <w:rPr>
          <w:rFonts w:eastAsiaTheme="minorHAnsi"/>
          <w:color w:val="auto"/>
          <w:lang w:eastAsia="en-US"/>
        </w:rPr>
      </w:pPr>
      <w:r w:rsidRPr="00567908">
        <w:rPr>
          <w:rFonts w:eastAsiaTheme="minorHAnsi"/>
          <w:color w:val="auto"/>
          <w:lang w:eastAsia="en-US"/>
        </w:rPr>
        <w:t xml:space="preserve">Oblasť štátnej podpory:  </w:t>
      </w:r>
      <w:r w:rsidR="00B97D96">
        <w:rPr>
          <w:rFonts w:eastAsiaTheme="minorHAnsi"/>
          <w:color w:val="auto"/>
          <w:lang w:eastAsia="en-US"/>
        </w:rPr>
        <w:t>A</w:t>
      </w:r>
      <w:r w:rsidRPr="00567908">
        <w:rPr>
          <w:rFonts w:eastAsiaTheme="minorHAnsi"/>
          <w:b/>
          <w:color w:val="auto"/>
          <w:lang w:eastAsia="en-US"/>
        </w:rPr>
        <w:t>) vzdelávanie, veda a výskum</w:t>
      </w:r>
    </w:p>
    <w:p w:rsidR="00805606" w:rsidRPr="00567908" w:rsidRDefault="00805606" w:rsidP="00447584">
      <w:pPr>
        <w:spacing w:after="0" w:line="240" w:lineRule="auto"/>
        <w:ind w:left="23"/>
        <w:rPr>
          <w:rFonts w:eastAsiaTheme="minorHAnsi"/>
          <w:color w:val="auto"/>
          <w:lang w:eastAsia="en-US"/>
        </w:rPr>
      </w:pPr>
      <w:r w:rsidRPr="00567908">
        <w:rPr>
          <w:rFonts w:eastAsiaTheme="minorHAnsi"/>
          <w:color w:val="auto"/>
          <w:lang w:eastAsia="en-US"/>
        </w:rPr>
        <w:t>Vážený žiadateľ/žiadateľka, dovoľujeme si Vás upozorniť, že:</w:t>
      </w:r>
    </w:p>
    <w:p w:rsidR="00805606" w:rsidRPr="00567908" w:rsidRDefault="00805606" w:rsidP="00447584">
      <w:pPr>
        <w:numPr>
          <w:ilvl w:val="0"/>
          <w:numId w:val="96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 w:rsidRPr="00567908">
        <w:rPr>
          <w:rFonts w:eastAsia="Calibri"/>
          <w:color w:val="auto"/>
          <w:lang w:eastAsia="en-US"/>
        </w:rPr>
        <w:t xml:space="preserve">osobitnými náležitosťami </w:t>
      </w:r>
      <w:r w:rsidR="00F0515B">
        <w:rPr>
          <w:rFonts w:eastAsia="Calibri"/>
          <w:color w:val="auto"/>
          <w:lang w:eastAsia="en-US"/>
        </w:rPr>
        <w:t xml:space="preserve">Vašej </w:t>
      </w:r>
      <w:r w:rsidRPr="00567908">
        <w:rPr>
          <w:rFonts w:eastAsia="Calibri"/>
          <w:color w:val="auto"/>
          <w:lang w:eastAsia="en-US"/>
        </w:rPr>
        <w:t xml:space="preserve">žiadosti </w:t>
      </w:r>
      <w:r w:rsidR="00F0515B">
        <w:rPr>
          <w:rFonts w:eastAsia="Calibri"/>
          <w:color w:val="auto"/>
          <w:lang w:eastAsia="en-US"/>
        </w:rPr>
        <w:t xml:space="preserve">o dotáciu </w:t>
      </w:r>
      <w:r w:rsidRPr="00567908">
        <w:rPr>
          <w:rFonts w:eastAsia="Calibri"/>
          <w:color w:val="auto"/>
          <w:lang w:eastAsia="en-US"/>
        </w:rPr>
        <w:t>v tejto oblasti štátnej podpory sú podľa potreby tieto prílohy k metodickému pokynu</w:t>
      </w:r>
      <w:r w:rsidR="004C0CF6">
        <w:rPr>
          <w:rFonts w:eastAsia="Calibri"/>
          <w:color w:val="auto"/>
          <w:lang w:eastAsia="en-US"/>
        </w:rPr>
        <w:t>:</w:t>
      </w:r>
      <w:r w:rsidRPr="00567908">
        <w:rPr>
          <w:rFonts w:eastAsia="Calibri"/>
          <w:color w:val="auto"/>
          <w:lang w:eastAsia="en-US"/>
        </w:rPr>
        <w:t xml:space="preserve"> číslo </w:t>
      </w:r>
      <w:r>
        <w:rPr>
          <w:rFonts w:eastAsia="Calibri"/>
          <w:color w:val="auto"/>
          <w:lang w:eastAsia="en-US"/>
        </w:rPr>
        <w:t>8, 11, 16</w:t>
      </w:r>
      <w:r w:rsidR="00F66B8C">
        <w:rPr>
          <w:rFonts w:eastAsia="Calibri"/>
          <w:color w:val="auto"/>
          <w:lang w:eastAsia="en-US"/>
        </w:rPr>
        <w:t xml:space="preserve"> a</w:t>
      </w:r>
      <w:r w:rsidR="004C0CF6">
        <w:rPr>
          <w:rFonts w:eastAsia="Calibri"/>
          <w:color w:val="auto"/>
          <w:lang w:eastAsia="en-US"/>
        </w:rPr>
        <w:t> </w:t>
      </w:r>
      <w:r>
        <w:rPr>
          <w:rFonts w:eastAsia="Calibri"/>
          <w:color w:val="auto"/>
          <w:lang w:eastAsia="en-US"/>
        </w:rPr>
        <w:t>17</w:t>
      </w:r>
      <w:r w:rsidR="004C0CF6">
        <w:rPr>
          <w:rFonts w:eastAsia="Calibri"/>
          <w:color w:val="auto"/>
          <w:lang w:eastAsia="en-US"/>
        </w:rPr>
        <w:t>;</w:t>
      </w:r>
      <w:r w:rsidR="00F66B8C">
        <w:rPr>
          <w:rFonts w:eastAsia="Calibri"/>
          <w:color w:val="auto"/>
          <w:lang w:eastAsia="en-US"/>
        </w:rPr>
        <w:t xml:space="preserve"> </w:t>
      </w:r>
    </w:p>
    <w:p w:rsidR="00F0515B" w:rsidRDefault="00805606" w:rsidP="00447584">
      <w:pPr>
        <w:numPr>
          <w:ilvl w:val="0"/>
          <w:numId w:val="96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 w:rsidRPr="00F0515B">
        <w:rPr>
          <w:rFonts w:eastAsia="Calibri"/>
          <w:color w:val="auto"/>
          <w:lang w:eastAsia="en-US"/>
        </w:rPr>
        <w:t xml:space="preserve">žiadosť musí byť zaslaná úradu </w:t>
      </w:r>
      <w:r w:rsidRPr="00F0515B">
        <w:rPr>
          <w:rFonts w:eastAsia="Calibri"/>
          <w:b/>
          <w:color w:val="auto"/>
          <w:lang w:eastAsia="en-US"/>
        </w:rPr>
        <w:t xml:space="preserve">v písomnej aj elektronickej </w:t>
      </w:r>
      <w:r w:rsidR="00F0515B" w:rsidRPr="00F0515B">
        <w:rPr>
          <w:rFonts w:eastAsia="Calibri"/>
          <w:b/>
          <w:color w:val="auto"/>
          <w:lang w:eastAsia="en-US"/>
        </w:rPr>
        <w:t>forme</w:t>
      </w:r>
      <w:r w:rsidRPr="00F0515B">
        <w:rPr>
          <w:rFonts w:eastAsia="Calibri"/>
          <w:color w:val="auto"/>
          <w:lang w:eastAsia="en-US"/>
        </w:rPr>
        <w:t xml:space="preserve">, a to najneskôr dňa                  </w:t>
      </w:r>
      <w:r w:rsidR="005C07E2" w:rsidRPr="00F0515B">
        <w:rPr>
          <w:rFonts w:eastAsia="Calibri"/>
          <w:b/>
          <w:color w:val="auto"/>
          <w:u w:val="single"/>
          <w:lang w:eastAsia="en-US"/>
        </w:rPr>
        <w:t>30</w:t>
      </w:r>
      <w:r w:rsidRPr="00F0515B">
        <w:rPr>
          <w:rFonts w:eastAsia="Calibri"/>
          <w:b/>
          <w:color w:val="auto"/>
          <w:u w:val="single"/>
          <w:lang w:eastAsia="en-US"/>
        </w:rPr>
        <w:t>. novembra 2013</w:t>
      </w:r>
      <w:r w:rsidRPr="00F0515B">
        <w:rPr>
          <w:rFonts w:eastAsia="Calibri"/>
          <w:color w:val="auto"/>
          <w:lang w:eastAsia="en-US"/>
        </w:rPr>
        <w:t xml:space="preserve">. Žiadosť musí obsahovať všetky všeobecné náležitosti, osobitné náležitosti a prílohy </w:t>
      </w:r>
      <w:r w:rsidR="00F0515B">
        <w:rPr>
          <w:rFonts w:eastAsia="Calibri"/>
          <w:color w:val="auto"/>
          <w:lang w:eastAsia="en-US"/>
        </w:rPr>
        <w:t>(</w:t>
      </w:r>
      <w:r w:rsidRPr="00F0515B">
        <w:rPr>
          <w:rFonts w:eastAsia="Calibri"/>
          <w:color w:val="auto"/>
          <w:lang w:eastAsia="en-US"/>
        </w:rPr>
        <w:t>podľa článku 6 dotačnej smernice</w:t>
      </w:r>
      <w:r w:rsidR="00F0515B">
        <w:rPr>
          <w:rFonts w:eastAsia="Calibri"/>
          <w:color w:val="auto"/>
          <w:lang w:eastAsia="en-US"/>
        </w:rPr>
        <w:t>)</w:t>
      </w:r>
      <w:r w:rsidRPr="00F0515B">
        <w:rPr>
          <w:rFonts w:eastAsia="Calibri"/>
          <w:color w:val="auto"/>
          <w:lang w:eastAsia="en-US"/>
        </w:rPr>
        <w:t xml:space="preserve">, </w:t>
      </w:r>
    </w:p>
    <w:p w:rsidR="00805606" w:rsidRPr="00F0515B" w:rsidRDefault="004C0CF6" w:rsidP="00447584">
      <w:pPr>
        <w:numPr>
          <w:ilvl w:val="0"/>
          <w:numId w:val="96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 w:rsidRPr="00F0515B">
        <w:rPr>
          <w:rFonts w:eastAsia="Calibri"/>
          <w:color w:val="auto"/>
          <w:lang w:eastAsia="en-US"/>
        </w:rPr>
        <w:t>úrad priebežne nevyzýva na zaslanie príloh k elektronickej žiadosti. V</w:t>
      </w:r>
      <w:r>
        <w:t xml:space="preserve"> prípade zistených nedostatkov v žiadosti dostane</w:t>
      </w:r>
      <w:r w:rsidR="00F0515B">
        <w:t>te</w:t>
      </w:r>
      <w:r>
        <w:t xml:space="preserve"> </w:t>
      </w:r>
      <w:r w:rsidR="00805606">
        <w:t xml:space="preserve">výzvu na </w:t>
      </w:r>
      <w:r>
        <w:t>ich odstránenie až</w:t>
      </w:r>
      <w:r w:rsidRPr="004C0CF6">
        <w:t xml:space="preserve"> </w:t>
      </w:r>
      <w:r>
        <w:t>p</w:t>
      </w:r>
      <w:r w:rsidRPr="004C0CF6">
        <w:t>o uplynutí lehoty na podávanie žiadostí</w:t>
      </w:r>
      <w:r>
        <w:t>;</w:t>
      </w:r>
    </w:p>
    <w:p w:rsidR="00805606" w:rsidRPr="00C36122" w:rsidRDefault="00805606" w:rsidP="00447584">
      <w:pPr>
        <w:numPr>
          <w:ilvl w:val="0"/>
          <w:numId w:val="96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v</w:t>
      </w:r>
      <w:r w:rsidRPr="00C36122">
        <w:rPr>
          <w:rFonts w:eastAsiaTheme="minorHAnsi"/>
          <w:color w:val="auto"/>
          <w:lang w:eastAsia="en-US"/>
        </w:rPr>
        <w:t xml:space="preserve"> prípade </w:t>
      </w:r>
      <w:r w:rsidR="001819B4">
        <w:rPr>
          <w:rFonts w:eastAsiaTheme="minorHAnsi"/>
          <w:color w:val="auto"/>
          <w:lang w:eastAsia="en-US"/>
        </w:rPr>
        <w:t>potreby</w:t>
      </w:r>
      <w:r w:rsidRPr="00C36122">
        <w:rPr>
          <w:rFonts w:eastAsiaTheme="minorHAnsi"/>
          <w:color w:val="auto"/>
          <w:lang w:eastAsia="en-US"/>
        </w:rPr>
        <w:t xml:space="preserve"> kontaktujte nižšie uvedeného zamestnanca</w:t>
      </w:r>
      <w:r w:rsidR="001819B4">
        <w:rPr>
          <w:rFonts w:eastAsiaTheme="minorHAnsi"/>
          <w:color w:val="auto"/>
          <w:lang w:eastAsia="en-US"/>
        </w:rPr>
        <w:t xml:space="preserve"> </w:t>
      </w:r>
      <w:r w:rsidRPr="00C36122">
        <w:rPr>
          <w:rFonts w:eastAsiaTheme="minorHAnsi"/>
          <w:color w:val="auto"/>
          <w:lang w:eastAsia="en-US"/>
        </w:rPr>
        <w:t>/ zamestnankyňu</w:t>
      </w:r>
      <w:r w:rsidR="001819B4">
        <w:rPr>
          <w:rFonts w:eastAsiaTheme="minorHAnsi"/>
          <w:color w:val="auto"/>
          <w:lang w:eastAsia="en-US"/>
        </w:rPr>
        <w:t xml:space="preserve"> úradu</w:t>
      </w:r>
      <w:r w:rsidR="00C72300">
        <w:rPr>
          <w:rFonts w:eastAsiaTheme="minorHAnsi"/>
          <w:color w:val="auto"/>
          <w:lang w:eastAsia="en-US"/>
        </w:rPr>
        <w:t>, a to výlučne prostredníctvom elektronického dotačného systému</w:t>
      </w:r>
      <w:r w:rsidRPr="00C36122">
        <w:rPr>
          <w:rFonts w:eastAsiaTheme="minorHAnsi"/>
          <w:color w:val="auto"/>
          <w:lang w:eastAsia="en-US"/>
        </w:rPr>
        <w:t>.</w:t>
      </w:r>
    </w:p>
    <w:p w:rsidR="00805606" w:rsidRDefault="00805606" w:rsidP="00447584">
      <w:pPr>
        <w:spacing w:after="0" w:line="240" w:lineRule="auto"/>
        <w:ind w:left="23"/>
        <w:contextualSpacing/>
        <w:rPr>
          <w:rFonts w:eastAsiaTheme="minorHAnsi"/>
          <w:color w:val="auto"/>
          <w:lang w:eastAsia="en-US"/>
        </w:rPr>
      </w:pPr>
    </w:p>
    <w:p w:rsidR="00F0515B" w:rsidRDefault="00F0515B" w:rsidP="00447584">
      <w:pPr>
        <w:spacing w:after="0" w:line="240" w:lineRule="auto"/>
        <w:ind w:left="23"/>
        <w:contextualSpacing/>
        <w:rPr>
          <w:rFonts w:eastAsiaTheme="minorHAnsi"/>
          <w:color w:val="auto"/>
          <w:lang w:eastAsia="en-US"/>
        </w:rPr>
      </w:pPr>
    </w:p>
    <w:p w:rsidR="00805606" w:rsidRPr="00DF77FE" w:rsidRDefault="00805606" w:rsidP="00805606">
      <w:pPr>
        <w:spacing w:after="0" w:line="240" w:lineRule="auto"/>
        <w:ind w:left="23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Spracoval/a: Od</w:t>
      </w:r>
      <w:r w:rsidRPr="00DF77FE">
        <w:rPr>
          <w:rFonts w:eastAsiaTheme="minorHAnsi"/>
          <w:color w:val="auto"/>
          <w:lang w:eastAsia="en-US"/>
        </w:rPr>
        <w:t>bor dotácií a ekonomiky ÚSŽZ</w:t>
      </w:r>
    </w:p>
    <w:p w:rsidR="00805606" w:rsidRPr="00567908" w:rsidRDefault="00805606" w:rsidP="00805606">
      <w:pPr>
        <w:spacing w:after="0" w:line="240" w:lineRule="auto"/>
        <w:ind w:left="23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              </w:t>
      </w:r>
      <w:r w:rsidR="001819B4">
        <w:rPr>
          <w:rFonts w:eastAsiaTheme="minorHAnsi"/>
          <w:color w:val="auto"/>
          <w:lang w:eastAsia="en-US"/>
        </w:rPr>
        <w:t xml:space="preserve">  </w:t>
      </w:r>
      <w:r w:rsidRPr="00DF77FE">
        <w:rPr>
          <w:rFonts w:eastAsiaTheme="minorHAnsi"/>
          <w:color w:val="auto"/>
          <w:lang w:eastAsia="en-US"/>
        </w:rPr>
        <w:t>Meno a priezvisko:</w:t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 xml:space="preserve">  </w:t>
      </w:r>
      <w:r w:rsidRPr="00DF77FE">
        <w:rPr>
          <w:rFonts w:eastAsiaTheme="minorHAnsi"/>
          <w:color w:val="auto"/>
          <w:lang w:eastAsia="en-US"/>
        </w:rPr>
        <w:t>Dátum:</w:t>
      </w:r>
    </w:p>
    <w:p w:rsidR="00805606" w:rsidRPr="00567908" w:rsidRDefault="00805606" w:rsidP="00805606">
      <w:pPr>
        <w:spacing w:after="0" w:line="240" w:lineRule="auto"/>
        <w:jc w:val="both"/>
        <w:rPr>
          <w:rFonts w:eastAsiaTheme="minorHAnsi"/>
          <w:color w:val="auto"/>
          <w:lang w:eastAsia="en-US"/>
        </w:rPr>
      </w:pPr>
      <w:r w:rsidRPr="00567908">
        <w:rPr>
          <w:rFonts w:eastAsiaTheme="minorHAnsi"/>
          <w:color w:val="auto"/>
          <w:lang w:eastAsia="en-US"/>
        </w:rPr>
        <w:t>.......................................................................................................................................................</w:t>
      </w:r>
    </w:p>
    <w:p w:rsidR="00805606" w:rsidRPr="00567908" w:rsidRDefault="00805606" w:rsidP="00E52637">
      <w:pPr>
        <w:spacing w:line="240" w:lineRule="auto"/>
        <w:rPr>
          <w:rFonts w:eastAsiaTheme="minorHAnsi"/>
          <w:color w:val="auto"/>
          <w:lang w:eastAsia="en-US"/>
        </w:rPr>
      </w:pPr>
      <w:r w:rsidRPr="00567908">
        <w:rPr>
          <w:rFonts w:eastAsiaTheme="minorHAnsi"/>
          <w:color w:val="auto"/>
          <w:lang w:eastAsia="en-US"/>
        </w:rPr>
        <w:t xml:space="preserve">Oblasť štátnej podpory:  </w:t>
      </w:r>
      <w:r w:rsidR="00B97D96">
        <w:rPr>
          <w:rFonts w:eastAsiaTheme="minorHAnsi"/>
          <w:color w:val="auto"/>
          <w:lang w:eastAsia="en-US"/>
        </w:rPr>
        <w:t>B</w:t>
      </w:r>
      <w:r w:rsidRPr="00567908">
        <w:rPr>
          <w:rFonts w:eastAsiaTheme="minorHAnsi"/>
          <w:b/>
          <w:color w:val="auto"/>
          <w:lang w:eastAsia="en-US"/>
        </w:rPr>
        <w:t>) kultúra</w:t>
      </w:r>
    </w:p>
    <w:p w:rsidR="00805606" w:rsidRPr="00567908" w:rsidRDefault="00805606" w:rsidP="00805606">
      <w:pPr>
        <w:spacing w:after="0" w:line="240" w:lineRule="auto"/>
        <w:ind w:left="23"/>
        <w:rPr>
          <w:rFonts w:eastAsiaTheme="minorHAnsi"/>
          <w:color w:val="auto"/>
          <w:lang w:eastAsia="en-US"/>
        </w:rPr>
      </w:pPr>
      <w:r w:rsidRPr="00567908">
        <w:rPr>
          <w:rFonts w:eastAsiaTheme="minorHAnsi"/>
          <w:color w:val="auto"/>
          <w:lang w:eastAsia="en-US"/>
        </w:rPr>
        <w:t>Vážený žiadateľ/žiadateľka, dovoľujeme si Vás upozorniť, že:</w:t>
      </w:r>
    </w:p>
    <w:p w:rsidR="00805606" w:rsidRPr="00567908" w:rsidRDefault="00805606" w:rsidP="00447584">
      <w:pPr>
        <w:numPr>
          <w:ilvl w:val="0"/>
          <w:numId w:val="96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 w:rsidRPr="00567908">
        <w:rPr>
          <w:rFonts w:eastAsia="Calibri"/>
          <w:color w:val="auto"/>
          <w:lang w:eastAsia="en-US"/>
        </w:rPr>
        <w:t xml:space="preserve">osobitnými náležitosťami </w:t>
      </w:r>
      <w:r w:rsidR="00F0515B">
        <w:rPr>
          <w:rFonts w:eastAsia="Calibri"/>
          <w:color w:val="auto"/>
          <w:lang w:eastAsia="en-US"/>
        </w:rPr>
        <w:t xml:space="preserve">Vašej </w:t>
      </w:r>
      <w:r w:rsidRPr="00567908">
        <w:rPr>
          <w:rFonts w:eastAsia="Calibri"/>
          <w:color w:val="auto"/>
          <w:lang w:eastAsia="en-US"/>
        </w:rPr>
        <w:t xml:space="preserve">žiadosti </w:t>
      </w:r>
      <w:r w:rsidR="00F0515B">
        <w:rPr>
          <w:rFonts w:eastAsia="Calibri"/>
          <w:color w:val="auto"/>
          <w:lang w:eastAsia="en-US"/>
        </w:rPr>
        <w:t xml:space="preserve">o dotáciu </w:t>
      </w:r>
      <w:r w:rsidRPr="00567908">
        <w:rPr>
          <w:rFonts w:eastAsia="Calibri"/>
          <w:color w:val="auto"/>
          <w:lang w:eastAsia="en-US"/>
        </w:rPr>
        <w:t xml:space="preserve">v tejto oblasti štátnej podpory sú podľa potreby tieto prílohy k metodickému pokynu: číslo </w:t>
      </w:r>
      <w:r>
        <w:rPr>
          <w:rFonts w:eastAsia="Calibri"/>
          <w:color w:val="auto"/>
          <w:lang w:eastAsia="en-US"/>
        </w:rPr>
        <w:t>6, 9, 10, 11, 13, 14</w:t>
      </w:r>
      <w:r w:rsidR="004C0CF6">
        <w:rPr>
          <w:rFonts w:eastAsia="Calibri"/>
          <w:color w:val="auto"/>
          <w:lang w:eastAsia="en-US"/>
        </w:rPr>
        <w:t xml:space="preserve"> a </w:t>
      </w:r>
      <w:r>
        <w:rPr>
          <w:rFonts w:eastAsia="Calibri"/>
          <w:color w:val="auto"/>
          <w:lang w:eastAsia="en-US"/>
        </w:rPr>
        <w:t>15</w:t>
      </w:r>
      <w:r w:rsidR="004C0CF6">
        <w:rPr>
          <w:rFonts w:eastAsia="Calibri"/>
          <w:color w:val="auto"/>
          <w:lang w:eastAsia="en-US"/>
        </w:rPr>
        <w:t>;</w:t>
      </w:r>
    </w:p>
    <w:p w:rsidR="00F0515B" w:rsidRDefault="004C0CF6" w:rsidP="00447584">
      <w:pPr>
        <w:numPr>
          <w:ilvl w:val="0"/>
          <w:numId w:val="96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 w:rsidRPr="00F0515B">
        <w:rPr>
          <w:rFonts w:eastAsia="Calibri"/>
          <w:color w:val="auto"/>
          <w:lang w:eastAsia="en-US"/>
        </w:rPr>
        <w:t xml:space="preserve">žiadosť musí byť zaslaná úradu </w:t>
      </w:r>
      <w:r w:rsidRPr="00F0515B">
        <w:rPr>
          <w:rFonts w:eastAsia="Calibri"/>
          <w:b/>
          <w:color w:val="auto"/>
          <w:lang w:eastAsia="en-US"/>
        </w:rPr>
        <w:t xml:space="preserve">v písomnej aj elektronickej </w:t>
      </w:r>
      <w:r w:rsidR="00F0515B" w:rsidRPr="00F0515B">
        <w:rPr>
          <w:rFonts w:eastAsia="Calibri"/>
          <w:b/>
          <w:color w:val="auto"/>
          <w:lang w:eastAsia="en-US"/>
        </w:rPr>
        <w:t>forme</w:t>
      </w:r>
      <w:r w:rsidRPr="00F0515B">
        <w:rPr>
          <w:rFonts w:eastAsia="Calibri"/>
          <w:color w:val="auto"/>
          <w:lang w:eastAsia="en-US"/>
        </w:rPr>
        <w:t xml:space="preserve">, a to najneskôr dňa                  </w:t>
      </w:r>
      <w:r w:rsidR="005C07E2" w:rsidRPr="00F0515B">
        <w:rPr>
          <w:rFonts w:eastAsia="Calibri"/>
          <w:b/>
          <w:color w:val="auto"/>
          <w:u w:val="single"/>
          <w:lang w:eastAsia="en-US"/>
        </w:rPr>
        <w:t>30</w:t>
      </w:r>
      <w:r w:rsidRPr="00F0515B">
        <w:rPr>
          <w:rFonts w:eastAsia="Calibri"/>
          <w:b/>
          <w:color w:val="auto"/>
          <w:u w:val="single"/>
          <w:lang w:eastAsia="en-US"/>
        </w:rPr>
        <w:t>. novembra 2013</w:t>
      </w:r>
      <w:r w:rsidRPr="00F0515B">
        <w:rPr>
          <w:rFonts w:eastAsia="Calibri"/>
          <w:color w:val="auto"/>
          <w:lang w:eastAsia="en-US"/>
        </w:rPr>
        <w:t xml:space="preserve">. Žiadosť musí obsahovať všetky všeobecné náležitosti, osobitné náležitosti a prílohy </w:t>
      </w:r>
      <w:r w:rsidR="00F0515B">
        <w:rPr>
          <w:rFonts w:eastAsia="Calibri"/>
          <w:color w:val="auto"/>
          <w:lang w:eastAsia="en-US"/>
        </w:rPr>
        <w:t>(</w:t>
      </w:r>
      <w:r w:rsidRPr="00F0515B">
        <w:rPr>
          <w:rFonts w:eastAsia="Calibri"/>
          <w:color w:val="auto"/>
          <w:lang w:eastAsia="en-US"/>
        </w:rPr>
        <w:t>podľa článku 6 dotačnej smernice</w:t>
      </w:r>
      <w:r w:rsidR="00F0515B">
        <w:rPr>
          <w:rFonts w:eastAsia="Calibri"/>
          <w:color w:val="auto"/>
          <w:lang w:eastAsia="en-US"/>
        </w:rPr>
        <w:t>)</w:t>
      </w:r>
      <w:r w:rsidRPr="00F0515B">
        <w:rPr>
          <w:rFonts w:eastAsia="Calibri"/>
          <w:color w:val="auto"/>
          <w:lang w:eastAsia="en-US"/>
        </w:rPr>
        <w:t xml:space="preserve">, </w:t>
      </w:r>
    </w:p>
    <w:p w:rsidR="004C0CF6" w:rsidRPr="00F0515B" w:rsidRDefault="004C0CF6" w:rsidP="00447584">
      <w:pPr>
        <w:numPr>
          <w:ilvl w:val="0"/>
          <w:numId w:val="96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 w:rsidRPr="00F0515B">
        <w:rPr>
          <w:rFonts w:eastAsia="Calibri"/>
          <w:color w:val="auto"/>
          <w:lang w:eastAsia="en-US"/>
        </w:rPr>
        <w:t>úrad priebežne nevyzýva na zaslanie príloh k elektronickej žiadosti. V</w:t>
      </w:r>
      <w:r>
        <w:t xml:space="preserve"> prípade zistených nedostatkov v žiadosti dostane</w:t>
      </w:r>
      <w:r w:rsidR="00F0515B">
        <w:t>te</w:t>
      </w:r>
      <w:r>
        <w:t xml:space="preserve"> výzvu na ich odstránenie až</w:t>
      </w:r>
      <w:r w:rsidRPr="004C0CF6">
        <w:t xml:space="preserve"> </w:t>
      </w:r>
      <w:r>
        <w:t>p</w:t>
      </w:r>
      <w:r w:rsidRPr="004C0CF6">
        <w:t>o uplynutí lehoty na podávanie žiadostí</w:t>
      </w:r>
      <w:r>
        <w:t>;</w:t>
      </w:r>
    </w:p>
    <w:p w:rsidR="00E94953" w:rsidRPr="00E94953" w:rsidRDefault="004C0CF6" w:rsidP="00E94953">
      <w:pPr>
        <w:pStyle w:val="Odsekzoznamu"/>
        <w:numPr>
          <w:ilvl w:val="0"/>
          <w:numId w:val="96"/>
        </w:numPr>
        <w:rPr>
          <w:rFonts w:eastAsiaTheme="minorHAnsi"/>
          <w:color w:val="auto"/>
          <w:lang w:eastAsia="en-US"/>
        </w:rPr>
      </w:pPr>
      <w:r w:rsidRPr="00E94953">
        <w:rPr>
          <w:rFonts w:eastAsiaTheme="minorHAnsi"/>
          <w:color w:val="auto"/>
          <w:lang w:eastAsia="en-US"/>
        </w:rPr>
        <w:t>v prípade potreby kontaktujte nižšie uvedeného zamestnanca / zamestnankyňu úradu.</w:t>
      </w:r>
      <w:r w:rsidR="00E94953" w:rsidRPr="00E94953">
        <w:t xml:space="preserve"> </w:t>
      </w:r>
      <w:r w:rsidR="00E94953" w:rsidRPr="00E94953">
        <w:rPr>
          <w:rFonts w:eastAsiaTheme="minorHAnsi"/>
          <w:color w:val="auto"/>
          <w:lang w:eastAsia="en-US"/>
        </w:rPr>
        <w:t>a to výlučne prostredníctvom elektronického dotačného systému.</w:t>
      </w:r>
    </w:p>
    <w:p w:rsidR="00F0515B" w:rsidRDefault="00F0515B" w:rsidP="004C0CF6">
      <w:pPr>
        <w:spacing w:after="0" w:line="240" w:lineRule="auto"/>
        <w:ind w:left="23"/>
        <w:contextualSpacing/>
        <w:jc w:val="both"/>
        <w:rPr>
          <w:rFonts w:eastAsiaTheme="minorHAnsi"/>
          <w:color w:val="auto"/>
          <w:lang w:eastAsia="en-US"/>
        </w:rPr>
      </w:pPr>
    </w:p>
    <w:p w:rsidR="004C0CF6" w:rsidRPr="00DF77FE" w:rsidRDefault="004C0CF6" w:rsidP="004C0CF6">
      <w:pPr>
        <w:spacing w:after="0" w:line="240" w:lineRule="auto"/>
        <w:ind w:left="23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Spracoval/a: Od</w:t>
      </w:r>
      <w:r w:rsidRPr="00DF77FE">
        <w:rPr>
          <w:rFonts w:eastAsiaTheme="minorHAnsi"/>
          <w:color w:val="auto"/>
          <w:lang w:eastAsia="en-US"/>
        </w:rPr>
        <w:t>bor dotácií a ekonomiky ÚSŽZ</w:t>
      </w:r>
    </w:p>
    <w:p w:rsidR="004C0CF6" w:rsidRPr="00567908" w:rsidRDefault="004C0CF6" w:rsidP="004C0CF6">
      <w:pPr>
        <w:spacing w:after="0" w:line="240" w:lineRule="auto"/>
        <w:ind w:left="23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                </w:t>
      </w:r>
      <w:r w:rsidRPr="00DF77FE">
        <w:rPr>
          <w:rFonts w:eastAsiaTheme="minorHAnsi"/>
          <w:color w:val="auto"/>
          <w:lang w:eastAsia="en-US"/>
        </w:rPr>
        <w:t>Meno a priezvisko:</w:t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 xml:space="preserve">  </w:t>
      </w:r>
      <w:r w:rsidRPr="00DF77FE">
        <w:rPr>
          <w:rFonts w:eastAsiaTheme="minorHAnsi"/>
          <w:color w:val="auto"/>
          <w:lang w:eastAsia="en-US"/>
        </w:rPr>
        <w:t>Dátum:</w:t>
      </w:r>
    </w:p>
    <w:p w:rsidR="00805606" w:rsidRPr="00567908" w:rsidRDefault="00805606" w:rsidP="00805606">
      <w:pPr>
        <w:spacing w:after="0" w:line="240" w:lineRule="auto"/>
        <w:jc w:val="both"/>
        <w:rPr>
          <w:rFonts w:eastAsiaTheme="minorHAnsi"/>
          <w:color w:val="auto"/>
          <w:lang w:eastAsia="en-US"/>
        </w:rPr>
      </w:pPr>
      <w:r w:rsidRPr="00567908">
        <w:rPr>
          <w:rFonts w:eastAsiaTheme="minorHAnsi"/>
          <w:color w:val="auto"/>
          <w:lang w:eastAsia="en-US"/>
        </w:rPr>
        <w:t>.......................................................................................................................................................</w:t>
      </w:r>
    </w:p>
    <w:p w:rsidR="00805606" w:rsidRPr="00567908" w:rsidRDefault="00805606" w:rsidP="00805606">
      <w:pPr>
        <w:spacing w:line="240" w:lineRule="auto"/>
        <w:ind w:left="23"/>
        <w:rPr>
          <w:rFonts w:eastAsiaTheme="minorHAnsi"/>
          <w:color w:val="auto"/>
          <w:lang w:eastAsia="en-US"/>
        </w:rPr>
      </w:pPr>
    </w:p>
    <w:p w:rsidR="00805606" w:rsidRPr="00567908" w:rsidRDefault="00805606" w:rsidP="00447584">
      <w:pPr>
        <w:spacing w:line="240" w:lineRule="auto"/>
        <w:ind w:left="23"/>
        <w:rPr>
          <w:rFonts w:eastAsiaTheme="minorHAnsi"/>
          <w:color w:val="auto"/>
          <w:lang w:eastAsia="en-US"/>
        </w:rPr>
      </w:pPr>
      <w:r w:rsidRPr="00567908">
        <w:rPr>
          <w:rFonts w:eastAsiaTheme="minorHAnsi"/>
          <w:color w:val="auto"/>
          <w:lang w:eastAsia="en-US"/>
        </w:rPr>
        <w:t xml:space="preserve">Oblasť štátnej podpory:  </w:t>
      </w:r>
      <w:r w:rsidR="00B97D96">
        <w:rPr>
          <w:rFonts w:eastAsiaTheme="minorHAnsi"/>
          <w:b/>
          <w:color w:val="auto"/>
          <w:lang w:eastAsia="en-US"/>
        </w:rPr>
        <w:t>C</w:t>
      </w:r>
      <w:r w:rsidRPr="00567908">
        <w:rPr>
          <w:rFonts w:eastAsiaTheme="minorHAnsi"/>
          <w:b/>
          <w:color w:val="auto"/>
          <w:lang w:eastAsia="en-US"/>
        </w:rPr>
        <w:t>) informačná</w:t>
      </w:r>
    </w:p>
    <w:p w:rsidR="00805606" w:rsidRPr="00567908" w:rsidRDefault="00805606" w:rsidP="00447584">
      <w:pPr>
        <w:spacing w:after="0" w:line="240" w:lineRule="auto"/>
        <w:ind w:left="23"/>
        <w:rPr>
          <w:rFonts w:eastAsiaTheme="minorHAnsi"/>
          <w:color w:val="auto"/>
          <w:lang w:eastAsia="en-US"/>
        </w:rPr>
      </w:pPr>
      <w:r w:rsidRPr="00567908">
        <w:rPr>
          <w:rFonts w:eastAsiaTheme="minorHAnsi"/>
          <w:color w:val="auto"/>
          <w:lang w:eastAsia="en-US"/>
        </w:rPr>
        <w:t>Vážený žiadateľ/žiadateľka, dovoľujeme si Vás upozorniť, že:</w:t>
      </w:r>
    </w:p>
    <w:p w:rsidR="00805606" w:rsidRPr="00567908" w:rsidRDefault="00805606" w:rsidP="00447584">
      <w:pPr>
        <w:numPr>
          <w:ilvl w:val="0"/>
          <w:numId w:val="96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 w:rsidRPr="00567908">
        <w:rPr>
          <w:rFonts w:eastAsia="Calibri"/>
          <w:color w:val="auto"/>
          <w:lang w:eastAsia="en-US"/>
        </w:rPr>
        <w:t xml:space="preserve">osobitnými náležitosťami </w:t>
      </w:r>
      <w:r w:rsidR="00F0515B">
        <w:rPr>
          <w:rFonts w:eastAsia="Calibri"/>
          <w:color w:val="auto"/>
          <w:lang w:eastAsia="en-US"/>
        </w:rPr>
        <w:t xml:space="preserve">Vašej </w:t>
      </w:r>
      <w:r w:rsidRPr="00567908">
        <w:rPr>
          <w:rFonts w:eastAsia="Calibri"/>
          <w:color w:val="auto"/>
          <w:lang w:eastAsia="en-US"/>
        </w:rPr>
        <w:t xml:space="preserve">žiadosti </w:t>
      </w:r>
      <w:r w:rsidR="00F0515B">
        <w:rPr>
          <w:rFonts w:eastAsia="Calibri"/>
          <w:color w:val="auto"/>
          <w:lang w:eastAsia="en-US"/>
        </w:rPr>
        <w:t xml:space="preserve">o dotáciu </w:t>
      </w:r>
      <w:r w:rsidRPr="00567908">
        <w:rPr>
          <w:rFonts w:eastAsia="Calibri"/>
          <w:color w:val="auto"/>
          <w:lang w:eastAsia="en-US"/>
        </w:rPr>
        <w:t xml:space="preserve">v tejto oblasti štátnej podpory sú podľa potreby tieto prílohy k metodickému pokynu: číslo </w:t>
      </w:r>
      <w:r>
        <w:rPr>
          <w:rFonts w:eastAsia="Calibri"/>
          <w:color w:val="auto"/>
          <w:lang w:eastAsia="en-US"/>
        </w:rPr>
        <w:t>6, 7, 16, 17</w:t>
      </w:r>
      <w:r w:rsidR="004C0CF6">
        <w:rPr>
          <w:rFonts w:eastAsia="Calibri"/>
          <w:color w:val="auto"/>
          <w:lang w:eastAsia="en-US"/>
        </w:rPr>
        <w:t xml:space="preserve"> a </w:t>
      </w:r>
      <w:r>
        <w:rPr>
          <w:rFonts w:eastAsia="Calibri"/>
          <w:color w:val="auto"/>
          <w:lang w:eastAsia="en-US"/>
        </w:rPr>
        <w:t>18</w:t>
      </w:r>
      <w:r w:rsidR="004C0CF6">
        <w:rPr>
          <w:rFonts w:eastAsia="Calibri"/>
          <w:color w:val="auto"/>
          <w:lang w:eastAsia="en-US"/>
        </w:rPr>
        <w:t>;</w:t>
      </w:r>
    </w:p>
    <w:p w:rsidR="00F0515B" w:rsidRDefault="004C0CF6" w:rsidP="00447584">
      <w:pPr>
        <w:numPr>
          <w:ilvl w:val="0"/>
          <w:numId w:val="96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 w:rsidRPr="00F0515B">
        <w:rPr>
          <w:rFonts w:eastAsia="Calibri"/>
          <w:color w:val="auto"/>
          <w:lang w:eastAsia="en-US"/>
        </w:rPr>
        <w:t xml:space="preserve">žiadosť musí byť zaslaná úradu </w:t>
      </w:r>
      <w:r w:rsidRPr="00F0515B">
        <w:rPr>
          <w:rFonts w:eastAsia="Calibri"/>
          <w:b/>
          <w:color w:val="auto"/>
          <w:lang w:eastAsia="en-US"/>
        </w:rPr>
        <w:t xml:space="preserve">v písomnej aj elektronickej </w:t>
      </w:r>
      <w:r w:rsidR="00F0515B">
        <w:rPr>
          <w:rFonts w:eastAsia="Calibri"/>
          <w:b/>
          <w:color w:val="auto"/>
          <w:lang w:eastAsia="en-US"/>
        </w:rPr>
        <w:t>forme</w:t>
      </w:r>
      <w:r w:rsidRPr="00F0515B">
        <w:rPr>
          <w:rFonts w:eastAsia="Calibri"/>
          <w:color w:val="auto"/>
          <w:lang w:eastAsia="en-US"/>
        </w:rPr>
        <w:t xml:space="preserve">, a to najneskôr dňa                  </w:t>
      </w:r>
      <w:r w:rsidR="005C07E2" w:rsidRPr="00F0515B">
        <w:rPr>
          <w:rFonts w:eastAsia="Calibri"/>
          <w:b/>
          <w:color w:val="auto"/>
          <w:u w:val="single"/>
          <w:lang w:eastAsia="en-US"/>
        </w:rPr>
        <w:t>30</w:t>
      </w:r>
      <w:r w:rsidRPr="00F0515B">
        <w:rPr>
          <w:rFonts w:eastAsia="Calibri"/>
          <w:b/>
          <w:color w:val="auto"/>
          <w:u w:val="single"/>
          <w:lang w:eastAsia="en-US"/>
        </w:rPr>
        <w:t>. novembra 2013</w:t>
      </w:r>
      <w:r w:rsidRPr="00F0515B">
        <w:rPr>
          <w:rFonts w:eastAsia="Calibri"/>
          <w:color w:val="auto"/>
          <w:lang w:eastAsia="en-US"/>
        </w:rPr>
        <w:t xml:space="preserve">. Žiadosť musí obsahovať všetky všeobecné náležitosti, osobitné náležitosti a prílohy </w:t>
      </w:r>
      <w:r w:rsidR="00F0515B">
        <w:rPr>
          <w:rFonts w:eastAsia="Calibri"/>
          <w:color w:val="auto"/>
          <w:lang w:eastAsia="en-US"/>
        </w:rPr>
        <w:t>(</w:t>
      </w:r>
      <w:r w:rsidRPr="00F0515B">
        <w:rPr>
          <w:rFonts w:eastAsia="Calibri"/>
          <w:color w:val="auto"/>
          <w:lang w:eastAsia="en-US"/>
        </w:rPr>
        <w:t>podľa článku 6 dotačnej smernice</w:t>
      </w:r>
      <w:r w:rsidR="00F0515B">
        <w:rPr>
          <w:rFonts w:eastAsia="Calibri"/>
          <w:color w:val="auto"/>
          <w:lang w:eastAsia="en-US"/>
        </w:rPr>
        <w:t>)</w:t>
      </w:r>
      <w:r w:rsidRPr="00F0515B">
        <w:rPr>
          <w:rFonts w:eastAsia="Calibri"/>
          <w:color w:val="auto"/>
          <w:lang w:eastAsia="en-US"/>
        </w:rPr>
        <w:t xml:space="preserve">, </w:t>
      </w:r>
    </w:p>
    <w:p w:rsidR="004C0CF6" w:rsidRPr="00F0515B" w:rsidRDefault="004C0CF6" w:rsidP="00447584">
      <w:pPr>
        <w:numPr>
          <w:ilvl w:val="0"/>
          <w:numId w:val="96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 w:rsidRPr="00F0515B">
        <w:rPr>
          <w:rFonts w:eastAsia="Calibri"/>
          <w:color w:val="auto"/>
          <w:lang w:eastAsia="en-US"/>
        </w:rPr>
        <w:t>úrad priebežne nevyzýva na zaslanie príloh k elektronickej žiadosti. V</w:t>
      </w:r>
      <w:r>
        <w:t xml:space="preserve"> prípade zistených nedostatkov v žiadosti dostane</w:t>
      </w:r>
      <w:r w:rsidR="00F0515B">
        <w:t>te</w:t>
      </w:r>
      <w:r>
        <w:t xml:space="preserve"> výzvu na ich odstránenie až</w:t>
      </w:r>
      <w:r w:rsidRPr="004C0CF6">
        <w:t xml:space="preserve"> </w:t>
      </w:r>
      <w:r>
        <w:t>p</w:t>
      </w:r>
      <w:r w:rsidRPr="004C0CF6">
        <w:t>o uplynutí lehoty na podávanie žiadostí</w:t>
      </w:r>
      <w:r>
        <w:t>;</w:t>
      </w:r>
    </w:p>
    <w:p w:rsidR="00E94953" w:rsidRPr="00E94953" w:rsidRDefault="004C0CF6" w:rsidP="00E94953">
      <w:pPr>
        <w:pStyle w:val="Odsekzoznamu"/>
        <w:numPr>
          <w:ilvl w:val="0"/>
          <w:numId w:val="96"/>
        </w:numPr>
        <w:rPr>
          <w:rFonts w:eastAsiaTheme="minorHAnsi"/>
          <w:color w:val="auto"/>
          <w:lang w:eastAsia="en-US"/>
        </w:rPr>
      </w:pPr>
      <w:r w:rsidRPr="00E94953">
        <w:rPr>
          <w:rFonts w:eastAsiaTheme="minorHAnsi"/>
          <w:color w:val="auto"/>
          <w:lang w:eastAsia="en-US"/>
        </w:rPr>
        <w:t>v prípade potreby kontaktujte nižšie uvedeného zamestnanca / zamestnankyňu úradu</w:t>
      </w:r>
      <w:r w:rsidR="00E94953" w:rsidRPr="00E94953">
        <w:rPr>
          <w:rFonts w:eastAsiaTheme="minorHAnsi"/>
          <w:color w:val="auto"/>
          <w:lang w:eastAsia="en-US"/>
        </w:rPr>
        <w:t>, a to výlučne prostredníctvom elektronického dotačného systému.</w:t>
      </w:r>
    </w:p>
    <w:p w:rsidR="004C0CF6" w:rsidRDefault="004C0CF6" w:rsidP="004C0CF6">
      <w:pPr>
        <w:spacing w:after="0" w:line="240" w:lineRule="auto"/>
        <w:ind w:left="23"/>
        <w:contextualSpacing/>
        <w:jc w:val="both"/>
        <w:rPr>
          <w:rFonts w:eastAsiaTheme="minorHAnsi"/>
          <w:color w:val="auto"/>
          <w:lang w:eastAsia="en-US"/>
        </w:rPr>
      </w:pPr>
    </w:p>
    <w:p w:rsidR="00F0515B" w:rsidRDefault="00F0515B" w:rsidP="004C0CF6">
      <w:pPr>
        <w:spacing w:after="0" w:line="240" w:lineRule="auto"/>
        <w:ind w:left="23"/>
        <w:contextualSpacing/>
        <w:jc w:val="both"/>
        <w:rPr>
          <w:rFonts w:eastAsiaTheme="minorHAnsi"/>
          <w:color w:val="auto"/>
          <w:lang w:eastAsia="en-US"/>
        </w:rPr>
      </w:pPr>
    </w:p>
    <w:p w:rsidR="004C0CF6" w:rsidRPr="00DF77FE" w:rsidRDefault="004C0CF6" w:rsidP="004C0CF6">
      <w:pPr>
        <w:spacing w:after="0" w:line="240" w:lineRule="auto"/>
        <w:ind w:left="23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Spracoval/a: Od</w:t>
      </w:r>
      <w:r w:rsidRPr="00DF77FE">
        <w:rPr>
          <w:rFonts w:eastAsiaTheme="minorHAnsi"/>
          <w:color w:val="auto"/>
          <w:lang w:eastAsia="en-US"/>
        </w:rPr>
        <w:t>bor dotácií a ekonomiky ÚSŽZ</w:t>
      </w:r>
    </w:p>
    <w:p w:rsidR="004C0CF6" w:rsidRPr="00567908" w:rsidRDefault="004C0CF6" w:rsidP="004C0CF6">
      <w:pPr>
        <w:spacing w:after="0" w:line="240" w:lineRule="auto"/>
        <w:ind w:left="23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                </w:t>
      </w:r>
      <w:r w:rsidRPr="00DF77FE">
        <w:rPr>
          <w:rFonts w:eastAsiaTheme="minorHAnsi"/>
          <w:color w:val="auto"/>
          <w:lang w:eastAsia="en-US"/>
        </w:rPr>
        <w:t>Meno a priezvisko:</w:t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 xml:space="preserve">  </w:t>
      </w:r>
      <w:r w:rsidRPr="00DF77FE">
        <w:rPr>
          <w:rFonts w:eastAsiaTheme="minorHAnsi"/>
          <w:color w:val="auto"/>
          <w:lang w:eastAsia="en-US"/>
        </w:rPr>
        <w:t>Dátum:</w:t>
      </w:r>
    </w:p>
    <w:p w:rsidR="00805606" w:rsidRPr="00567908" w:rsidRDefault="00805606" w:rsidP="00805606">
      <w:pPr>
        <w:spacing w:after="0" w:line="240" w:lineRule="auto"/>
        <w:contextualSpacing/>
        <w:jc w:val="both"/>
        <w:rPr>
          <w:rFonts w:eastAsia="Calibri"/>
          <w:color w:val="auto"/>
          <w:lang w:eastAsia="en-US"/>
        </w:rPr>
      </w:pPr>
    </w:p>
    <w:p w:rsidR="00805606" w:rsidRPr="00567908" w:rsidRDefault="00805606" w:rsidP="00805606">
      <w:pPr>
        <w:spacing w:after="0" w:line="240" w:lineRule="auto"/>
        <w:ind w:left="23"/>
        <w:jc w:val="both"/>
        <w:rPr>
          <w:rFonts w:eastAsiaTheme="minorHAnsi"/>
          <w:color w:val="auto"/>
          <w:lang w:eastAsia="en-US"/>
        </w:rPr>
      </w:pPr>
      <w:r w:rsidRPr="00567908">
        <w:rPr>
          <w:rFonts w:eastAsiaTheme="minorHAnsi"/>
          <w:color w:val="auto"/>
          <w:lang w:eastAsia="en-US"/>
        </w:rPr>
        <w:t>......................................................................................................................................................</w:t>
      </w:r>
    </w:p>
    <w:p w:rsidR="00805606" w:rsidRPr="00567908" w:rsidRDefault="00805606" w:rsidP="00805606">
      <w:pPr>
        <w:spacing w:after="0" w:line="240" w:lineRule="auto"/>
        <w:ind w:left="23"/>
        <w:rPr>
          <w:rFonts w:eastAsiaTheme="minorHAnsi"/>
          <w:color w:val="auto"/>
          <w:lang w:eastAsia="en-US"/>
        </w:rPr>
      </w:pPr>
    </w:p>
    <w:p w:rsidR="00805606" w:rsidRPr="00567908" w:rsidRDefault="00805606" w:rsidP="00805606">
      <w:pPr>
        <w:spacing w:after="0" w:line="240" w:lineRule="auto"/>
        <w:ind w:left="23"/>
        <w:rPr>
          <w:rFonts w:eastAsiaTheme="minorHAnsi"/>
          <w:color w:val="auto"/>
          <w:lang w:eastAsia="en-US"/>
        </w:rPr>
      </w:pPr>
      <w:r w:rsidRPr="00567908">
        <w:rPr>
          <w:rFonts w:eastAsiaTheme="minorHAnsi"/>
          <w:color w:val="auto"/>
          <w:lang w:eastAsia="en-US"/>
        </w:rPr>
        <w:t xml:space="preserve">Oblasť štátnej podpory:  </w:t>
      </w:r>
      <w:r w:rsidR="00B97D96">
        <w:rPr>
          <w:rFonts w:eastAsiaTheme="minorHAnsi"/>
          <w:color w:val="auto"/>
          <w:lang w:eastAsia="en-US"/>
        </w:rPr>
        <w:t>D</w:t>
      </w:r>
      <w:r w:rsidRPr="00567908">
        <w:rPr>
          <w:rFonts w:eastAsiaTheme="minorHAnsi"/>
          <w:b/>
          <w:color w:val="auto"/>
          <w:lang w:eastAsia="en-US"/>
        </w:rPr>
        <w:t>) médiá</w:t>
      </w:r>
    </w:p>
    <w:p w:rsidR="00805606" w:rsidRPr="00567908" w:rsidRDefault="00805606" w:rsidP="00805606">
      <w:pPr>
        <w:spacing w:after="0" w:line="240" w:lineRule="auto"/>
        <w:ind w:left="23"/>
        <w:rPr>
          <w:rFonts w:eastAsiaTheme="minorHAnsi"/>
          <w:color w:val="auto"/>
          <w:lang w:eastAsia="en-US"/>
        </w:rPr>
      </w:pPr>
    </w:p>
    <w:p w:rsidR="00805606" w:rsidRPr="00567908" w:rsidRDefault="00805606" w:rsidP="00805606">
      <w:pPr>
        <w:spacing w:after="0" w:line="240" w:lineRule="auto"/>
        <w:ind w:left="23"/>
        <w:rPr>
          <w:rFonts w:eastAsiaTheme="minorHAnsi"/>
          <w:color w:val="auto"/>
          <w:lang w:eastAsia="en-US"/>
        </w:rPr>
      </w:pPr>
      <w:r w:rsidRPr="00567908">
        <w:rPr>
          <w:rFonts w:eastAsiaTheme="minorHAnsi"/>
          <w:color w:val="auto"/>
          <w:lang w:eastAsia="en-US"/>
        </w:rPr>
        <w:t>Vážený žiadateľ/žiadateľka, dovoľujeme si Vás upozorniť, že:</w:t>
      </w:r>
    </w:p>
    <w:p w:rsidR="00805606" w:rsidRPr="00567908" w:rsidRDefault="00805606" w:rsidP="00447584">
      <w:pPr>
        <w:numPr>
          <w:ilvl w:val="0"/>
          <w:numId w:val="96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 w:rsidRPr="00567908">
        <w:rPr>
          <w:rFonts w:eastAsia="Calibri"/>
          <w:color w:val="auto"/>
          <w:lang w:eastAsia="en-US"/>
        </w:rPr>
        <w:t xml:space="preserve">osobitnými náležitosťami </w:t>
      </w:r>
      <w:r w:rsidR="00F0515B">
        <w:rPr>
          <w:rFonts w:eastAsia="Calibri"/>
          <w:color w:val="auto"/>
          <w:lang w:eastAsia="en-US"/>
        </w:rPr>
        <w:t xml:space="preserve">Vašej </w:t>
      </w:r>
      <w:r w:rsidRPr="00567908">
        <w:rPr>
          <w:rFonts w:eastAsia="Calibri"/>
          <w:color w:val="auto"/>
          <w:lang w:eastAsia="en-US"/>
        </w:rPr>
        <w:t>žiadosti</w:t>
      </w:r>
      <w:r w:rsidR="00F0515B">
        <w:rPr>
          <w:rFonts w:eastAsia="Calibri"/>
          <w:color w:val="auto"/>
          <w:lang w:eastAsia="en-US"/>
        </w:rPr>
        <w:t xml:space="preserve"> o dotáciu</w:t>
      </w:r>
      <w:r w:rsidRPr="00567908">
        <w:rPr>
          <w:rFonts w:eastAsia="Calibri"/>
          <w:color w:val="auto"/>
          <w:lang w:eastAsia="en-US"/>
        </w:rPr>
        <w:t xml:space="preserve"> v</w:t>
      </w:r>
      <w:r w:rsidR="00F0515B">
        <w:rPr>
          <w:rFonts w:eastAsia="Calibri"/>
          <w:color w:val="auto"/>
          <w:lang w:eastAsia="en-US"/>
        </w:rPr>
        <w:t xml:space="preserve"> tejto</w:t>
      </w:r>
      <w:r w:rsidRPr="00567908">
        <w:rPr>
          <w:rFonts w:eastAsia="Calibri"/>
          <w:color w:val="auto"/>
          <w:lang w:eastAsia="en-US"/>
        </w:rPr>
        <w:t xml:space="preserve"> oblasti štátnej podpory sú podľa potreby tieto prílohy k metodickému pokynu: číslo </w:t>
      </w:r>
      <w:r>
        <w:rPr>
          <w:rFonts w:eastAsia="Calibri"/>
          <w:color w:val="auto"/>
          <w:lang w:eastAsia="en-US"/>
        </w:rPr>
        <w:t>19</w:t>
      </w:r>
      <w:r w:rsidR="004C0CF6">
        <w:rPr>
          <w:rFonts w:eastAsia="Calibri"/>
          <w:color w:val="auto"/>
          <w:lang w:eastAsia="en-US"/>
        </w:rPr>
        <w:t xml:space="preserve"> a </w:t>
      </w:r>
      <w:r>
        <w:rPr>
          <w:rFonts w:eastAsia="Calibri"/>
          <w:color w:val="auto"/>
          <w:lang w:eastAsia="en-US"/>
        </w:rPr>
        <w:t>20</w:t>
      </w:r>
      <w:r w:rsidR="004C0CF6">
        <w:rPr>
          <w:rFonts w:eastAsia="Calibri"/>
          <w:color w:val="auto"/>
          <w:lang w:eastAsia="en-US"/>
        </w:rPr>
        <w:t>;</w:t>
      </w:r>
      <w:r w:rsidRPr="00567908">
        <w:rPr>
          <w:rFonts w:eastAsia="Calibri"/>
          <w:color w:val="auto"/>
          <w:lang w:eastAsia="en-US"/>
        </w:rPr>
        <w:t xml:space="preserve"> </w:t>
      </w:r>
    </w:p>
    <w:p w:rsidR="00F0515B" w:rsidRDefault="004C0CF6" w:rsidP="00447584">
      <w:pPr>
        <w:numPr>
          <w:ilvl w:val="0"/>
          <w:numId w:val="96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 w:rsidRPr="00F0515B">
        <w:rPr>
          <w:rFonts w:eastAsia="Calibri"/>
          <w:color w:val="auto"/>
          <w:lang w:eastAsia="en-US"/>
        </w:rPr>
        <w:t xml:space="preserve">žiadosť musí byť zaslaná úradu </w:t>
      </w:r>
      <w:r w:rsidRPr="00F0515B">
        <w:rPr>
          <w:rFonts w:eastAsia="Calibri"/>
          <w:b/>
          <w:color w:val="auto"/>
          <w:lang w:eastAsia="en-US"/>
        </w:rPr>
        <w:t>v písomnej aj elektronickej podobe</w:t>
      </w:r>
      <w:r w:rsidRPr="00F0515B">
        <w:rPr>
          <w:rFonts w:eastAsia="Calibri"/>
          <w:color w:val="auto"/>
          <w:lang w:eastAsia="en-US"/>
        </w:rPr>
        <w:t xml:space="preserve">, a to najneskôr dňa                  </w:t>
      </w:r>
      <w:r w:rsidR="005C07E2" w:rsidRPr="00F0515B">
        <w:rPr>
          <w:rFonts w:eastAsia="Calibri"/>
          <w:b/>
          <w:color w:val="auto"/>
          <w:u w:val="single"/>
          <w:lang w:eastAsia="en-US"/>
        </w:rPr>
        <w:t>30</w:t>
      </w:r>
      <w:r w:rsidRPr="00F0515B">
        <w:rPr>
          <w:rFonts w:eastAsia="Calibri"/>
          <w:b/>
          <w:color w:val="auto"/>
          <w:u w:val="single"/>
          <w:lang w:eastAsia="en-US"/>
        </w:rPr>
        <w:t>. novembra 2013</w:t>
      </w:r>
      <w:r w:rsidRPr="00F0515B">
        <w:rPr>
          <w:rFonts w:eastAsia="Calibri"/>
          <w:color w:val="auto"/>
          <w:lang w:eastAsia="en-US"/>
        </w:rPr>
        <w:t xml:space="preserve">. Žiadosť musí obsahovať všetky všeobecné náležitosti, osobitné náležitosti a prílohy </w:t>
      </w:r>
      <w:r w:rsidR="00F0515B">
        <w:rPr>
          <w:rFonts w:eastAsia="Calibri"/>
          <w:color w:val="auto"/>
          <w:lang w:eastAsia="en-US"/>
        </w:rPr>
        <w:t>(</w:t>
      </w:r>
      <w:r w:rsidRPr="00F0515B">
        <w:rPr>
          <w:rFonts w:eastAsia="Calibri"/>
          <w:color w:val="auto"/>
          <w:lang w:eastAsia="en-US"/>
        </w:rPr>
        <w:t>podľa článku 6 dotačnej smernice</w:t>
      </w:r>
      <w:r w:rsidR="00F0515B">
        <w:rPr>
          <w:rFonts w:eastAsia="Calibri"/>
          <w:color w:val="auto"/>
          <w:lang w:eastAsia="en-US"/>
        </w:rPr>
        <w:t>)</w:t>
      </w:r>
      <w:r w:rsidRPr="00F0515B">
        <w:rPr>
          <w:rFonts w:eastAsia="Calibri"/>
          <w:color w:val="auto"/>
          <w:lang w:eastAsia="en-US"/>
        </w:rPr>
        <w:t xml:space="preserve">, </w:t>
      </w:r>
    </w:p>
    <w:p w:rsidR="004C0CF6" w:rsidRPr="00F0515B" w:rsidRDefault="004C0CF6" w:rsidP="00447584">
      <w:pPr>
        <w:numPr>
          <w:ilvl w:val="0"/>
          <w:numId w:val="96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 w:rsidRPr="00F0515B">
        <w:rPr>
          <w:rFonts w:eastAsia="Calibri"/>
          <w:color w:val="auto"/>
          <w:lang w:eastAsia="en-US"/>
        </w:rPr>
        <w:t>úrad priebežne nevyzýva na zaslanie príloh k elektronickej žiadosti. V</w:t>
      </w:r>
      <w:r>
        <w:t xml:space="preserve"> prípade zistených nedostatkov v žiadosti dostane</w:t>
      </w:r>
      <w:r w:rsidR="00F0515B">
        <w:t>te</w:t>
      </w:r>
      <w:r>
        <w:t xml:space="preserve"> výzvu na ich odstránenie až</w:t>
      </w:r>
      <w:r w:rsidRPr="004C0CF6">
        <w:t xml:space="preserve"> </w:t>
      </w:r>
      <w:r>
        <w:t>p</w:t>
      </w:r>
      <w:r w:rsidRPr="004C0CF6">
        <w:t>o uplynutí lehoty na podávanie žiadostí</w:t>
      </w:r>
      <w:r>
        <w:t>;</w:t>
      </w:r>
    </w:p>
    <w:p w:rsidR="00E94953" w:rsidRPr="00E94953" w:rsidRDefault="004C0CF6" w:rsidP="00E94953">
      <w:pPr>
        <w:pStyle w:val="Odsekzoznamu"/>
        <w:numPr>
          <w:ilvl w:val="0"/>
          <w:numId w:val="96"/>
        </w:numPr>
        <w:rPr>
          <w:rFonts w:eastAsiaTheme="minorHAnsi"/>
          <w:color w:val="auto"/>
          <w:lang w:eastAsia="en-US"/>
        </w:rPr>
      </w:pPr>
      <w:r w:rsidRPr="00E94953">
        <w:rPr>
          <w:rFonts w:eastAsiaTheme="minorHAnsi"/>
          <w:color w:val="auto"/>
          <w:lang w:eastAsia="en-US"/>
        </w:rPr>
        <w:t>v prípade potreby kontaktujte nižšie uvedeného zamestnanca / zamestnankyňu úradu</w:t>
      </w:r>
      <w:r w:rsidR="00E94953" w:rsidRPr="00E94953">
        <w:rPr>
          <w:rFonts w:eastAsiaTheme="minorHAnsi"/>
          <w:color w:val="auto"/>
          <w:lang w:eastAsia="en-US"/>
        </w:rPr>
        <w:t>, a to výlučne prostredníctvom elektronického dotačného systému.</w:t>
      </w:r>
    </w:p>
    <w:p w:rsidR="004C0CF6" w:rsidRDefault="004C0CF6" w:rsidP="004C0CF6">
      <w:pPr>
        <w:spacing w:after="0" w:line="240" w:lineRule="auto"/>
        <w:ind w:left="23"/>
        <w:contextualSpacing/>
        <w:jc w:val="both"/>
        <w:rPr>
          <w:rFonts w:eastAsiaTheme="minorHAnsi"/>
          <w:color w:val="auto"/>
          <w:lang w:eastAsia="en-US"/>
        </w:rPr>
      </w:pPr>
    </w:p>
    <w:p w:rsidR="00F0515B" w:rsidRDefault="00F0515B" w:rsidP="004C0CF6">
      <w:pPr>
        <w:spacing w:after="0" w:line="240" w:lineRule="auto"/>
        <w:ind w:left="23"/>
        <w:contextualSpacing/>
        <w:jc w:val="both"/>
        <w:rPr>
          <w:rFonts w:eastAsiaTheme="minorHAnsi"/>
          <w:color w:val="auto"/>
          <w:lang w:eastAsia="en-US"/>
        </w:rPr>
      </w:pPr>
    </w:p>
    <w:p w:rsidR="004C0CF6" w:rsidRPr="00DF77FE" w:rsidRDefault="004C0CF6" w:rsidP="004C0CF6">
      <w:pPr>
        <w:spacing w:after="0" w:line="240" w:lineRule="auto"/>
        <w:ind w:left="23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Spracoval/a: Od</w:t>
      </w:r>
      <w:r w:rsidRPr="00DF77FE">
        <w:rPr>
          <w:rFonts w:eastAsiaTheme="minorHAnsi"/>
          <w:color w:val="auto"/>
          <w:lang w:eastAsia="en-US"/>
        </w:rPr>
        <w:t>bor dotácií a ekonomiky ÚSŽZ</w:t>
      </w:r>
    </w:p>
    <w:p w:rsidR="004C0CF6" w:rsidRPr="00567908" w:rsidRDefault="004C0CF6" w:rsidP="004C0CF6">
      <w:pPr>
        <w:spacing w:after="0" w:line="240" w:lineRule="auto"/>
        <w:ind w:left="23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                </w:t>
      </w:r>
      <w:r w:rsidRPr="00DF77FE">
        <w:rPr>
          <w:rFonts w:eastAsiaTheme="minorHAnsi"/>
          <w:color w:val="auto"/>
          <w:lang w:eastAsia="en-US"/>
        </w:rPr>
        <w:t>Meno a priezvisko:</w:t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 w:rsidRPr="00DF77FE"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 xml:space="preserve">  </w:t>
      </w:r>
      <w:r w:rsidRPr="00DF77FE">
        <w:rPr>
          <w:rFonts w:eastAsiaTheme="minorHAnsi"/>
          <w:color w:val="auto"/>
          <w:lang w:eastAsia="en-US"/>
        </w:rPr>
        <w:t>Dátum:</w:t>
      </w:r>
    </w:p>
    <w:p w:rsidR="00E52637" w:rsidRDefault="00E52637">
      <w:pPr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br w:type="page"/>
      </w:r>
    </w:p>
    <w:p w:rsidR="008F2DFE" w:rsidRPr="00222ABC" w:rsidRDefault="008F2DFE" w:rsidP="00B6539E">
      <w:pPr>
        <w:spacing w:after="0" w:line="240" w:lineRule="auto"/>
        <w:ind w:left="23"/>
        <w:jc w:val="right"/>
        <w:rPr>
          <w:bCs/>
          <w:color w:val="auto"/>
          <w:sz w:val="16"/>
          <w:szCs w:val="16"/>
          <w:lang w:eastAsia="cs-CZ"/>
        </w:rPr>
      </w:pPr>
      <w:r w:rsidRPr="00222ABC">
        <w:rPr>
          <w:bCs/>
          <w:color w:val="auto"/>
          <w:sz w:val="16"/>
          <w:szCs w:val="16"/>
          <w:lang w:eastAsia="cs-CZ"/>
        </w:rPr>
        <w:lastRenderedPageBreak/>
        <w:t xml:space="preserve">Príloha č. </w:t>
      </w:r>
      <w:r w:rsidR="009365AF" w:rsidRPr="00222ABC">
        <w:rPr>
          <w:bCs/>
          <w:color w:val="auto"/>
          <w:sz w:val="16"/>
          <w:szCs w:val="16"/>
          <w:lang w:eastAsia="cs-CZ"/>
        </w:rPr>
        <w:t>2</w:t>
      </w:r>
    </w:p>
    <w:p w:rsidR="008F2DFE" w:rsidRPr="006B2A59" w:rsidRDefault="008F2DFE" w:rsidP="00B6539E">
      <w:pPr>
        <w:spacing w:after="0" w:line="240" w:lineRule="auto"/>
        <w:ind w:left="23"/>
        <w:jc w:val="right"/>
        <w:rPr>
          <w:color w:val="auto"/>
          <w:sz w:val="16"/>
          <w:szCs w:val="16"/>
        </w:rPr>
      </w:pPr>
      <w:r w:rsidRPr="006B2A59">
        <w:rPr>
          <w:iCs/>
          <w:color w:val="auto"/>
          <w:sz w:val="16"/>
          <w:szCs w:val="16"/>
        </w:rPr>
        <w:t xml:space="preserve">k vnútornému predpisu ÚSŽZ </w:t>
      </w:r>
      <w:r w:rsidR="00EF7B82" w:rsidRPr="006B2A59">
        <w:rPr>
          <w:iCs/>
          <w:color w:val="auto"/>
          <w:sz w:val="16"/>
          <w:szCs w:val="16"/>
        </w:rPr>
        <w:t>č. 21/2013</w:t>
      </w:r>
    </w:p>
    <w:p w:rsidR="00DF77FE" w:rsidRPr="00A07485" w:rsidRDefault="00DF77FE" w:rsidP="00DF77FE">
      <w:pPr>
        <w:shd w:val="clear" w:color="auto" w:fill="FFFFFF"/>
        <w:tabs>
          <w:tab w:val="left" w:leader="dot" w:pos="8194"/>
        </w:tabs>
        <w:spacing w:after="0" w:line="240" w:lineRule="auto"/>
        <w:ind w:left="23"/>
        <w:rPr>
          <w:color w:val="auto"/>
          <w:sz w:val="20"/>
        </w:rPr>
      </w:pPr>
      <w:r w:rsidRPr="00A07485">
        <w:rPr>
          <w:color w:val="auto"/>
          <w:sz w:val="20"/>
        </w:rPr>
        <w:t xml:space="preserve">Úrad pre Slovákov žijúcich v zahraničí </w:t>
      </w:r>
    </w:p>
    <w:p w:rsidR="00DF77FE" w:rsidRPr="00A07485" w:rsidRDefault="00DF77FE" w:rsidP="00DF77FE">
      <w:pPr>
        <w:shd w:val="clear" w:color="auto" w:fill="FFFFFF"/>
        <w:tabs>
          <w:tab w:val="left" w:leader="dot" w:pos="8194"/>
        </w:tabs>
        <w:spacing w:after="0" w:line="240" w:lineRule="auto"/>
        <w:ind w:left="23"/>
        <w:rPr>
          <w:color w:val="auto"/>
          <w:sz w:val="20"/>
        </w:rPr>
      </w:pPr>
      <w:r w:rsidRPr="00A07485">
        <w:rPr>
          <w:color w:val="auto"/>
          <w:sz w:val="20"/>
        </w:rPr>
        <w:t xml:space="preserve">Radlinského 13 </w:t>
      </w:r>
    </w:p>
    <w:p w:rsidR="00DF77FE" w:rsidRPr="00A07485" w:rsidRDefault="00DF77FE" w:rsidP="00DF77FE">
      <w:pPr>
        <w:shd w:val="clear" w:color="auto" w:fill="FFFFFF"/>
        <w:tabs>
          <w:tab w:val="left" w:leader="dot" w:pos="8194"/>
        </w:tabs>
        <w:spacing w:after="0" w:line="240" w:lineRule="auto"/>
        <w:ind w:left="23"/>
        <w:rPr>
          <w:color w:val="auto"/>
          <w:sz w:val="20"/>
        </w:rPr>
      </w:pPr>
      <w:r w:rsidRPr="00A07485">
        <w:rPr>
          <w:color w:val="auto"/>
          <w:sz w:val="20"/>
        </w:rPr>
        <w:t xml:space="preserve">817 80 Bratislava 15 </w:t>
      </w:r>
    </w:p>
    <w:p w:rsidR="00DF77FE" w:rsidRPr="00A07485" w:rsidRDefault="00DF77FE" w:rsidP="00DF77FE">
      <w:pPr>
        <w:shd w:val="clear" w:color="auto" w:fill="FFFFFF"/>
        <w:tabs>
          <w:tab w:val="left" w:leader="dot" w:pos="8194"/>
        </w:tabs>
        <w:spacing w:after="0" w:line="240" w:lineRule="auto"/>
        <w:ind w:left="23"/>
        <w:rPr>
          <w:color w:val="auto"/>
          <w:sz w:val="20"/>
        </w:rPr>
      </w:pPr>
      <w:r w:rsidRPr="00A07485">
        <w:rPr>
          <w:color w:val="auto"/>
          <w:sz w:val="20"/>
        </w:rPr>
        <w:t xml:space="preserve">Slovenská republika </w:t>
      </w:r>
    </w:p>
    <w:p w:rsidR="00DF77FE" w:rsidRPr="006B2A59" w:rsidRDefault="00DF77FE" w:rsidP="00DF77FE">
      <w:pPr>
        <w:spacing w:after="0" w:line="240" w:lineRule="auto"/>
        <w:ind w:left="23"/>
        <w:rPr>
          <w:b/>
          <w:color w:val="auto"/>
          <w:lang w:eastAsia="cs-CZ"/>
        </w:rPr>
      </w:pP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 xml:space="preserve">Osobitná evidencia o žiadateľovi  </w:t>
      </w: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b/>
          <w:i/>
          <w:color w:val="auto"/>
          <w:u w:val="single"/>
          <w:lang w:eastAsia="cs-CZ"/>
        </w:rPr>
      </w:pPr>
      <w:r w:rsidRPr="006B2A59">
        <w:rPr>
          <w:b/>
          <w:i/>
          <w:color w:val="auto"/>
          <w:u w:val="single"/>
          <w:lang w:eastAsia="cs-CZ"/>
        </w:rPr>
        <w:t>Žiadateľ - právnická osoba :</w:t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b/>
          <w:color w:val="auto"/>
          <w:lang w:eastAsia="cs-CZ"/>
        </w:rPr>
      </w:pPr>
      <w:r w:rsidRPr="006B2A59">
        <w:rPr>
          <w:color w:val="auto"/>
          <w:lang w:eastAsia="cs-CZ"/>
        </w:rPr>
        <w:t>Názov:</w:t>
      </w:r>
    </w:p>
    <w:p w:rsidR="00DF77FE" w:rsidRPr="006B2A59" w:rsidRDefault="00DF77FE" w:rsidP="00DF77F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Sídlo:</w:t>
      </w:r>
    </w:p>
    <w:p w:rsidR="00DF77FE" w:rsidRPr="006B2A59" w:rsidRDefault="00DF77FE" w:rsidP="00DF77F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Registrácia:</w:t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Bankové spojenie:</w:t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Názov účtu:</w:t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Číslo účtu :</w:t>
      </w:r>
    </w:p>
    <w:p w:rsidR="00DF77FE" w:rsidRPr="006B2A59" w:rsidRDefault="00DF77FE" w:rsidP="00DF77F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IBAN:</w:t>
      </w:r>
    </w:p>
    <w:p w:rsidR="00DF77FE" w:rsidRPr="006B2A59" w:rsidRDefault="00DF77FE" w:rsidP="00DF77F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SWIFT:</w:t>
      </w:r>
    </w:p>
    <w:p w:rsidR="00DF77FE" w:rsidRPr="006B2A59" w:rsidRDefault="00DF77FE" w:rsidP="00DF77FE">
      <w:pPr>
        <w:spacing w:after="0" w:line="240" w:lineRule="auto"/>
        <w:ind w:left="23"/>
        <w:jc w:val="both"/>
        <w:rPr>
          <w:i/>
          <w:color w:val="auto"/>
          <w:lang w:eastAsia="cs-CZ"/>
        </w:rPr>
      </w:pPr>
      <w:r w:rsidRPr="006B2A59">
        <w:rPr>
          <w:i/>
          <w:color w:val="auto"/>
          <w:lang w:eastAsia="cs-CZ"/>
        </w:rPr>
        <w:t>Štatutárny orgán</w:t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Meno a priezvisko:</w:t>
      </w:r>
      <w:r w:rsidRPr="006B2A59">
        <w:rPr>
          <w:color w:val="auto"/>
          <w:lang w:eastAsia="cs-CZ"/>
        </w:rPr>
        <w:tab/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Dátum narodenia:</w:t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Štátna príslušnosť:</w:t>
      </w:r>
    </w:p>
    <w:p w:rsidR="00DF77FE" w:rsidRPr="006B2A59" w:rsidRDefault="00DF77FE" w:rsidP="00DF77F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Adresa pobytu:</w:t>
      </w:r>
    </w:p>
    <w:p w:rsidR="00DF77FE" w:rsidRPr="006B2A59" w:rsidRDefault="00DF77FE" w:rsidP="00DF77FE">
      <w:pPr>
        <w:tabs>
          <w:tab w:val="left" w:pos="2175"/>
        </w:tabs>
        <w:spacing w:after="0" w:line="240" w:lineRule="auto"/>
        <w:ind w:left="23"/>
        <w:jc w:val="both"/>
        <w:rPr>
          <w:b/>
          <w:i/>
          <w:color w:val="auto"/>
          <w:u w:val="single"/>
          <w:lang w:eastAsia="cs-CZ"/>
        </w:rPr>
      </w:pPr>
    </w:p>
    <w:p w:rsidR="00DF77FE" w:rsidRPr="006B2A59" w:rsidRDefault="00DF77FE" w:rsidP="00DF77F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b/>
          <w:i/>
          <w:color w:val="auto"/>
          <w:u w:val="single"/>
          <w:lang w:eastAsia="cs-CZ"/>
        </w:rPr>
        <w:t>Žiadateľ - fyzická osoba :</w:t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b/>
          <w:color w:val="auto"/>
          <w:lang w:eastAsia="cs-CZ"/>
        </w:rPr>
      </w:pPr>
      <w:r w:rsidRPr="006B2A59">
        <w:rPr>
          <w:color w:val="auto"/>
          <w:lang w:eastAsia="cs-CZ"/>
        </w:rPr>
        <w:t>Meno a priezvisko:</w:t>
      </w:r>
      <w:r w:rsidRPr="006B2A59">
        <w:rPr>
          <w:color w:val="auto"/>
          <w:lang w:eastAsia="cs-CZ"/>
        </w:rPr>
        <w:tab/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Dátum narodenia:</w:t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Štátna príslušnosť:</w:t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Adresa pobytu:</w:t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Bankové spojenie:</w:t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Názov účtu:</w:t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Číslo účtu :</w:t>
      </w:r>
    </w:p>
    <w:p w:rsidR="00DF77FE" w:rsidRPr="006B2A59" w:rsidRDefault="00DF77FE" w:rsidP="00DF77F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IBAN:</w:t>
      </w:r>
    </w:p>
    <w:p w:rsidR="00DF77FE" w:rsidRPr="006B2A59" w:rsidRDefault="00DF77FE" w:rsidP="00DF77F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SWIFT:</w:t>
      </w:r>
    </w:p>
    <w:p w:rsidR="00DF77FE" w:rsidRPr="006B2A59" w:rsidRDefault="00DF77FE" w:rsidP="00DF77FE">
      <w:pPr>
        <w:spacing w:after="0" w:line="240" w:lineRule="auto"/>
        <w:ind w:left="23"/>
        <w:rPr>
          <w:b/>
          <w:bCs/>
          <w:color w:val="auto"/>
          <w:lang w:eastAsia="cs-CZ"/>
        </w:rPr>
      </w:pPr>
    </w:p>
    <w:p w:rsidR="00DF77FE" w:rsidRPr="006B2A59" w:rsidRDefault="00DF77FE" w:rsidP="00DF77FE">
      <w:pPr>
        <w:spacing w:after="0" w:line="240" w:lineRule="auto"/>
        <w:ind w:left="23"/>
        <w:rPr>
          <w:b/>
          <w:bCs/>
          <w:color w:val="auto"/>
          <w:u w:val="single"/>
          <w:lang w:eastAsia="cs-CZ"/>
        </w:rPr>
      </w:pPr>
      <w:r w:rsidRPr="006B2A59">
        <w:rPr>
          <w:b/>
          <w:bCs/>
          <w:color w:val="auto"/>
          <w:u w:val="single"/>
          <w:lang w:eastAsia="cs-CZ"/>
        </w:rPr>
        <w:t>Vyradenie žiadosti (dôvod):</w:t>
      </w:r>
    </w:p>
    <w:p w:rsidR="00DF77FE" w:rsidRPr="006B2A59" w:rsidRDefault="00DF77FE" w:rsidP="00DF77FE">
      <w:pPr>
        <w:spacing w:after="0" w:line="240" w:lineRule="auto"/>
        <w:ind w:left="23"/>
        <w:rPr>
          <w:bCs/>
          <w:color w:val="auto"/>
          <w:lang w:eastAsia="cs-CZ"/>
        </w:rPr>
      </w:pPr>
    </w:p>
    <w:p w:rsidR="00DF77FE" w:rsidRPr="006B2A59" w:rsidRDefault="00DF77FE" w:rsidP="00DF77FE">
      <w:pPr>
        <w:spacing w:after="0" w:line="240" w:lineRule="auto"/>
        <w:ind w:left="23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 xml:space="preserve">Spracoval: </w:t>
      </w:r>
      <w:r w:rsidRPr="006B2A59">
        <w:rPr>
          <w:bCs/>
          <w:color w:val="auto"/>
          <w:lang w:eastAsia="cs-CZ"/>
        </w:rPr>
        <w:tab/>
        <w:t>Meno a priezvisko:</w:t>
      </w:r>
    </w:p>
    <w:p w:rsidR="00DF77FE" w:rsidRPr="006B2A59" w:rsidRDefault="00DF77FE" w:rsidP="00DF77FE">
      <w:pPr>
        <w:spacing w:after="0" w:line="240" w:lineRule="auto"/>
        <w:ind w:left="23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ab/>
      </w:r>
      <w:r w:rsidRPr="006B2A59">
        <w:rPr>
          <w:bCs/>
          <w:color w:val="auto"/>
          <w:lang w:eastAsia="cs-CZ"/>
        </w:rPr>
        <w:tab/>
        <w:t>Dátum, podpis:</w:t>
      </w:r>
    </w:p>
    <w:p w:rsidR="00DF77FE" w:rsidRPr="006B2A59" w:rsidRDefault="00DF77FE" w:rsidP="00DF77FE">
      <w:pPr>
        <w:spacing w:after="0" w:line="240" w:lineRule="auto"/>
        <w:ind w:left="23"/>
        <w:rPr>
          <w:b/>
          <w:bCs/>
          <w:color w:val="auto"/>
          <w:lang w:eastAsia="cs-CZ"/>
        </w:rPr>
      </w:pPr>
    </w:p>
    <w:p w:rsidR="00DF77FE" w:rsidRPr="006B2A59" w:rsidRDefault="00DF77FE" w:rsidP="00DF77FE">
      <w:pPr>
        <w:spacing w:after="0" w:line="240" w:lineRule="auto"/>
        <w:ind w:left="23"/>
        <w:rPr>
          <w:b/>
          <w:bCs/>
          <w:color w:val="auto"/>
          <w:u w:val="single"/>
          <w:lang w:eastAsia="cs-CZ"/>
        </w:rPr>
      </w:pPr>
    </w:p>
    <w:p w:rsidR="00DF77FE" w:rsidRPr="006B2A59" w:rsidRDefault="00DF77FE" w:rsidP="00DF77FE">
      <w:pPr>
        <w:spacing w:after="0" w:line="240" w:lineRule="auto"/>
        <w:ind w:left="23"/>
        <w:rPr>
          <w:b/>
          <w:bCs/>
          <w:color w:val="auto"/>
          <w:u w:val="single"/>
          <w:lang w:eastAsia="cs-CZ"/>
        </w:rPr>
      </w:pPr>
      <w:r w:rsidRPr="006B2A59">
        <w:rPr>
          <w:b/>
          <w:bCs/>
          <w:color w:val="auto"/>
          <w:u w:val="single"/>
          <w:lang w:eastAsia="cs-CZ"/>
        </w:rPr>
        <w:t>Sankcia (dôvod):</w:t>
      </w:r>
    </w:p>
    <w:p w:rsidR="00DF77FE" w:rsidRPr="006B2A59" w:rsidRDefault="00DF77FE" w:rsidP="00DF77FE">
      <w:pPr>
        <w:spacing w:after="0" w:line="240" w:lineRule="auto"/>
        <w:ind w:left="23"/>
      </w:pPr>
    </w:p>
    <w:p w:rsidR="00DF77FE" w:rsidRPr="006B2A59" w:rsidRDefault="00DF77FE" w:rsidP="00DF77FE">
      <w:pPr>
        <w:spacing w:after="0" w:line="240" w:lineRule="auto"/>
        <w:ind w:left="23"/>
      </w:pPr>
      <w:r w:rsidRPr="006B2A59">
        <w:t xml:space="preserve">Spracoval: </w:t>
      </w:r>
      <w:r w:rsidRPr="006B2A59">
        <w:tab/>
        <w:t>Meno a priezvisko:</w:t>
      </w:r>
    </w:p>
    <w:p w:rsidR="00DF77FE" w:rsidRPr="006B2A59" w:rsidRDefault="00DF77FE" w:rsidP="00DF77FE">
      <w:pPr>
        <w:spacing w:after="0" w:line="240" w:lineRule="auto"/>
        <w:ind w:left="23"/>
      </w:pPr>
      <w:r w:rsidRPr="006B2A59">
        <w:tab/>
      </w:r>
      <w:r w:rsidRPr="006B2A59">
        <w:tab/>
        <w:t>Dátum, podpis:</w:t>
      </w:r>
    </w:p>
    <w:p w:rsidR="00DF77FE" w:rsidRPr="006B2A59" w:rsidRDefault="00DF77FE" w:rsidP="00DF77FE">
      <w:pPr>
        <w:spacing w:after="0" w:line="240" w:lineRule="auto"/>
        <w:ind w:left="23"/>
      </w:pPr>
    </w:p>
    <w:p w:rsidR="00DF77FE" w:rsidRPr="006B2A59" w:rsidRDefault="00DF77FE" w:rsidP="00DF77FE">
      <w:pPr>
        <w:spacing w:after="0" w:line="240" w:lineRule="auto"/>
        <w:ind w:left="23"/>
        <w:rPr>
          <w:b/>
          <w:u w:val="single"/>
        </w:rPr>
      </w:pPr>
      <w:r w:rsidRPr="006B2A59">
        <w:rPr>
          <w:b/>
          <w:u w:val="single"/>
        </w:rPr>
        <w:t>Schválil:</w:t>
      </w:r>
    </w:p>
    <w:p w:rsidR="00DF77FE" w:rsidRPr="006B2A59" w:rsidRDefault="00DF77FE" w:rsidP="00DF77FE">
      <w:pPr>
        <w:spacing w:after="0" w:line="240" w:lineRule="auto"/>
        <w:ind w:left="1416"/>
      </w:pPr>
      <w:r w:rsidRPr="006B2A59">
        <w:t>Meno a priezvisko:</w:t>
      </w:r>
    </w:p>
    <w:p w:rsidR="00DF77FE" w:rsidRPr="006B2A59" w:rsidRDefault="00DF77FE" w:rsidP="00DF77FE">
      <w:pPr>
        <w:spacing w:after="0" w:line="240" w:lineRule="auto"/>
        <w:ind w:left="1416"/>
      </w:pPr>
      <w:r w:rsidRPr="006B2A59">
        <w:t>Dátum, podpis:</w:t>
      </w:r>
    </w:p>
    <w:p w:rsidR="00DF77FE" w:rsidRPr="006B2A59" w:rsidRDefault="00DF77FE" w:rsidP="00DF77FE">
      <w:pPr>
        <w:spacing w:after="0" w:line="240" w:lineRule="auto"/>
        <w:ind w:left="23"/>
        <w:rPr>
          <w:rFonts w:eastAsia="Arial Unicode MS"/>
          <w:bCs/>
        </w:rPr>
      </w:pPr>
    </w:p>
    <w:p w:rsidR="00C9104B" w:rsidRDefault="00C9104B">
      <w:pPr>
        <w:rPr>
          <w:rFonts w:eastAsia="Arial Unicode MS"/>
          <w:bCs/>
        </w:rPr>
      </w:pPr>
      <w:r>
        <w:rPr>
          <w:rFonts w:eastAsia="Arial Unicode MS"/>
          <w:bCs/>
        </w:rPr>
        <w:br w:type="page"/>
      </w:r>
    </w:p>
    <w:p w:rsidR="00DF77FE" w:rsidRPr="00F67EB1" w:rsidRDefault="00DF77FE" w:rsidP="00DF77FE">
      <w:pPr>
        <w:spacing w:after="0" w:line="240" w:lineRule="auto"/>
        <w:ind w:left="23"/>
        <w:jc w:val="right"/>
        <w:rPr>
          <w:bCs/>
          <w:color w:val="auto"/>
          <w:sz w:val="16"/>
          <w:szCs w:val="16"/>
          <w:lang w:eastAsia="cs-CZ"/>
        </w:rPr>
      </w:pPr>
      <w:r>
        <w:rPr>
          <w:bCs/>
          <w:color w:val="auto"/>
          <w:sz w:val="16"/>
          <w:szCs w:val="16"/>
          <w:lang w:eastAsia="cs-CZ"/>
        </w:rPr>
        <w:lastRenderedPageBreak/>
        <w:t>Príloha č. 3</w:t>
      </w:r>
    </w:p>
    <w:p w:rsidR="00DF77FE" w:rsidRPr="006B2A59" w:rsidRDefault="00DF77FE" w:rsidP="00DF77FE">
      <w:pPr>
        <w:spacing w:after="0" w:line="240" w:lineRule="auto"/>
        <w:ind w:left="23"/>
        <w:jc w:val="right"/>
        <w:rPr>
          <w:color w:val="auto"/>
          <w:sz w:val="16"/>
          <w:szCs w:val="16"/>
        </w:rPr>
      </w:pPr>
      <w:r w:rsidRPr="006B2A59">
        <w:rPr>
          <w:iCs/>
          <w:color w:val="auto"/>
          <w:sz w:val="16"/>
          <w:szCs w:val="16"/>
        </w:rPr>
        <w:t>k vnútornému predpisu ÚSŽZ  č. 21/2013</w:t>
      </w:r>
    </w:p>
    <w:p w:rsidR="00DF77FE" w:rsidRPr="00A07485" w:rsidRDefault="00DF77FE" w:rsidP="00DF77FE">
      <w:pPr>
        <w:shd w:val="clear" w:color="auto" w:fill="FFFFFF"/>
        <w:spacing w:after="0" w:line="240" w:lineRule="auto"/>
        <w:ind w:left="23"/>
        <w:rPr>
          <w:iCs/>
          <w:color w:val="auto"/>
          <w:sz w:val="20"/>
        </w:rPr>
      </w:pPr>
      <w:r w:rsidRPr="00A07485">
        <w:rPr>
          <w:iCs/>
          <w:color w:val="auto"/>
          <w:sz w:val="20"/>
        </w:rPr>
        <w:t xml:space="preserve">Úrad pre Slovákov žijúcich v zahraničí </w:t>
      </w:r>
    </w:p>
    <w:p w:rsidR="00DF77FE" w:rsidRPr="00A07485" w:rsidRDefault="00DF77FE" w:rsidP="00DF77FE">
      <w:pPr>
        <w:shd w:val="clear" w:color="auto" w:fill="FFFFFF"/>
        <w:spacing w:after="0" w:line="240" w:lineRule="auto"/>
        <w:ind w:left="23"/>
        <w:rPr>
          <w:iCs/>
          <w:color w:val="auto"/>
          <w:sz w:val="20"/>
        </w:rPr>
      </w:pPr>
      <w:r w:rsidRPr="00A07485">
        <w:rPr>
          <w:iCs/>
          <w:color w:val="auto"/>
          <w:sz w:val="20"/>
        </w:rPr>
        <w:t xml:space="preserve">Radlinského 13 </w:t>
      </w:r>
    </w:p>
    <w:p w:rsidR="00DF77FE" w:rsidRPr="00A07485" w:rsidRDefault="00DF77FE" w:rsidP="00DF77FE">
      <w:pPr>
        <w:shd w:val="clear" w:color="auto" w:fill="FFFFFF"/>
        <w:spacing w:after="0" w:line="240" w:lineRule="auto"/>
        <w:ind w:left="23"/>
        <w:rPr>
          <w:iCs/>
          <w:color w:val="auto"/>
          <w:sz w:val="20"/>
        </w:rPr>
      </w:pPr>
      <w:r w:rsidRPr="00A07485">
        <w:rPr>
          <w:iCs/>
          <w:color w:val="auto"/>
          <w:sz w:val="20"/>
        </w:rPr>
        <w:t xml:space="preserve">817 80 Bratislava 15 </w:t>
      </w:r>
    </w:p>
    <w:p w:rsidR="00DF77FE" w:rsidRPr="00A07485" w:rsidRDefault="00DF77FE" w:rsidP="00DF77FE">
      <w:pPr>
        <w:shd w:val="clear" w:color="auto" w:fill="FFFFFF"/>
        <w:spacing w:after="0" w:line="240" w:lineRule="auto"/>
        <w:ind w:left="23"/>
        <w:rPr>
          <w:iCs/>
          <w:color w:val="auto"/>
          <w:sz w:val="20"/>
        </w:rPr>
      </w:pPr>
      <w:r w:rsidRPr="00A07485">
        <w:rPr>
          <w:iCs/>
          <w:color w:val="auto"/>
          <w:sz w:val="20"/>
        </w:rPr>
        <w:t>Slovenská republika</w:t>
      </w:r>
    </w:p>
    <w:p w:rsidR="00DF77FE" w:rsidRPr="006B2A59" w:rsidRDefault="00DF77FE" w:rsidP="00DF77FE">
      <w:pPr>
        <w:shd w:val="clear" w:color="auto" w:fill="FFFFFF"/>
        <w:spacing w:after="0" w:line="240" w:lineRule="auto"/>
        <w:ind w:left="23"/>
        <w:jc w:val="both"/>
        <w:rPr>
          <w:iCs/>
          <w:color w:val="auto"/>
        </w:rPr>
      </w:pP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</w:rPr>
      </w:pPr>
      <w:r>
        <w:rPr>
          <w:b/>
          <w:color w:val="auto"/>
        </w:rPr>
        <w:t>KONTROLNÝ  LIS</w:t>
      </w:r>
      <w:r w:rsidRPr="006B2A59">
        <w:rPr>
          <w:b/>
          <w:color w:val="auto"/>
        </w:rPr>
        <w:t>T</w:t>
      </w: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</w:rPr>
      </w:pPr>
      <w:r w:rsidRPr="006B2A59">
        <w:rPr>
          <w:b/>
          <w:color w:val="auto"/>
        </w:rPr>
        <w:t xml:space="preserve">o vykonaní predbežnej finančnej kontroly </w:t>
      </w: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</w:rPr>
      </w:pPr>
      <w:r w:rsidRPr="006B2A59">
        <w:rPr>
          <w:b/>
          <w:color w:val="auto"/>
        </w:rPr>
        <w:t>zmluvy č.  ..............</w:t>
      </w: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</w:rPr>
      </w:pPr>
    </w:p>
    <w:p w:rsidR="00DF77FE" w:rsidRPr="006B2A59" w:rsidRDefault="00DF77FE" w:rsidP="00DF77FE">
      <w:pPr>
        <w:spacing w:after="0" w:line="240" w:lineRule="auto"/>
        <w:ind w:left="23"/>
        <w:jc w:val="center"/>
        <w:rPr>
          <w:color w:val="auto"/>
        </w:rPr>
      </w:pPr>
      <w:r w:rsidRPr="006B2A59">
        <w:rPr>
          <w:color w:val="auto"/>
        </w:rPr>
        <w:t xml:space="preserve">v zmysle zákona č. 502/2001 Z. z. o finančnej kontrole a vnútornom audite </w:t>
      </w:r>
    </w:p>
    <w:p w:rsidR="00DF77FE" w:rsidRPr="006B2A59" w:rsidRDefault="00DF77FE" w:rsidP="00DF77FE">
      <w:pPr>
        <w:spacing w:after="0" w:line="240" w:lineRule="auto"/>
        <w:ind w:left="23"/>
        <w:jc w:val="center"/>
        <w:rPr>
          <w:color w:val="auto"/>
        </w:rPr>
      </w:pPr>
      <w:r w:rsidRPr="006B2A59">
        <w:rPr>
          <w:color w:val="auto"/>
        </w:rPr>
        <w:t>a o zmene a doplnení niektorých zákonov</w:t>
      </w: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</w:rPr>
      </w:pP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</w:rPr>
      </w:pPr>
    </w:p>
    <w:p w:rsidR="00DF77FE" w:rsidRPr="006B2A59" w:rsidRDefault="00DF77FE" w:rsidP="00DF77FE">
      <w:pPr>
        <w:spacing w:after="0" w:line="240" w:lineRule="auto"/>
        <w:ind w:left="23"/>
        <w:rPr>
          <w:b/>
          <w:color w:val="auto"/>
        </w:rPr>
      </w:pPr>
      <w:r w:rsidRPr="006B2A59">
        <w:rPr>
          <w:b/>
          <w:color w:val="auto"/>
        </w:rPr>
        <w:t>Pripravovaná finančná operácia:</w:t>
      </w:r>
      <w:r w:rsidRPr="006B2A59">
        <w:rPr>
          <w:b/>
          <w:color w:val="auto"/>
        </w:rPr>
        <w:tab/>
      </w:r>
      <w:r w:rsidRPr="006B2A59">
        <w:rPr>
          <w:b/>
          <w:color w:val="auto"/>
        </w:rPr>
        <w:tab/>
      </w:r>
      <w:r w:rsidRPr="006B2A59">
        <w:rPr>
          <w:color w:val="auto"/>
        </w:rPr>
        <w:t>úhrada dotácie prijímateľovi z rozpočtu ÚSŽZ</w:t>
      </w:r>
      <w:r w:rsidRPr="006B2A59">
        <w:rPr>
          <w:b/>
          <w:color w:val="auto"/>
        </w:rPr>
        <w:t xml:space="preserve"> </w:t>
      </w:r>
    </w:p>
    <w:p w:rsidR="00DF77FE" w:rsidRPr="006B2A59" w:rsidRDefault="00DF77FE" w:rsidP="00DF77FE">
      <w:pPr>
        <w:spacing w:after="0" w:line="240" w:lineRule="auto"/>
        <w:ind w:left="23"/>
        <w:rPr>
          <w:b/>
          <w:color w:val="auto"/>
        </w:rPr>
      </w:pPr>
    </w:p>
    <w:p w:rsidR="00DF77FE" w:rsidRPr="006B2A59" w:rsidRDefault="00DF77FE" w:rsidP="00DF77FE">
      <w:pPr>
        <w:spacing w:after="0" w:line="240" w:lineRule="auto"/>
        <w:ind w:left="23"/>
        <w:rPr>
          <w:b/>
          <w:color w:val="auto"/>
        </w:rPr>
      </w:pPr>
      <w:r w:rsidRPr="006B2A59">
        <w:rPr>
          <w:b/>
          <w:color w:val="auto"/>
        </w:rPr>
        <w:t xml:space="preserve">Zdôvodnenie požiadavky: </w:t>
      </w:r>
      <w:r w:rsidRPr="006B2A59">
        <w:rPr>
          <w:b/>
          <w:color w:val="auto"/>
        </w:rPr>
        <w:tab/>
      </w:r>
      <w:r w:rsidRPr="006B2A59">
        <w:rPr>
          <w:b/>
          <w:color w:val="auto"/>
        </w:rPr>
        <w:tab/>
      </w:r>
      <w:r w:rsidRPr="006B2A59">
        <w:rPr>
          <w:b/>
          <w:color w:val="auto"/>
        </w:rPr>
        <w:tab/>
      </w:r>
      <w:r w:rsidRPr="006B2A59">
        <w:rPr>
          <w:color w:val="auto"/>
        </w:rPr>
        <w:t>dotácia bola schválená predsedom ÚSŽZ</w:t>
      </w:r>
      <w:r w:rsidRPr="006B2A59">
        <w:rPr>
          <w:b/>
          <w:color w:val="auto"/>
        </w:rPr>
        <w:tab/>
      </w:r>
    </w:p>
    <w:p w:rsidR="00DF77FE" w:rsidRPr="006B2A59" w:rsidRDefault="00DF77FE" w:rsidP="00DF77FE">
      <w:pPr>
        <w:spacing w:after="0" w:line="240" w:lineRule="auto"/>
        <w:ind w:left="23"/>
        <w:rPr>
          <w:b/>
          <w:color w:val="auto"/>
        </w:rPr>
      </w:pP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1416" w:hanging="1393"/>
        <w:jc w:val="both"/>
        <w:rPr>
          <w:b/>
          <w:color w:val="auto"/>
        </w:rPr>
      </w:pPr>
      <w:r w:rsidRPr="006B2A59">
        <w:rPr>
          <w:b/>
          <w:color w:val="auto"/>
        </w:rPr>
        <w:t xml:space="preserve">Prijímateľ dotácie: </w:t>
      </w:r>
      <w:r w:rsidRPr="006B2A59">
        <w:rPr>
          <w:b/>
          <w:color w:val="auto"/>
        </w:rPr>
        <w:tab/>
      </w:r>
      <w:r w:rsidRPr="006B2A59">
        <w:rPr>
          <w:b/>
          <w:color w:val="auto"/>
        </w:rPr>
        <w:tab/>
      </w:r>
      <w:r w:rsidRPr="006B2A59">
        <w:rPr>
          <w:b/>
          <w:color w:val="auto"/>
        </w:rPr>
        <w:tab/>
      </w:r>
      <w:r w:rsidRPr="006B2A59">
        <w:rPr>
          <w:b/>
          <w:color w:val="auto"/>
        </w:rPr>
        <w:tab/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1416" w:hanging="1393"/>
        <w:jc w:val="both"/>
        <w:rPr>
          <w:rFonts w:eastAsiaTheme="minorHAnsi"/>
          <w:b/>
          <w:color w:val="auto"/>
          <w:lang w:eastAsia="cs-CZ"/>
        </w:rPr>
      </w:pPr>
    </w:p>
    <w:p w:rsidR="00DF77FE" w:rsidRPr="006B2A59" w:rsidRDefault="00DF77FE" w:rsidP="00DF77FE">
      <w:pPr>
        <w:spacing w:after="0" w:line="240" w:lineRule="auto"/>
        <w:ind w:left="23"/>
        <w:rPr>
          <w:b/>
          <w:color w:val="auto"/>
        </w:rPr>
      </w:pPr>
      <w:r w:rsidRPr="006B2A59">
        <w:rPr>
          <w:b/>
          <w:color w:val="auto"/>
        </w:rPr>
        <w:t>Celková výška dotácie v € :</w:t>
      </w:r>
      <w:r w:rsidRPr="006B2A59">
        <w:rPr>
          <w:b/>
          <w:color w:val="auto"/>
        </w:rPr>
        <w:tab/>
        <w:t xml:space="preserve"> </w:t>
      </w:r>
      <w:r w:rsidRPr="006B2A59">
        <w:rPr>
          <w:b/>
          <w:color w:val="auto"/>
        </w:rPr>
        <w:tab/>
      </w:r>
      <w:r w:rsidRPr="006B2A59">
        <w:rPr>
          <w:b/>
          <w:color w:val="auto"/>
        </w:rPr>
        <w:tab/>
      </w:r>
      <w:r w:rsidRPr="006B2A59">
        <w:rPr>
          <w:b/>
          <w:color w:val="auto"/>
        </w:rPr>
        <w:tab/>
      </w:r>
      <w:r w:rsidRPr="006B2A59">
        <w:rPr>
          <w:b/>
          <w:color w:val="auto"/>
        </w:rPr>
        <w:tab/>
      </w:r>
    </w:p>
    <w:p w:rsidR="00DF77FE" w:rsidRDefault="00DF77FE" w:rsidP="00DF77FE">
      <w:pPr>
        <w:spacing w:after="0" w:line="240" w:lineRule="auto"/>
        <w:ind w:left="23"/>
        <w:rPr>
          <w:b/>
          <w:color w:val="auto"/>
        </w:rPr>
      </w:pPr>
    </w:p>
    <w:p w:rsidR="00775009" w:rsidRPr="006B2A59" w:rsidRDefault="00775009" w:rsidP="00DF77FE">
      <w:pPr>
        <w:spacing w:after="0" w:line="240" w:lineRule="auto"/>
        <w:ind w:left="23"/>
        <w:rPr>
          <w:b/>
          <w:color w:val="auto"/>
        </w:rPr>
      </w:pPr>
    </w:p>
    <w:p w:rsidR="00DF77FE" w:rsidRPr="006B2A59" w:rsidRDefault="00DF77FE" w:rsidP="00DF77FE">
      <w:pPr>
        <w:spacing w:after="0" w:line="240" w:lineRule="auto"/>
        <w:ind w:left="23"/>
        <w:rPr>
          <w:b/>
          <w:color w:val="auto"/>
          <w:u w:val="single"/>
        </w:rPr>
      </w:pPr>
      <w:r w:rsidRPr="006B2A59">
        <w:rPr>
          <w:b/>
          <w:color w:val="auto"/>
          <w:u w:val="single"/>
        </w:rPr>
        <w:t>Interná kontrolórka ÚSŽZ:</w:t>
      </w:r>
    </w:p>
    <w:p w:rsidR="00DF77FE" w:rsidRPr="006B2A59" w:rsidRDefault="00DF77FE" w:rsidP="00775009">
      <w:pPr>
        <w:spacing w:after="0"/>
        <w:ind w:left="23"/>
      </w:pPr>
      <w:r w:rsidRPr="006B2A59">
        <w:rPr>
          <w:color w:val="auto"/>
        </w:rPr>
        <w:t>Potvrdzujem, že finančná operácia je v súlade so schváleným rozpočtom ÚSŽZ</w:t>
      </w:r>
      <w:r w:rsidRPr="006B2A59">
        <w:t xml:space="preserve"> a </w:t>
      </w:r>
    </w:p>
    <w:p w:rsidR="00DF77FE" w:rsidRPr="006B2A59" w:rsidRDefault="00E52637" w:rsidP="00775009">
      <w:pPr>
        <w:spacing w:after="0"/>
        <w:ind w:left="23"/>
        <w:rPr>
          <w:color w:val="auto"/>
        </w:rPr>
      </w:pPr>
      <w:r>
        <w:t>„Zoznamom</w:t>
      </w:r>
      <w:r w:rsidR="00DF77FE" w:rsidRPr="006B2A59">
        <w:t xml:space="preserve"> </w:t>
      </w:r>
      <w:r w:rsidR="00DF77FE" w:rsidRPr="006B2A59">
        <w:rPr>
          <w:color w:val="auto"/>
        </w:rPr>
        <w:t>schválených žiadostí o dotáciu ÚSŽZ v roku 2014</w:t>
      </w:r>
      <w:r>
        <w:rPr>
          <w:color w:val="auto"/>
        </w:rPr>
        <w:t>“</w:t>
      </w:r>
      <w:r w:rsidR="00DF77FE" w:rsidRPr="006B2A59">
        <w:rPr>
          <w:color w:val="auto"/>
        </w:rPr>
        <w:t xml:space="preserve">. </w:t>
      </w:r>
    </w:p>
    <w:p w:rsidR="00DF77FE" w:rsidRPr="006B2A59" w:rsidRDefault="00DF77FE" w:rsidP="00775009">
      <w:pPr>
        <w:spacing w:after="0"/>
        <w:ind w:left="23"/>
        <w:rPr>
          <w:color w:val="auto"/>
        </w:rPr>
      </w:pPr>
      <w:r w:rsidRPr="006B2A59">
        <w:rPr>
          <w:color w:val="auto"/>
        </w:rPr>
        <w:t xml:space="preserve">Meno a priezvisko: </w:t>
      </w:r>
      <w:r w:rsidRPr="006B2A59">
        <w:rPr>
          <w:color w:val="auto"/>
        </w:rPr>
        <w:tab/>
        <w:t>Ing. Darina Halajová</w:t>
      </w:r>
      <w:r w:rsidRPr="006B2A59">
        <w:rPr>
          <w:color w:val="auto"/>
        </w:rPr>
        <w:tab/>
      </w:r>
      <w:r w:rsidRPr="006B2A59">
        <w:rPr>
          <w:color w:val="auto"/>
        </w:rPr>
        <w:tab/>
      </w:r>
      <w:r w:rsidRPr="006B2A59">
        <w:rPr>
          <w:color w:val="auto"/>
        </w:rPr>
        <w:tab/>
      </w:r>
      <w:r w:rsidRPr="006B2A59">
        <w:rPr>
          <w:color w:val="auto"/>
        </w:rPr>
        <w:tab/>
        <w:t>súhlasím/nesúhlasím</w:t>
      </w:r>
    </w:p>
    <w:p w:rsidR="00DF77FE" w:rsidRPr="006B2A59" w:rsidRDefault="00DF77FE" w:rsidP="00775009">
      <w:pPr>
        <w:spacing w:after="0"/>
        <w:ind w:left="23"/>
        <w:rPr>
          <w:color w:val="auto"/>
        </w:rPr>
      </w:pPr>
      <w:r w:rsidRPr="006B2A59">
        <w:rPr>
          <w:color w:val="auto"/>
        </w:rPr>
        <w:t>Dátum a podpis:</w:t>
      </w:r>
      <w:r w:rsidRPr="006B2A59">
        <w:rPr>
          <w:color w:val="auto"/>
        </w:rPr>
        <w:tab/>
        <w:t>....................................................</w:t>
      </w:r>
    </w:p>
    <w:p w:rsidR="00DF77FE" w:rsidRPr="006B2A59" w:rsidRDefault="00DF77FE" w:rsidP="00775009">
      <w:pPr>
        <w:spacing w:after="0"/>
        <w:ind w:left="23"/>
        <w:rPr>
          <w:b/>
          <w:color w:val="auto"/>
          <w:u w:val="single"/>
        </w:rPr>
      </w:pPr>
    </w:p>
    <w:p w:rsidR="00DF77FE" w:rsidRPr="006B2A59" w:rsidRDefault="00DF77FE" w:rsidP="00775009">
      <w:pPr>
        <w:spacing w:after="0"/>
        <w:ind w:left="23"/>
        <w:rPr>
          <w:b/>
          <w:color w:val="auto"/>
          <w:u w:val="single"/>
        </w:rPr>
      </w:pPr>
    </w:p>
    <w:p w:rsidR="00DF77FE" w:rsidRPr="006B2A59" w:rsidRDefault="00DF77FE" w:rsidP="00775009">
      <w:pPr>
        <w:spacing w:after="0"/>
        <w:ind w:left="23"/>
        <w:rPr>
          <w:color w:val="auto"/>
        </w:rPr>
      </w:pPr>
      <w:r w:rsidRPr="006B2A59">
        <w:rPr>
          <w:b/>
          <w:color w:val="auto"/>
          <w:u w:val="single"/>
        </w:rPr>
        <w:t>Vecne príslušný odbor ÚSŽZ:</w:t>
      </w:r>
    </w:p>
    <w:p w:rsidR="00DF77FE" w:rsidRPr="006B2A59" w:rsidRDefault="00DF77FE" w:rsidP="00775009">
      <w:pPr>
        <w:spacing w:after="0"/>
        <w:ind w:left="23"/>
        <w:rPr>
          <w:color w:val="auto"/>
        </w:rPr>
      </w:pPr>
      <w:r w:rsidRPr="006B2A59">
        <w:rPr>
          <w:color w:val="auto"/>
        </w:rPr>
        <w:t xml:space="preserve">Potvrdzujem </w:t>
      </w:r>
      <w:r w:rsidRPr="006B2A59">
        <w:t>sumu bežných výdavkov podľa zmluvy číslo ...............</w:t>
      </w:r>
    </w:p>
    <w:p w:rsidR="00DF77FE" w:rsidRPr="006B2A59" w:rsidRDefault="00DF77FE" w:rsidP="00775009">
      <w:pPr>
        <w:spacing w:after="0"/>
        <w:ind w:left="23"/>
        <w:rPr>
          <w:color w:val="auto"/>
        </w:rPr>
      </w:pPr>
      <w:r w:rsidRPr="006B2A59">
        <w:rPr>
          <w:color w:val="auto"/>
        </w:rPr>
        <w:t xml:space="preserve">Riaditeľ Odboru dotácií a ekonomiky ÚSŽZ: </w:t>
      </w:r>
      <w:r w:rsidRPr="006B2A59">
        <w:rPr>
          <w:b/>
          <w:color w:val="auto"/>
        </w:rPr>
        <w:tab/>
      </w:r>
      <w:r w:rsidRPr="006B2A59">
        <w:rPr>
          <w:b/>
          <w:color w:val="auto"/>
        </w:rPr>
        <w:tab/>
      </w:r>
      <w:r w:rsidRPr="006B2A59">
        <w:rPr>
          <w:b/>
          <w:color w:val="auto"/>
        </w:rPr>
        <w:tab/>
      </w:r>
      <w:r w:rsidRPr="006B2A59">
        <w:rPr>
          <w:color w:val="auto"/>
        </w:rPr>
        <w:t>súhlasím/nesúhlasím</w:t>
      </w:r>
    </w:p>
    <w:p w:rsidR="00DF77FE" w:rsidRPr="006B2A59" w:rsidRDefault="00DF77FE" w:rsidP="00775009">
      <w:pPr>
        <w:spacing w:after="0"/>
        <w:ind w:left="23"/>
        <w:rPr>
          <w:color w:val="auto"/>
        </w:rPr>
      </w:pPr>
      <w:r w:rsidRPr="006B2A59">
        <w:rPr>
          <w:color w:val="auto"/>
        </w:rPr>
        <w:t xml:space="preserve">Meno a priezvisko: </w:t>
      </w:r>
      <w:r w:rsidRPr="006B2A59">
        <w:rPr>
          <w:color w:val="auto"/>
        </w:rPr>
        <w:tab/>
      </w:r>
      <w:proofErr w:type="spellStart"/>
      <w:r w:rsidRPr="006B2A59">
        <w:rPr>
          <w:color w:val="auto"/>
        </w:rPr>
        <w:t>Doc.Ing</w:t>
      </w:r>
      <w:proofErr w:type="spellEnd"/>
      <w:r w:rsidRPr="006B2A59">
        <w:rPr>
          <w:color w:val="auto"/>
        </w:rPr>
        <w:t>. Milan Koščo, CSc.</w:t>
      </w:r>
    </w:p>
    <w:p w:rsidR="00DF77FE" w:rsidRPr="006B2A59" w:rsidRDefault="00DF77FE" w:rsidP="00775009">
      <w:pPr>
        <w:spacing w:after="0"/>
        <w:ind w:left="23"/>
        <w:rPr>
          <w:color w:val="auto"/>
        </w:rPr>
      </w:pPr>
      <w:r w:rsidRPr="006B2A59">
        <w:rPr>
          <w:color w:val="auto"/>
        </w:rPr>
        <w:t xml:space="preserve">Dátum a podpis: </w:t>
      </w:r>
      <w:r w:rsidRPr="006B2A59">
        <w:rPr>
          <w:color w:val="auto"/>
        </w:rPr>
        <w:tab/>
        <w:t>....................................................</w:t>
      </w:r>
    </w:p>
    <w:p w:rsidR="00DF77FE" w:rsidRPr="006B2A59" w:rsidRDefault="00DF77FE" w:rsidP="00775009">
      <w:pPr>
        <w:spacing w:after="0"/>
        <w:ind w:left="23"/>
        <w:rPr>
          <w:color w:val="auto"/>
        </w:rPr>
      </w:pPr>
    </w:p>
    <w:p w:rsidR="00DF77FE" w:rsidRPr="006B2A59" w:rsidRDefault="00DF77FE" w:rsidP="00775009">
      <w:pPr>
        <w:spacing w:after="0"/>
        <w:ind w:left="23"/>
        <w:rPr>
          <w:color w:val="auto"/>
        </w:rPr>
      </w:pPr>
    </w:p>
    <w:p w:rsidR="00DF77FE" w:rsidRPr="006B2A59" w:rsidRDefault="00DF77FE" w:rsidP="00775009">
      <w:pPr>
        <w:spacing w:after="0"/>
        <w:ind w:left="23"/>
        <w:rPr>
          <w:b/>
          <w:color w:val="auto"/>
          <w:u w:val="single"/>
        </w:rPr>
      </w:pPr>
      <w:r w:rsidRPr="006B2A59">
        <w:rPr>
          <w:b/>
          <w:color w:val="auto"/>
          <w:u w:val="single"/>
        </w:rPr>
        <w:t>Predseda ÚSŽZ:</w:t>
      </w:r>
    </w:p>
    <w:p w:rsidR="00DF77FE" w:rsidRPr="006B2A59" w:rsidRDefault="00DF77FE" w:rsidP="00775009">
      <w:pPr>
        <w:spacing w:after="0"/>
        <w:ind w:left="23"/>
        <w:rPr>
          <w:color w:val="auto"/>
        </w:rPr>
      </w:pPr>
      <w:r w:rsidRPr="006B2A59">
        <w:rPr>
          <w:color w:val="auto"/>
        </w:rPr>
        <w:t xml:space="preserve">Meno a priezvisko:  </w:t>
      </w:r>
      <w:r w:rsidRPr="006B2A59">
        <w:rPr>
          <w:color w:val="auto"/>
        </w:rPr>
        <w:tab/>
        <w:t xml:space="preserve">RNDr. Igor Furdík                  </w:t>
      </w:r>
      <w:r w:rsidRPr="006B2A59">
        <w:rPr>
          <w:color w:val="auto"/>
        </w:rPr>
        <w:tab/>
      </w:r>
      <w:r w:rsidRPr="006B2A59">
        <w:rPr>
          <w:color w:val="auto"/>
        </w:rPr>
        <w:tab/>
        <w:t>schvaľujem/neschvaľujem</w:t>
      </w:r>
    </w:p>
    <w:p w:rsidR="00DF77FE" w:rsidRPr="006B2A59" w:rsidRDefault="00DF77FE" w:rsidP="00775009">
      <w:pPr>
        <w:spacing w:after="0"/>
        <w:ind w:left="23"/>
        <w:rPr>
          <w:color w:val="auto"/>
        </w:rPr>
      </w:pPr>
      <w:r w:rsidRPr="006B2A59">
        <w:rPr>
          <w:color w:val="auto"/>
        </w:rPr>
        <w:t xml:space="preserve">Dátum a podpis        </w:t>
      </w:r>
      <w:r w:rsidRPr="006B2A59">
        <w:rPr>
          <w:color w:val="auto"/>
        </w:rPr>
        <w:tab/>
        <w:t>...................................................</w:t>
      </w:r>
    </w:p>
    <w:p w:rsidR="00DF77FE" w:rsidRPr="006B2A59" w:rsidRDefault="00DF77FE" w:rsidP="00DF77FE">
      <w:pPr>
        <w:spacing w:after="0" w:line="240" w:lineRule="auto"/>
        <w:ind w:left="23"/>
        <w:rPr>
          <w:iCs/>
          <w:color w:val="auto"/>
        </w:rPr>
      </w:pPr>
      <w:r w:rsidRPr="006B2A59">
        <w:rPr>
          <w:color w:val="auto"/>
        </w:rPr>
        <w:t xml:space="preserve">                                                                                                </w:t>
      </w:r>
    </w:p>
    <w:p w:rsidR="00DF77FE" w:rsidRPr="006B2A59" w:rsidRDefault="00DF77FE" w:rsidP="00DF77FE">
      <w:pPr>
        <w:spacing w:after="0" w:line="240" w:lineRule="auto"/>
        <w:rPr>
          <w:iCs/>
          <w:color w:val="auto"/>
        </w:rPr>
      </w:pPr>
      <w:r w:rsidRPr="006B2A59">
        <w:rPr>
          <w:iCs/>
          <w:color w:val="auto"/>
        </w:rPr>
        <w:br w:type="page"/>
      </w:r>
    </w:p>
    <w:p w:rsidR="00DF77FE" w:rsidRPr="00F67EB1" w:rsidRDefault="00DF77FE" w:rsidP="00DF77FE">
      <w:pPr>
        <w:spacing w:after="0" w:line="240" w:lineRule="auto"/>
        <w:jc w:val="right"/>
        <w:rPr>
          <w:bCs/>
          <w:color w:val="auto"/>
          <w:sz w:val="16"/>
          <w:szCs w:val="16"/>
          <w:lang w:eastAsia="cs-CZ"/>
        </w:rPr>
      </w:pPr>
      <w:r>
        <w:rPr>
          <w:bCs/>
          <w:color w:val="auto"/>
          <w:sz w:val="16"/>
          <w:szCs w:val="16"/>
          <w:lang w:eastAsia="cs-CZ"/>
        </w:rPr>
        <w:lastRenderedPageBreak/>
        <w:t>Príloha č. 4</w:t>
      </w:r>
    </w:p>
    <w:p w:rsidR="00DF77FE" w:rsidRPr="006B2A59" w:rsidRDefault="00DF77FE" w:rsidP="00DF77FE">
      <w:pPr>
        <w:spacing w:after="0" w:line="240" w:lineRule="auto"/>
        <w:ind w:left="23"/>
        <w:jc w:val="right"/>
        <w:rPr>
          <w:color w:val="auto"/>
          <w:sz w:val="16"/>
          <w:szCs w:val="16"/>
        </w:rPr>
      </w:pPr>
      <w:r w:rsidRPr="006B2A59">
        <w:rPr>
          <w:iCs/>
          <w:color w:val="auto"/>
          <w:sz w:val="16"/>
          <w:szCs w:val="16"/>
        </w:rPr>
        <w:t>k vnútornému predpisu ÚSŽZ  č. 21/2013</w:t>
      </w:r>
    </w:p>
    <w:p w:rsidR="00DF77FE" w:rsidRPr="00A07485" w:rsidRDefault="00DF77FE" w:rsidP="00DF77FE">
      <w:pPr>
        <w:shd w:val="clear" w:color="auto" w:fill="FFFFFF"/>
        <w:spacing w:after="0" w:line="240" w:lineRule="auto"/>
        <w:ind w:left="23"/>
        <w:rPr>
          <w:iCs/>
          <w:color w:val="auto"/>
          <w:sz w:val="20"/>
        </w:rPr>
      </w:pPr>
      <w:r w:rsidRPr="00A07485">
        <w:rPr>
          <w:iCs/>
          <w:color w:val="auto"/>
          <w:sz w:val="20"/>
        </w:rPr>
        <w:t xml:space="preserve">Úrad pre Slovákov žijúcich v zahraničí </w:t>
      </w:r>
    </w:p>
    <w:p w:rsidR="00DF77FE" w:rsidRPr="00A07485" w:rsidRDefault="00DF77FE" w:rsidP="00DF77FE">
      <w:pPr>
        <w:shd w:val="clear" w:color="auto" w:fill="FFFFFF"/>
        <w:spacing w:after="0" w:line="240" w:lineRule="auto"/>
        <w:ind w:left="23"/>
        <w:rPr>
          <w:iCs/>
          <w:color w:val="auto"/>
          <w:sz w:val="20"/>
        </w:rPr>
      </w:pPr>
      <w:r w:rsidRPr="00A07485">
        <w:rPr>
          <w:iCs/>
          <w:color w:val="auto"/>
          <w:sz w:val="20"/>
        </w:rPr>
        <w:t xml:space="preserve">Radlinského 13 </w:t>
      </w:r>
    </w:p>
    <w:p w:rsidR="00DF77FE" w:rsidRPr="00A07485" w:rsidRDefault="00DF77FE" w:rsidP="00DF77FE">
      <w:pPr>
        <w:shd w:val="clear" w:color="auto" w:fill="FFFFFF"/>
        <w:spacing w:after="0" w:line="240" w:lineRule="auto"/>
        <w:ind w:left="23"/>
        <w:rPr>
          <w:iCs/>
          <w:color w:val="auto"/>
          <w:sz w:val="20"/>
        </w:rPr>
      </w:pPr>
      <w:r w:rsidRPr="00A07485">
        <w:rPr>
          <w:iCs/>
          <w:color w:val="auto"/>
          <w:sz w:val="20"/>
        </w:rPr>
        <w:t xml:space="preserve">817 80 Bratislava 15 </w:t>
      </w:r>
    </w:p>
    <w:p w:rsidR="00DF77FE" w:rsidRPr="00A07485" w:rsidRDefault="00DF77FE" w:rsidP="00DF77FE">
      <w:pPr>
        <w:shd w:val="clear" w:color="auto" w:fill="FFFFFF"/>
        <w:spacing w:after="0" w:line="240" w:lineRule="auto"/>
        <w:ind w:left="23"/>
        <w:rPr>
          <w:iCs/>
          <w:color w:val="auto"/>
          <w:sz w:val="20"/>
        </w:rPr>
      </w:pPr>
      <w:r w:rsidRPr="00A07485">
        <w:rPr>
          <w:iCs/>
          <w:color w:val="auto"/>
          <w:sz w:val="20"/>
        </w:rPr>
        <w:t>Slovenská republika</w:t>
      </w: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</w:rPr>
      </w:pP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</w:rPr>
      </w:pPr>
      <w:r>
        <w:rPr>
          <w:b/>
          <w:color w:val="auto"/>
        </w:rPr>
        <w:t>LIKVIDAČNÝ  LIS</w:t>
      </w:r>
      <w:r w:rsidRPr="006B2A59">
        <w:rPr>
          <w:b/>
          <w:color w:val="auto"/>
        </w:rPr>
        <w:t>T</w:t>
      </w:r>
    </w:p>
    <w:p w:rsidR="00DF77FE" w:rsidRPr="006B2A59" w:rsidRDefault="000355EB" w:rsidP="00DF77FE">
      <w:pPr>
        <w:spacing w:after="0" w:line="240" w:lineRule="auto"/>
        <w:jc w:val="center"/>
        <w:outlineLvl w:val="0"/>
        <w:rPr>
          <w:b/>
          <w:color w:val="auto"/>
        </w:rPr>
      </w:pPr>
      <w:r>
        <w:rPr>
          <w:b/>
          <w:color w:val="auto"/>
        </w:rPr>
        <w:t xml:space="preserve">dotačnej </w:t>
      </w:r>
      <w:r w:rsidR="00DF77FE" w:rsidRPr="006B2A59">
        <w:rPr>
          <w:b/>
          <w:color w:val="auto"/>
        </w:rPr>
        <w:t>zmluvy číslo  ..................</w:t>
      </w:r>
    </w:p>
    <w:p w:rsidR="00DF77FE" w:rsidRPr="006B2A59" w:rsidRDefault="00DF77FE" w:rsidP="00DF77FE">
      <w:pPr>
        <w:spacing w:after="0" w:line="240" w:lineRule="auto"/>
        <w:jc w:val="center"/>
        <w:outlineLvl w:val="0"/>
        <w:rPr>
          <w:color w:val="auto"/>
        </w:rPr>
      </w:pPr>
      <w:r w:rsidRPr="006B2A59">
        <w:rPr>
          <w:color w:val="auto"/>
        </w:rPr>
        <w:t>vystavený dňa.......................</w:t>
      </w:r>
    </w:p>
    <w:p w:rsidR="00DF77FE" w:rsidRPr="006B2A59" w:rsidRDefault="00DF77FE" w:rsidP="00DF77FE">
      <w:pPr>
        <w:spacing w:after="0" w:line="240" w:lineRule="auto"/>
        <w:jc w:val="center"/>
        <w:outlineLvl w:val="0"/>
        <w:rPr>
          <w:color w:val="auto"/>
        </w:rPr>
      </w:pPr>
    </w:p>
    <w:p w:rsidR="00DF77FE" w:rsidRPr="006B2A59" w:rsidRDefault="00DF77FE" w:rsidP="00DF77FE">
      <w:pPr>
        <w:spacing w:after="0" w:line="240" w:lineRule="auto"/>
        <w:outlineLvl w:val="0"/>
        <w:rPr>
          <w:color w:val="auto"/>
        </w:rPr>
      </w:pPr>
      <w:r w:rsidRPr="006B2A59">
        <w:rPr>
          <w:b/>
          <w:color w:val="auto"/>
        </w:rPr>
        <w:t>Platca :</w:t>
      </w:r>
      <w:r w:rsidRPr="006B2A59">
        <w:rPr>
          <w:b/>
          <w:color w:val="auto"/>
        </w:rPr>
        <w:tab/>
      </w:r>
      <w:r w:rsidRPr="006B2A59">
        <w:rPr>
          <w:color w:val="auto"/>
        </w:rPr>
        <w:t xml:space="preserve">Úrad pre Slovákov žijúcich v zahraničí, Radlinského 13,  817 80 Bratislava       </w:t>
      </w:r>
    </w:p>
    <w:p w:rsidR="00DF77FE" w:rsidRPr="006B2A59" w:rsidRDefault="00DF77FE" w:rsidP="00DF77FE">
      <w:pPr>
        <w:spacing w:after="0" w:line="240" w:lineRule="auto"/>
        <w:ind w:firstLine="1"/>
        <w:outlineLvl w:val="0"/>
        <w:rPr>
          <w:color w:val="auto"/>
        </w:rPr>
      </w:pPr>
      <w:r w:rsidRPr="006B2A59">
        <w:rPr>
          <w:color w:val="auto"/>
        </w:rPr>
        <w:t xml:space="preserve">IČO:  </w:t>
      </w:r>
      <w:r w:rsidRPr="006B2A59">
        <w:rPr>
          <w:color w:val="auto"/>
        </w:rPr>
        <w:tab/>
      </w:r>
      <w:r w:rsidRPr="006B2A59">
        <w:rPr>
          <w:color w:val="auto"/>
        </w:rPr>
        <w:tab/>
        <w:t xml:space="preserve">30798868     </w:t>
      </w:r>
    </w:p>
    <w:p w:rsidR="00DF77FE" w:rsidRPr="006B2A59" w:rsidRDefault="00DF77FE" w:rsidP="00DF77FE">
      <w:pPr>
        <w:spacing w:after="0" w:line="240" w:lineRule="auto"/>
        <w:ind w:firstLine="1"/>
        <w:outlineLvl w:val="0"/>
        <w:rPr>
          <w:b/>
          <w:color w:val="auto"/>
        </w:rPr>
      </w:pPr>
      <w:r w:rsidRPr="006B2A59">
        <w:rPr>
          <w:color w:val="auto"/>
        </w:rPr>
        <w:t xml:space="preserve">Účet platcu: </w:t>
      </w:r>
      <w:r w:rsidRPr="006B2A59">
        <w:rPr>
          <w:color w:val="auto"/>
        </w:rPr>
        <w:tab/>
        <w:t xml:space="preserve">7000457352/8180     </w:t>
      </w:r>
    </w:p>
    <w:p w:rsidR="00DF77FE" w:rsidRPr="006B2A59" w:rsidRDefault="00DF77FE" w:rsidP="00DF77FE">
      <w:pPr>
        <w:widowControl w:val="0"/>
        <w:tabs>
          <w:tab w:val="left" w:pos="2145"/>
        </w:tabs>
        <w:suppressAutoHyphens/>
        <w:spacing w:after="0" w:line="240" w:lineRule="auto"/>
        <w:ind w:left="1416" w:hanging="1393"/>
        <w:jc w:val="both"/>
        <w:rPr>
          <w:rFonts w:eastAsia="Arial Unicode MS"/>
          <w:b/>
          <w:color w:val="auto"/>
        </w:rPr>
      </w:pPr>
    </w:p>
    <w:p w:rsidR="00DF77FE" w:rsidRPr="006B2A59" w:rsidRDefault="00DF77FE" w:rsidP="00DF77FE">
      <w:pPr>
        <w:widowControl w:val="0"/>
        <w:tabs>
          <w:tab w:val="left" w:pos="2145"/>
        </w:tabs>
        <w:suppressAutoHyphens/>
        <w:spacing w:after="0" w:line="240" w:lineRule="auto"/>
        <w:ind w:left="1416" w:hanging="1393"/>
        <w:jc w:val="both"/>
        <w:rPr>
          <w:rFonts w:eastAsiaTheme="minorHAnsi"/>
          <w:b/>
          <w:color w:val="auto"/>
          <w:lang w:eastAsia="cs-CZ"/>
        </w:rPr>
      </w:pPr>
      <w:r w:rsidRPr="006B2A59">
        <w:rPr>
          <w:rFonts w:eastAsia="Arial Unicode MS"/>
          <w:b/>
          <w:color w:val="auto"/>
        </w:rPr>
        <w:t>Príjemca:</w:t>
      </w:r>
      <w:r w:rsidRPr="006B2A59">
        <w:rPr>
          <w:rFonts w:eastAsia="Arial Unicode MS"/>
          <w:color w:val="auto"/>
        </w:rPr>
        <w:t xml:space="preserve"> </w:t>
      </w:r>
      <w:r w:rsidRPr="006B2A59">
        <w:rPr>
          <w:rFonts w:eastAsia="Arial Unicode MS"/>
          <w:color w:val="auto"/>
        </w:rPr>
        <w:tab/>
      </w:r>
    </w:p>
    <w:p w:rsidR="00DF77FE" w:rsidRPr="006B2A59" w:rsidRDefault="00DF77FE" w:rsidP="00DF77FE">
      <w:pPr>
        <w:tabs>
          <w:tab w:val="left" w:pos="2145"/>
        </w:tabs>
        <w:spacing w:after="0" w:line="240" w:lineRule="auto"/>
        <w:ind w:left="23"/>
        <w:jc w:val="both"/>
        <w:rPr>
          <w:rFonts w:eastAsiaTheme="minorHAnsi"/>
          <w:color w:val="auto"/>
          <w:lang w:eastAsia="cs-CZ"/>
        </w:rPr>
      </w:pPr>
      <w:r w:rsidRPr="006B2A59">
        <w:rPr>
          <w:rFonts w:eastAsiaTheme="minorHAnsi"/>
          <w:color w:val="auto"/>
          <w:lang w:eastAsia="cs-CZ"/>
        </w:rPr>
        <w:t>Číslo účtu</w:t>
      </w:r>
      <w:r w:rsidRPr="006B2A59">
        <w:rPr>
          <w:rFonts w:eastAsia="Arial Unicode MS"/>
          <w:color w:val="auto"/>
        </w:rPr>
        <w:t xml:space="preserve"> príjemcu</w:t>
      </w:r>
      <w:r w:rsidRPr="006B2A59">
        <w:rPr>
          <w:rFonts w:eastAsiaTheme="minorHAnsi"/>
          <w:color w:val="auto"/>
          <w:lang w:eastAsia="cs-CZ"/>
        </w:rPr>
        <w:t>:</w:t>
      </w:r>
      <w:r w:rsidRPr="006B2A59">
        <w:rPr>
          <w:rFonts w:eastAsiaTheme="minorHAnsi"/>
          <w:color w:val="auto"/>
          <w:lang w:eastAsia="cs-CZ"/>
        </w:rPr>
        <w:tab/>
      </w:r>
      <w:r w:rsidRPr="006B2A59">
        <w:rPr>
          <w:rFonts w:eastAsiaTheme="minorHAnsi"/>
          <w:color w:val="auto"/>
          <w:lang w:eastAsia="cs-CZ"/>
        </w:rPr>
        <w:tab/>
      </w:r>
    </w:p>
    <w:p w:rsidR="00DF77FE" w:rsidRPr="006B2A59" w:rsidRDefault="00DF77FE" w:rsidP="00DF77FE">
      <w:pPr>
        <w:tabs>
          <w:tab w:val="left" w:pos="2100"/>
        </w:tabs>
        <w:spacing w:after="0" w:line="240" w:lineRule="auto"/>
        <w:ind w:left="23"/>
        <w:jc w:val="both"/>
        <w:rPr>
          <w:rFonts w:eastAsiaTheme="minorHAnsi"/>
          <w:color w:val="auto"/>
          <w:lang w:eastAsia="cs-CZ"/>
        </w:rPr>
      </w:pPr>
      <w:r w:rsidRPr="006B2A59">
        <w:rPr>
          <w:rFonts w:eastAsiaTheme="minorHAnsi"/>
          <w:color w:val="auto"/>
          <w:lang w:eastAsia="cs-CZ"/>
        </w:rPr>
        <w:t>Numerický kód – IBAN:</w:t>
      </w:r>
      <w:r w:rsidRPr="006B2A5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6B2A5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6B2A59">
        <w:rPr>
          <w:rFonts w:eastAsiaTheme="minorHAnsi"/>
          <w:color w:val="auto"/>
          <w:lang w:eastAsia="cs-CZ"/>
        </w:rPr>
        <w:tab/>
      </w:r>
      <w:r w:rsidRPr="006B2A59">
        <w:rPr>
          <w:rFonts w:eastAsiaTheme="minorHAnsi"/>
          <w:color w:val="auto"/>
          <w:lang w:eastAsia="cs-CZ"/>
        </w:rPr>
        <w:tab/>
      </w:r>
    </w:p>
    <w:p w:rsidR="00DF77FE" w:rsidRPr="006B2A59" w:rsidRDefault="00DF77FE" w:rsidP="00DF77FE">
      <w:pPr>
        <w:tabs>
          <w:tab w:val="left" w:pos="2100"/>
        </w:tabs>
        <w:spacing w:after="0" w:line="240" w:lineRule="auto"/>
        <w:ind w:left="23"/>
        <w:jc w:val="both"/>
        <w:rPr>
          <w:rFonts w:eastAsiaTheme="minorHAnsi"/>
          <w:color w:val="auto"/>
          <w:lang w:eastAsia="cs-CZ"/>
        </w:rPr>
      </w:pPr>
      <w:r w:rsidRPr="006B2A59">
        <w:rPr>
          <w:rFonts w:eastAsiaTheme="minorHAnsi"/>
          <w:color w:val="auto"/>
          <w:lang w:eastAsia="cs-CZ"/>
        </w:rPr>
        <w:t>SWIFT kód:</w:t>
      </w:r>
      <w:r w:rsidRPr="006B2A59">
        <w:rPr>
          <w:rFonts w:eastAsiaTheme="minorHAnsi"/>
          <w:color w:val="auto"/>
          <w:lang w:eastAsia="cs-CZ"/>
        </w:rPr>
        <w:tab/>
      </w:r>
      <w:r w:rsidRPr="006B2A59">
        <w:rPr>
          <w:rFonts w:eastAsiaTheme="minorHAnsi"/>
          <w:color w:val="auto"/>
          <w:lang w:eastAsia="cs-CZ"/>
        </w:rPr>
        <w:tab/>
      </w:r>
      <w:r w:rsidRPr="006B2A59">
        <w:rPr>
          <w:rFonts w:eastAsiaTheme="minorHAnsi"/>
          <w:color w:val="auto"/>
          <w:lang w:eastAsia="cs-CZ"/>
        </w:rPr>
        <w:tab/>
      </w:r>
      <w:r w:rsidRPr="006B2A59">
        <w:rPr>
          <w:rFonts w:eastAsiaTheme="minorHAnsi"/>
          <w:color w:val="auto"/>
          <w:lang w:eastAsia="cs-CZ"/>
        </w:rPr>
        <w:tab/>
      </w:r>
    </w:p>
    <w:p w:rsidR="00DF77FE" w:rsidRPr="006B2A59" w:rsidRDefault="00DF77FE" w:rsidP="00DF77FE">
      <w:pPr>
        <w:spacing w:after="0" w:line="240" w:lineRule="auto"/>
        <w:outlineLvl w:val="0"/>
        <w:rPr>
          <w:color w:val="auto"/>
        </w:rPr>
      </w:pPr>
    </w:p>
    <w:p w:rsidR="00DF77FE" w:rsidRPr="006B2A59" w:rsidRDefault="00DF77FE" w:rsidP="00DF77FE">
      <w:pPr>
        <w:spacing w:after="0" w:line="240" w:lineRule="auto"/>
        <w:outlineLvl w:val="0"/>
        <w:rPr>
          <w:color w:val="auto"/>
        </w:rPr>
      </w:pPr>
      <w:r w:rsidRPr="006B2A59">
        <w:rPr>
          <w:b/>
          <w:color w:val="auto"/>
        </w:rPr>
        <w:t xml:space="preserve">Platobný príkaz č.  ........... </w:t>
      </w:r>
      <w:r w:rsidRPr="006B2A59">
        <w:rPr>
          <w:color w:val="auto"/>
        </w:rPr>
        <w:t>/2014</w:t>
      </w:r>
    </w:p>
    <w:p w:rsidR="00DF77FE" w:rsidRPr="006B2A59" w:rsidRDefault="00DF77FE" w:rsidP="00DF77FE">
      <w:pPr>
        <w:spacing w:after="0" w:line="240" w:lineRule="auto"/>
        <w:ind w:firstLine="1"/>
        <w:outlineLvl w:val="0"/>
        <w:rPr>
          <w:color w:val="auto"/>
        </w:rPr>
      </w:pPr>
      <w:r w:rsidRPr="006B2A59">
        <w:rPr>
          <w:color w:val="auto"/>
        </w:rPr>
        <w:t>Suma:</w:t>
      </w:r>
      <w:r w:rsidRPr="006B2A59">
        <w:rPr>
          <w:color w:val="auto"/>
        </w:rPr>
        <w:tab/>
        <w:t xml:space="preserve">.................... €  ( slovom: ................  </w:t>
      </w:r>
      <w:r w:rsidRPr="006B2A59">
        <w:rPr>
          <w:color w:val="auto"/>
          <w:lang w:eastAsia="cs-CZ"/>
        </w:rPr>
        <w:t xml:space="preserve">eur </w:t>
      </w:r>
      <w:r w:rsidRPr="006B2A59">
        <w:rPr>
          <w:color w:val="auto"/>
        </w:rPr>
        <w:t xml:space="preserve">)                                                        </w:t>
      </w:r>
    </w:p>
    <w:p w:rsidR="00DF77FE" w:rsidRPr="006B2A59" w:rsidRDefault="00DF77FE" w:rsidP="00DF77FE">
      <w:pPr>
        <w:spacing w:after="0" w:line="240" w:lineRule="auto"/>
        <w:ind w:firstLine="1"/>
        <w:outlineLvl w:val="0"/>
        <w:rPr>
          <w:color w:val="auto"/>
        </w:rPr>
      </w:pPr>
      <w:r w:rsidRPr="006B2A59">
        <w:rPr>
          <w:color w:val="auto"/>
        </w:rPr>
        <w:t xml:space="preserve">Účel platby: </w:t>
      </w:r>
      <w:r w:rsidRPr="006B2A59">
        <w:rPr>
          <w:color w:val="auto"/>
        </w:rPr>
        <w:tab/>
        <w:t xml:space="preserve">dotácia ÚSŽZ   </w:t>
      </w:r>
    </w:p>
    <w:p w:rsidR="00DF77FE" w:rsidRPr="006B2A59" w:rsidRDefault="00DF77FE" w:rsidP="00DF77FE">
      <w:pPr>
        <w:spacing w:after="0" w:line="240" w:lineRule="auto"/>
        <w:ind w:firstLine="1"/>
        <w:outlineLvl w:val="0"/>
        <w:rPr>
          <w:b/>
          <w:color w:val="auto"/>
        </w:rPr>
      </w:pPr>
    </w:p>
    <w:p w:rsidR="00DF77FE" w:rsidRPr="006B2A59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color w:val="auto"/>
        </w:rPr>
      </w:pPr>
      <w:r w:rsidRPr="006B2A59">
        <w:rPr>
          <w:b/>
          <w:color w:val="auto"/>
        </w:rPr>
        <w:t>Potvrdzujem</w:t>
      </w:r>
      <w:r w:rsidRPr="006B2A59">
        <w:rPr>
          <w:color w:val="auto"/>
        </w:rPr>
        <w:t>, že pripravovaná finančná operácia je krytá schváleným rozpočtom ÚSŽZ.</w:t>
      </w:r>
    </w:p>
    <w:p w:rsidR="00DF77FE" w:rsidRPr="006B2A59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color w:val="auto"/>
        </w:rPr>
      </w:pPr>
      <w:r w:rsidRPr="006B2A59">
        <w:rPr>
          <w:color w:val="auto"/>
        </w:rPr>
        <w:t>Rozpočtová  klasifikácia: 649 002.</w:t>
      </w:r>
    </w:p>
    <w:p w:rsidR="00DF77FE" w:rsidRPr="006B2A59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"/>
        <w:outlineLvl w:val="0"/>
        <w:rPr>
          <w:color w:val="auto"/>
        </w:rPr>
      </w:pPr>
      <w:r w:rsidRPr="006B2A59">
        <w:rPr>
          <w:color w:val="auto"/>
        </w:rPr>
        <w:t>Dátum a podpis internej kontrolórky ÚSŽZ: ........................................................</w:t>
      </w:r>
      <w:r w:rsidR="00C9104B">
        <w:rPr>
          <w:color w:val="auto"/>
        </w:rPr>
        <w:t>..</w:t>
      </w:r>
      <w:r w:rsidRPr="006B2A59">
        <w:rPr>
          <w:color w:val="auto"/>
        </w:rPr>
        <w:t>..................</w:t>
      </w:r>
    </w:p>
    <w:p w:rsidR="00DF77FE" w:rsidRPr="006B2A59" w:rsidRDefault="00DF77FE" w:rsidP="00DF77FE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auto"/>
        </w:rPr>
      </w:pPr>
    </w:p>
    <w:p w:rsidR="00DF77FE" w:rsidRPr="006B2A59" w:rsidRDefault="00DF77FE" w:rsidP="00DF77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b/>
          <w:color w:val="auto"/>
        </w:rPr>
        <w:t>Potvrdzujem</w:t>
      </w:r>
      <w:r w:rsidRPr="006B2A59">
        <w:rPr>
          <w:rFonts w:eastAsia="Arial Unicode MS"/>
          <w:color w:val="auto"/>
        </w:rPr>
        <w:t xml:space="preserve"> výšku bežných výdavkov podľa dotačnej zmluvy číslo................................</w:t>
      </w:r>
      <w:r w:rsidRPr="006B2A59">
        <w:rPr>
          <w:rFonts w:eastAsia="Arial Unicode MS"/>
          <w:bCs/>
          <w:color w:val="auto"/>
          <w:lang w:eastAsia="cs-CZ"/>
        </w:rPr>
        <w:t>.</w:t>
      </w:r>
    </w:p>
    <w:p w:rsidR="00DF77FE" w:rsidRPr="006B2A59" w:rsidRDefault="00DF77FE" w:rsidP="00DF77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Dátum a podpis riaditeľa Odboru dotácií a ekonomiky ÚSŽZ : .................................................</w:t>
      </w:r>
    </w:p>
    <w:p w:rsidR="00DF77FE" w:rsidRPr="006B2A59" w:rsidRDefault="00DF77FE" w:rsidP="00DF77FE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auto"/>
        </w:rPr>
      </w:pPr>
    </w:p>
    <w:p w:rsidR="00DF77FE" w:rsidRPr="006B2A59" w:rsidRDefault="00DF77FE" w:rsidP="00DF77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b/>
          <w:color w:val="auto"/>
        </w:rPr>
        <w:t>Schvaľujem</w:t>
      </w:r>
      <w:r w:rsidRPr="006B2A59">
        <w:rPr>
          <w:rFonts w:eastAsia="Arial Unicode MS"/>
          <w:color w:val="auto"/>
        </w:rPr>
        <w:t>.</w:t>
      </w:r>
    </w:p>
    <w:p w:rsidR="00DF77FE" w:rsidRPr="006B2A59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"/>
        <w:outlineLvl w:val="0"/>
        <w:rPr>
          <w:color w:val="auto"/>
        </w:rPr>
      </w:pPr>
      <w:r w:rsidRPr="006B2A59">
        <w:rPr>
          <w:color w:val="auto"/>
        </w:rPr>
        <w:t>Dátum a podpis predsedu ÚSŽZ: ...............................................................................................</w:t>
      </w:r>
    </w:p>
    <w:p w:rsidR="00DF77FE" w:rsidRPr="006B2A59" w:rsidRDefault="00DF77FE" w:rsidP="00DF77FE">
      <w:pPr>
        <w:widowControl w:val="0"/>
        <w:suppressAutoHyphens/>
        <w:spacing w:after="0" w:line="240" w:lineRule="auto"/>
        <w:rPr>
          <w:rFonts w:eastAsia="Arial Unicode MS"/>
          <w:b/>
          <w:color w:val="auto"/>
        </w:rPr>
      </w:pPr>
    </w:p>
    <w:p w:rsidR="00DF77FE" w:rsidRPr="006B2A59" w:rsidRDefault="00DF77FE" w:rsidP="00775009">
      <w:pPr>
        <w:widowControl w:val="0"/>
        <w:suppressAutoHyphens/>
        <w:spacing w:after="0"/>
        <w:rPr>
          <w:rFonts w:eastAsia="Arial Unicode MS"/>
          <w:b/>
          <w:color w:val="auto"/>
        </w:rPr>
      </w:pPr>
      <w:r w:rsidRPr="006B2A59">
        <w:rPr>
          <w:rFonts w:eastAsia="Arial Unicode MS"/>
          <w:b/>
          <w:color w:val="auto"/>
        </w:rPr>
        <w:t xml:space="preserve">Dané na úhradu dňa:  </w:t>
      </w:r>
      <w:r w:rsidRPr="006B2A59">
        <w:rPr>
          <w:rFonts w:eastAsia="Arial Unicode MS"/>
          <w:color w:val="auto"/>
        </w:rPr>
        <w:t>.......................</w:t>
      </w:r>
      <w:r w:rsidRPr="006B2A59">
        <w:rPr>
          <w:rFonts w:eastAsia="Arial Unicode MS"/>
          <w:b/>
          <w:color w:val="auto"/>
        </w:rPr>
        <w:t xml:space="preserve">                                                          </w:t>
      </w:r>
    </w:p>
    <w:p w:rsidR="00DF77FE" w:rsidRPr="006B2A59" w:rsidRDefault="00DF77FE" w:rsidP="00775009">
      <w:pPr>
        <w:widowControl w:val="0"/>
        <w:suppressAutoHyphens/>
        <w:spacing w:after="0"/>
        <w:rPr>
          <w:rFonts w:eastAsia="Arial Unicode MS"/>
          <w:b/>
          <w:color w:val="auto"/>
        </w:rPr>
      </w:pPr>
      <w:r w:rsidRPr="006B2A59">
        <w:rPr>
          <w:rFonts w:eastAsia="Arial Unicode MS"/>
          <w:b/>
          <w:color w:val="auto"/>
        </w:rPr>
        <w:t xml:space="preserve">Variabilný symbol: </w:t>
      </w:r>
      <w:r w:rsidRPr="006B2A59">
        <w:rPr>
          <w:rFonts w:eastAsia="Arial Unicode MS"/>
          <w:color w:val="auto"/>
        </w:rPr>
        <w:t>...........................</w:t>
      </w:r>
      <w:r w:rsidRPr="006B2A59">
        <w:rPr>
          <w:rFonts w:eastAsia="Arial Unicode MS"/>
          <w:b/>
          <w:color w:val="auto"/>
        </w:rPr>
        <w:t xml:space="preserve"> /</w:t>
      </w:r>
      <w:r w:rsidRPr="006B2A59">
        <w:rPr>
          <w:rFonts w:eastAsia="Arial Unicode MS"/>
          <w:color w:val="auto"/>
        </w:rPr>
        <w:t>2014</w:t>
      </w:r>
    </w:p>
    <w:p w:rsidR="00DF77FE" w:rsidRPr="006B2A59" w:rsidRDefault="00DF77FE" w:rsidP="00775009">
      <w:pPr>
        <w:widowControl w:val="0"/>
        <w:suppressAutoHyphens/>
        <w:spacing w:after="0"/>
        <w:rPr>
          <w:rFonts w:eastAsia="Arial Unicode MS"/>
          <w:b/>
          <w:color w:val="auto"/>
        </w:rPr>
      </w:pPr>
      <w:r w:rsidRPr="006B2A59">
        <w:rPr>
          <w:rFonts w:eastAsia="Arial Unicode MS"/>
          <w:b/>
          <w:color w:val="auto"/>
        </w:rPr>
        <w:t xml:space="preserve">Bankový výpis číslo: </w:t>
      </w:r>
      <w:r w:rsidRPr="006B2A59">
        <w:rPr>
          <w:rFonts w:eastAsia="Arial Unicode MS"/>
          <w:color w:val="auto"/>
        </w:rPr>
        <w:t>.........................</w:t>
      </w:r>
      <w:r w:rsidRPr="006B2A59">
        <w:rPr>
          <w:rFonts w:eastAsia="Arial Unicode MS"/>
          <w:b/>
          <w:color w:val="auto"/>
        </w:rPr>
        <w:t xml:space="preserve">                                                              </w:t>
      </w:r>
    </w:p>
    <w:p w:rsidR="00DF77FE" w:rsidRPr="006B2A59" w:rsidRDefault="00DF77FE" w:rsidP="00775009">
      <w:pPr>
        <w:widowControl w:val="0"/>
        <w:suppressAutoHyphens/>
        <w:spacing w:after="0"/>
        <w:rPr>
          <w:rFonts w:eastAsia="Arial Unicode MS"/>
          <w:b/>
          <w:color w:val="auto"/>
        </w:rPr>
      </w:pPr>
    </w:p>
    <w:p w:rsidR="00DF77FE" w:rsidRPr="006B2A59" w:rsidRDefault="00DF77FE" w:rsidP="00775009">
      <w:pPr>
        <w:widowControl w:val="0"/>
        <w:suppressAutoHyphens/>
        <w:spacing w:after="0"/>
        <w:rPr>
          <w:rFonts w:eastAsia="Arial Unicode MS"/>
          <w:b/>
          <w:color w:val="auto"/>
        </w:rPr>
      </w:pPr>
      <w:r w:rsidRPr="006B2A59">
        <w:rPr>
          <w:rFonts w:eastAsia="Arial Unicode MS"/>
          <w:b/>
          <w:color w:val="auto"/>
        </w:rPr>
        <w:t>Účtovací predpis:</w:t>
      </w:r>
    </w:p>
    <w:p w:rsidR="00DF77FE" w:rsidRPr="006B2A59" w:rsidRDefault="00DF77FE" w:rsidP="00775009">
      <w:pPr>
        <w:widowControl w:val="0"/>
        <w:suppressAutoHyphens/>
        <w:spacing w:after="0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MD</w:t>
      </w:r>
      <w:r w:rsidRPr="006B2A59">
        <w:rPr>
          <w:rFonts w:eastAsia="Arial Unicode MS"/>
          <w:color w:val="auto"/>
        </w:rPr>
        <w:tab/>
        <w:t xml:space="preserve">372.1  </w:t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  <w:t>DAL</w:t>
      </w:r>
      <w:r w:rsidRPr="006B2A59">
        <w:rPr>
          <w:rFonts w:eastAsia="Arial Unicode MS"/>
          <w:color w:val="auto"/>
        </w:rPr>
        <w:tab/>
        <w:t xml:space="preserve">225.01131 649002 </w:t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  <w:t>Suma</w:t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  <w:t xml:space="preserve">€  </w:t>
      </w:r>
    </w:p>
    <w:p w:rsidR="00DF77FE" w:rsidRPr="006B2A59" w:rsidRDefault="00DF77FE" w:rsidP="00775009">
      <w:pPr>
        <w:widowControl w:val="0"/>
        <w:suppressAutoHyphens/>
        <w:spacing w:after="0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D</w:t>
      </w:r>
      <w:r w:rsidRPr="006B2A59">
        <w:rPr>
          <w:rFonts w:eastAsia="Arial Unicode MS"/>
          <w:color w:val="auto"/>
        </w:rPr>
        <w:tab/>
        <w:t xml:space="preserve">352  </w:t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  <w:t>DAL</w:t>
      </w:r>
      <w:r w:rsidRPr="006B2A59">
        <w:rPr>
          <w:rFonts w:eastAsia="Arial Unicode MS"/>
          <w:color w:val="auto"/>
        </w:rPr>
        <w:tab/>
        <w:t xml:space="preserve">372.1     </w:t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  <w:t xml:space="preserve">Suma </w:t>
      </w:r>
      <w:r w:rsidRPr="006B2A59">
        <w:rPr>
          <w:rFonts w:eastAsia="Arial Unicode MS"/>
          <w:color w:val="FF0000"/>
        </w:rPr>
        <w:tab/>
      </w:r>
      <w:r w:rsidRPr="006B2A59">
        <w:rPr>
          <w:rFonts w:eastAsia="Arial Unicode MS"/>
          <w:color w:val="FF0000"/>
        </w:rPr>
        <w:tab/>
      </w:r>
      <w:r w:rsidRPr="006B2A59">
        <w:rPr>
          <w:rFonts w:eastAsia="Arial Unicode MS"/>
          <w:color w:val="FF0000"/>
        </w:rPr>
        <w:tab/>
      </w:r>
      <w:r w:rsidRPr="006B2A59">
        <w:rPr>
          <w:rFonts w:eastAsia="Arial Unicode MS"/>
          <w:color w:val="auto"/>
        </w:rPr>
        <w:t>€</w:t>
      </w:r>
    </w:p>
    <w:p w:rsidR="00DF77FE" w:rsidRPr="006B2A59" w:rsidRDefault="00DF77FE" w:rsidP="00775009">
      <w:pPr>
        <w:widowControl w:val="0"/>
        <w:suppressAutoHyphens/>
        <w:spacing w:after="0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  </w:t>
      </w:r>
    </w:p>
    <w:p w:rsidR="00DF77FE" w:rsidRPr="006B2A59" w:rsidRDefault="00DF77FE" w:rsidP="007750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eastAsia="Arial Unicode MS"/>
          <w:color w:val="auto"/>
        </w:rPr>
      </w:pPr>
      <w:r w:rsidRPr="006B2A59">
        <w:rPr>
          <w:rFonts w:eastAsia="Arial Unicode MS"/>
          <w:b/>
          <w:color w:val="auto"/>
        </w:rPr>
        <w:t xml:space="preserve">Zaúčtovala dňa:  </w:t>
      </w:r>
      <w:r w:rsidRPr="006B2A59">
        <w:rPr>
          <w:rFonts w:eastAsia="Arial Unicode MS"/>
          <w:color w:val="auto"/>
        </w:rPr>
        <w:t>..............................</w:t>
      </w:r>
    </w:p>
    <w:p w:rsidR="00DF77FE" w:rsidRPr="006B2A59" w:rsidRDefault="00DF77FE" w:rsidP="007750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firstLine="1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Podpis účtovníčky ÚSŽZ: ........................................</w:t>
      </w:r>
    </w:p>
    <w:p w:rsidR="00DF77FE" w:rsidRPr="006B2A59" w:rsidRDefault="00DF77FE" w:rsidP="00DF77FE">
      <w:pPr>
        <w:spacing w:after="0" w:line="240" w:lineRule="auto"/>
        <w:ind w:left="23"/>
        <w:jc w:val="center"/>
      </w:pPr>
      <w:r w:rsidRPr="006B2A59">
        <w:rPr>
          <w:b/>
          <w:bCs/>
          <w:color w:val="auto"/>
          <w:lang w:eastAsia="cs-CZ"/>
        </w:rPr>
        <w:br w:type="page"/>
      </w:r>
    </w:p>
    <w:p w:rsidR="00DF77FE" w:rsidRPr="00DF77FE" w:rsidRDefault="00DF77FE" w:rsidP="00DF77FE">
      <w:pPr>
        <w:spacing w:after="0" w:line="240" w:lineRule="auto"/>
        <w:ind w:left="23"/>
        <w:jc w:val="right"/>
        <w:rPr>
          <w:rFonts w:eastAsiaTheme="minorHAnsi"/>
          <w:bCs/>
          <w:color w:val="auto"/>
          <w:sz w:val="16"/>
          <w:lang w:eastAsia="en-US"/>
        </w:rPr>
      </w:pPr>
      <w:r>
        <w:rPr>
          <w:rFonts w:eastAsiaTheme="minorHAnsi"/>
          <w:bCs/>
          <w:color w:val="auto"/>
          <w:sz w:val="16"/>
          <w:lang w:eastAsia="en-US"/>
        </w:rPr>
        <w:lastRenderedPageBreak/>
        <w:t>Príloha č. 5</w:t>
      </w:r>
    </w:p>
    <w:p w:rsidR="008F2DFE" w:rsidRDefault="00DF77FE" w:rsidP="00DF77FE">
      <w:pPr>
        <w:spacing w:after="0" w:line="240" w:lineRule="auto"/>
        <w:ind w:left="23"/>
        <w:jc w:val="right"/>
        <w:rPr>
          <w:rFonts w:eastAsiaTheme="minorHAnsi"/>
          <w:bCs/>
          <w:color w:val="auto"/>
          <w:sz w:val="16"/>
          <w:lang w:eastAsia="en-US"/>
        </w:rPr>
      </w:pPr>
      <w:r w:rsidRPr="00DF77FE">
        <w:rPr>
          <w:rFonts w:eastAsiaTheme="minorHAnsi"/>
          <w:bCs/>
          <w:color w:val="auto"/>
          <w:sz w:val="16"/>
          <w:lang w:eastAsia="en-US"/>
        </w:rPr>
        <w:t>k vnútornému predpisu ÚSŽZ  č. 21/2013</w:t>
      </w:r>
    </w:p>
    <w:p w:rsidR="00F71EE8" w:rsidRDefault="00F71EE8" w:rsidP="00B6539E">
      <w:pPr>
        <w:keepNext/>
        <w:keepLines/>
        <w:tabs>
          <w:tab w:val="left" w:pos="720"/>
        </w:tabs>
        <w:spacing w:after="0" w:line="240" w:lineRule="auto"/>
        <w:ind w:left="23"/>
        <w:jc w:val="center"/>
        <w:outlineLvl w:val="0"/>
        <w:rPr>
          <w:b/>
          <w:snapToGrid w:val="0"/>
        </w:rPr>
      </w:pPr>
    </w:p>
    <w:p w:rsidR="008F2DFE" w:rsidRPr="006B2A59" w:rsidRDefault="00DF77FE" w:rsidP="00B6539E">
      <w:pPr>
        <w:keepNext/>
        <w:keepLines/>
        <w:tabs>
          <w:tab w:val="left" w:pos="720"/>
        </w:tabs>
        <w:spacing w:after="0" w:line="240" w:lineRule="auto"/>
        <w:ind w:left="23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ZMLUV</w:t>
      </w:r>
      <w:r w:rsidR="008F2DFE" w:rsidRPr="006B2A59">
        <w:rPr>
          <w:b/>
          <w:snapToGrid w:val="0"/>
        </w:rPr>
        <w:t>A</w:t>
      </w:r>
    </w:p>
    <w:p w:rsidR="008F2DFE" w:rsidRDefault="008F2DFE" w:rsidP="00B6539E">
      <w:pPr>
        <w:suppressAutoHyphens/>
        <w:spacing w:after="0" w:line="240" w:lineRule="auto"/>
        <w:ind w:left="23"/>
        <w:jc w:val="center"/>
        <w:rPr>
          <w:rFonts w:eastAsia="Arial Unicode MS"/>
          <w:b/>
          <w:bCs/>
          <w:color w:val="auto"/>
          <w:lang w:eastAsia="cs-CZ"/>
        </w:rPr>
      </w:pPr>
      <w:r w:rsidRPr="00222ABC">
        <w:rPr>
          <w:rFonts w:eastAsia="Arial Unicode MS"/>
          <w:b/>
          <w:bCs/>
          <w:color w:val="auto"/>
          <w:lang w:eastAsia="cs-CZ"/>
        </w:rPr>
        <w:t>č. X</w:t>
      </w:r>
      <w:r w:rsidR="00E71A14" w:rsidRPr="00222ABC">
        <w:rPr>
          <w:rFonts w:eastAsia="Arial Unicode MS"/>
          <w:b/>
          <w:bCs/>
          <w:color w:val="auto"/>
          <w:lang w:eastAsia="cs-CZ"/>
        </w:rPr>
        <w:t>XX</w:t>
      </w:r>
      <w:r w:rsidRPr="00222ABC">
        <w:rPr>
          <w:rFonts w:eastAsia="Arial Unicode MS"/>
          <w:b/>
          <w:bCs/>
          <w:color w:val="auto"/>
          <w:lang w:eastAsia="cs-CZ"/>
        </w:rPr>
        <w:t>X/</w:t>
      </w:r>
      <w:r w:rsidR="009365AF" w:rsidRPr="00222ABC">
        <w:rPr>
          <w:rFonts w:eastAsia="Arial Unicode MS"/>
          <w:b/>
          <w:bCs/>
          <w:color w:val="auto"/>
          <w:lang w:eastAsia="cs-CZ"/>
        </w:rPr>
        <w:t>SS</w:t>
      </w:r>
      <w:r w:rsidRPr="00222ABC">
        <w:rPr>
          <w:rFonts w:eastAsia="Arial Unicode MS"/>
          <w:b/>
          <w:bCs/>
          <w:color w:val="auto"/>
          <w:lang w:eastAsia="cs-CZ"/>
        </w:rPr>
        <w:t>/</w:t>
      </w:r>
      <w:r w:rsidR="00A60D6E" w:rsidRPr="00222ABC">
        <w:rPr>
          <w:rFonts w:eastAsia="Arial Unicode MS"/>
          <w:b/>
          <w:bCs/>
          <w:color w:val="auto"/>
          <w:lang w:eastAsia="cs-CZ"/>
        </w:rPr>
        <w:t>2014</w:t>
      </w:r>
    </w:p>
    <w:p w:rsidR="00F71EE8" w:rsidRPr="00222ABC" w:rsidRDefault="00F71EE8" w:rsidP="00B6539E">
      <w:pPr>
        <w:suppressAutoHyphens/>
        <w:spacing w:after="0" w:line="240" w:lineRule="auto"/>
        <w:ind w:left="23"/>
        <w:jc w:val="center"/>
        <w:rPr>
          <w:rFonts w:eastAsia="Arial Unicode MS"/>
          <w:b/>
          <w:bCs/>
          <w:color w:val="auto"/>
          <w:lang w:eastAsia="cs-CZ"/>
        </w:rPr>
      </w:pPr>
    </w:p>
    <w:p w:rsidR="008F2DFE" w:rsidRPr="006B2A59" w:rsidRDefault="008F2DFE" w:rsidP="00B6539E">
      <w:pPr>
        <w:suppressAutoHyphens/>
        <w:spacing w:after="0" w:line="240" w:lineRule="auto"/>
        <w:ind w:left="23"/>
        <w:jc w:val="center"/>
        <w:rPr>
          <w:rFonts w:eastAsia="Arial Unicode MS"/>
          <w:b/>
          <w:color w:val="auto"/>
        </w:rPr>
      </w:pPr>
      <w:r w:rsidRPr="006B2A59">
        <w:rPr>
          <w:rFonts w:eastAsia="Arial Unicode MS"/>
          <w:b/>
          <w:iCs/>
          <w:color w:val="auto"/>
        </w:rPr>
        <w:t>o poskytnutí dotácie v pôsobnosti Úradu pre Slovákov žijúcich v zahraničí</w:t>
      </w:r>
      <w:r w:rsidRPr="006B2A59">
        <w:rPr>
          <w:rFonts w:eastAsia="Arial Unicode MS"/>
          <w:b/>
          <w:color w:val="auto"/>
        </w:rPr>
        <w:t xml:space="preserve"> </w:t>
      </w:r>
    </w:p>
    <w:p w:rsidR="008F2DFE" w:rsidRDefault="008F2DFE" w:rsidP="00B6539E">
      <w:pPr>
        <w:suppressAutoHyphens/>
        <w:spacing w:after="0" w:line="240" w:lineRule="auto"/>
        <w:ind w:left="23"/>
        <w:jc w:val="center"/>
        <w:rPr>
          <w:rFonts w:eastAsia="Arial Unicode MS"/>
          <w:b/>
          <w:color w:val="auto"/>
        </w:rPr>
      </w:pPr>
      <w:r w:rsidRPr="006B2A59">
        <w:rPr>
          <w:rFonts w:eastAsia="Arial Unicode MS"/>
          <w:b/>
          <w:color w:val="auto"/>
        </w:rPr>
        <w:t>z rozpočtu Úradu pre Slovákov žijúcich v</w:t>
      </w:r>
      <w:r w:rsidR="00F71EE8">
        <w:rPr>
          <w:rFonts w:eastAsia="Arial Unicode MS"/>
          <w:b/>
          <w:color w:val="auto"/>
        </w:rPr>
        <w:t> </w:t>
      </w:r>
      <w:r w:rsidRPr="006B2A59">
        <w:rPr>
          <w:rFonts w:eastAsia="Arial Unicode MS"/>
          <w:b/>
          <w:color w:val="auto"/>
        </w:rPr>
        <w:t>zahraničí</w:t>
      </w:r>
    </w:p>
    <w:p w:rsidR="00F71EE8" w:rsidRPr="006B2A59" w:rsidRDefault="00F71EE8" w:rsidP="00B6539E">
      <w:pPr>
        <w:suppressAutoHyphens/>
        <w:spacing w:after="0" w:line="240" w:lineRule="auto"/>
        <w:ind w:left="23"/>
        <w:jc w:val="center"/>
        <w:rPr>
          <w:rFonts w:eastAsia="Arial Unicode MS"/>
          <w:b/>
          <w:color w:val="auto"/>
        </w:rPr>
      </w:pPr>
    </w:p>
    <w:p w:rsidR="00090B17" w:rsidRPr="006B2A59" w:rsidRDefault="008F2DFE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uzatvorená podľa § 51 a </w:t>
      </w:r>
      <w:proofErr w:type="spellStart"/>
      <w:r w:rsidRPr="006B2A59">
        <w:rPr>
          <w:color w:val="auto"/>
          <w:lang w:eastAsia="cs-CZ"/>
        </w:rPr>
        <w:t>nasl</w:t>
      </w:r>
      <w:proofErr w:type="spellEnd"/>
      <w:r w:rsidRPr="006B2A59">
        <w:rPr>
          <w:color w:val="auto"/>
          <w:lang w:eastAsia="cs-CZ"/>
        </w:rPr>
        <w:t>. Občianskeho zákonníka,</w:t>
      </w:r>
      <w:r w:rsidR="000F4EF0" w:rsidRPr="006B2A59">
        <w:rPr>
          <w:color w:val="auto"/>
          <w:lang w:eastAsia="cs-CZ"/>
        </w:rPr>
        <w:t xml:space="preserve"> podľa</w:t>
      </w:r>
      <w:r w:rsidRPr="006B2A59">
        <w:rPr>
          <w:color w:val="auto"/>
          <w:lang w:eastAsia="cs-CZ"/>
        </w:rPr>
        <w:t xml:space="preserve"> § 5 a § 6 zákona</w:t>
      </w:r>
      <w:r w:rsidRPr="006B2A59">
        <w:rPr>
          <w:iCs/>
          <w:color w:val="auto"/>
          <w:lang w:eastAsia="cs-CZ"/>
        </w:rPr>
        <w:t xml:space="preserve"> č. 474/2005 Z. z. o Slovákoch žijúcich v zahraničí a o zmene a doplnení niektorých zákonov a</w:t>
      </w:r>
      <w:r w:rsidR="000F4EF0" w:rsidRPr="006B2A59">
        <w:rPr>
          <w:iCs/>
          <w:color w:val="auto"/>
          <w:lang w:eastAsia="cs-CZ"/>
        </w:rPr>
        <w:t xml:space="preserve"> podľa </w:t>
      </w:r>
      <w:r w:rsidRPr="006B2A59">
        <w:rPr>
          <w:iCs/>
          <w:color w:val="auto"/>
          <w:lang w:eastAsia="cs-CZ"/>
        </w:rPr>
        <w:t>§ 8a zákona č. 523/2004 Z. z. o rozpočtových pravidlách verejnej správy a o zmene a doplnení niektorých zákonov</w:t>
      </w:r>
    </w:p>
    <w:p w:rsidR="008F2DFE" w:rsidRDefault="008F2DFE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medzi</w:t>
      </w:r>
    </w:p>
    <w:p w:rsidR="00F71EE8" w:rsidRPr="006B2A59" w:rsidRDefault="00F71EE8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8F2DFE" w:rsidRPr="006B2A59" w:rsidRDefault="008F2DFE" w:rsidP="00B6539E">
      <w:pPr>
        <w:spacing w:after="0" w:line="240" w:lineRule="auto"/>
        <w:ind w:left="23"/>
        <w:jc w:val="both"/>
        <w:rPr>
          <w:b/>
          <w:bCs/>
          <w:color w:val="auto"/>
          <w:lang w:eastAsia="cs-CZ"/>
        </w:rPr>
      </w:pPr>
      <w:r w:rsidRPr="006B2A59">
        <w:rPr>
          <w:color w:val="auto"/>
          <w:lang w:eastAsia="cs-CZ"/>
        </w:rPr>
        <w:t>Názov: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b/>
          <w:bCs/>
          <w:color w:val="auto"/>
          <w:lang w:eastAsia="cs-CZ"/>
        </w:rPr>
        <w:t>Úrad pre Slovákov žijúcich v zahraničí</w:t>
      </w:r>
    </w:p>
    <w:p w:rsidR="008F2DFE" w:rsidRPr="006B2A59" w:rsidRDefault="008F2DFE" w:rsidP="00B6539E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Sídlo:</w:t>
      </w:r>
      <w:r w:rsidRPr="006B2A59">
        <w:rPr>
          <w:bCs/>
          <w:color w:val="auto"/>
          <w:lang w:eastAsia="cs-CZ"/>
        </w:rPr>
        <w:tab/>
      </w:r>
      <w:r w:rsidRPr="006B2A59">
        <w:rPr>
          <w:bCs/>
          <w:color w:val="auto"/>
          <w:lang w:eastAsia="cs-CZ"/>
        </w:rPr>
        <w:tab/>
      </w:r>
      <w:r w:rsidRPr="006B2A59">
        <w:rPr>
          <w:bCs/>
          <w:color w:val="auto"/>
          <w:lang w:eastAsia="cs-CZ"/>
        </w:rPr>
        <w:tab/>
        <w:t>Radlinského 13, 817 80 Bratislava 15, Slovenská republika</w:t>
      </w:r>
    </w:p>
    <w:p w:rsidR="008F2DFE" w:rsidRPr="006B2A59" w:rsidRDefault="008F2DFE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Zastúpený: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RNDr. Igor Furdík, predseda</w:t>
      </w:r>
    </w:p>
    <w:p w:rsidR="008F2DFE" w:rsidRPr="006B2A59" w:rsidRDefault="008F2DFE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IČO: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30798868</w:t>
      </w:r>
    </w:p>
    <w:p w:rsidR="008F2DFE" w:rsidRPr="006B2A59" w:rsidRDefault="008F2DFE" w:rsidP="00B6539E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Bankové spojenie:</w:t>
      </w:r>
      <w:r w:rsidRPr="006B2A59">
        <w:rPr>
          <w:bCs/>
          <w:color w:val="auto"/>
          <w:lang w:eastAsia="cs-CZ"/>
        </w:rPr>
        <w:tab/>
        <w:t>Štátna pokladnica, Bratislava</w:t>
      </w:r>
    </w:p>
    <w:p w:rsidR="008F2DFE" w:rsidRPr="006B2A59" w:rsidRDefault="008F2DFE" w:rsidP="00B6539E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Číslo účtu:</w:t>
      </w:r>
      <w:r w:rsidRPr="006B2A59">
        <w:rPr>
          <w:bCs/>
          <w:color w:val="auto"/>
          <w:lang w:eastAsia="cs-CZ"/>
        </w:rPr>
        <w:tab/>
      </w:r>
      <w:r w:rsidRPr="006B2A59">
        <w:rPr>
          <w:bCs/>
          <w:color w:val="auto"/>
          <w:lang w:eastAsia="cs-CZ"/>
        </w:rPr>
        <w:tab/>
        <w:t>7000457352/8180</w:t>
      </w:r>
    </w:p>
    <w:p w:rsidR="008F2DFE" w:rsidRPr="006B2A59" w:rsidRDefault="008F2DFE" w:rsidP="00B6539E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 xml:space="preserve">SWIFT: </w:t>
      </w:r>
      <w:r w:rsidRPr="006B2A59">
        <w:rPr>
          <w:bCs/>
          <w:color w:val="auto"/>
          <w:lang w:eastAsia="cs-CZ"/>
        </w:rPr>
        <w:tab/>
      </w:r>
      <w:r w:rsidRPr="006B2A59">
        <w:rPr>
          <w:bCs/>
          <w:color w:val="auto"/>
          <w:lang w:eastAsia="cs-CZ"/>
        </w:rPr>
        <w:tab/>
        <w:t>SUBASKBX</w:t>
      </w:r>
    </w:p>
    <w:p w:rsidR="008F2DFE" w:rsidRPr="006B2A59" w:rsidRDefault="008F2DFE" w:rsidP="00B6539E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(ďalej len „</w:t>
      </w:r>
      <w:r w:rsidRPr="006B2A59">
        <w:rPr>
          <w:b/>
          <w:bCs/>
          <w:color w:val="auto"/>
          <w:lang w:eastAsia="cs-CZ"/>
        </w:rPr>
        <w:t>poskytovateľ</w:t>
      </w:r>
      <w:r w:rsidRPr="006B2A59">
        <w:rPr>
          <w:bCs/>
          <w:color w:val="auto"/>
          <w:lang w:eastAsia="cs-CZ"/>
        </w:rPr>
        <w:t>“)</w:t>
      </w:r>
    </w:p>
    <w:p w:rsidR="008F2DFE" w:rsidRPr="006B2A59" w:rsidRDefault="008F2DFE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a</w:t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b/>
          <w:i/>
          <w:color w:val="auto"/>
          <w:u w:val="single"/>
          <w:lang w:eastAsia="cs-CZ"/>
        </w:rPr>
      </w:pPr>
      <w:r w:rsidRPr="006B2A59">
        <w:rPr>
          <w:b/>
          <w:i/>
          <w:color w:val="auto"/>
          <w:u w:val="single"/>
          <w:lang w:eastAsia="cs-CZ"/>
        </w:rPr>
        <w:t xml:space="preserve">Alternatíva A – prijímateľ je právnickou osobou </w:t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b/>
          <w:color w:val="auto"/>
          <w:lang w:eastAsia="cs-CZ"/>
        </w:rPr>
      </w:pPr>
      <w:r w:rsidRPr="006B2A59">
        <w:rPr>
          <w:color w:val="auto"/>
          <w:lang w:eastAsia="cs-CZ"/>
        </w:rPr>
        <w:t>Názov:</w:t>
      </w:r>
    </w:p>
    <w:p w:rsidR="008F2DFE" w:rsidRPr="006B2A59" w:rsidRDefault="008F2DFE" w:rsidP="00B6539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Sídlo:</w:t>
      </w:r>
    </w:p>
    <w:p w:rsidR="008F2DFE" w:rsidRPr="006B2A59" w:rsidRDefault="008F2DFE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Registrácia:</w:t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Bankové spojenie:</w:t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Názov účtu:</w:t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Číslo účtu:</w:t>
      </w:r>
    </w:p>
    <w:p w:rsidR="008F2DFE" w:rsidRPr="006B2A59" w:rsidRDefault="008F2DFE" w:rsidP="00B6539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numerický kód – IBAN:</w:t>
      </w:r>
    </w:p>
    <w:p w:rsidR="008F2DFE" w:rsidRPr="006B2A59" w:rsidRDefault="008F2DFE" w:rsidP="00B6539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SWIFT kód:</w:t>
      </w:r>
    </w:p>
    <w:p w:rsidR="008F2DFE" w:rsidRPr="006B2A59" w:rsidRDefault="008F2DFE" w:rsidP="00B6539E">
      <w:pPr>
        <w:spacing w:after="0" w:line="240" w:lineRule="auto"/>
        <w:ind w:left="23"/>
        <w:jc w:val="both"/>
        <w:rPr>
          <w:i/>
          <w:color w:val="auto"/>
          <w:lang w:eastAsia="cs-CZ"/>
        </w:rPr>
      </w:pPr>
      <w:r w:rsidRPr="006B2A59">
        <w:rPr>
          <w:i/>
          <w:color w:val="auto"/>
          <w:lang w:eastAsia="cs-CZ"/>
        </w:rPr>
        <w:t>Štatutárny orgán</w:t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Meno a priezvisko:</w:t>
      </w:r>
      <w:r w:rsidRPr="006B2A59">
        <w:rPr>
          <w:color w:val="auto"/>
          <w:lang w:eastAsia="cs-CZ"/>
        </w:rPr>
        <w:tab/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Dátum narodenia:</w:t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Štátna príslušnosť:</w:t>
      </w:r>
    </w:p>
    <w:p w:rsidR="008F2DFE" w:rsidRPr="006B2A59" w:rsidRDefault="008F2DFE" w:rsidP="00B6539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Adresa pobytu:</w:t>
      </w:r>
    </w:p>
    <w:p w:rsidR="008F2DFE" w:rsidRPr="006B2A59" w:rsidRDefault="001016B4" w:rsidP="00B6539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e-mailová adresa:</w:t>
      </w:r>
    </w:p>
    <w:p w:rsidR="000C25C0" w:rsidRPr="006B2A59" w:rsidRDefault="000C25C0" w:rsidP="000C25C0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(ďalej len „</w:t>
      </w:r>
      <w:r w:rsidRPr="006B2A59">
        <w:rPr>
          <w:b/>
          <w:color w:val="auto"/>
          <w:lang w:eastAsia="cs-CZ"/>
        </w:rPr>
        <w:t>prijímateľ</w:t>
      </w:r>
      <w:r w:rsidRPr="006B2A59">
        <w:rPr>
          <w:color w:val="auto"/>
          <w:lang w:eastAsia="cs-CZ"/>
        </w:rPr>
        <w:t>“)</w:t>
      </w:r>
    </w:p>
    <w:p w:rsidR="001016B4" w:rsidRPr="006B2A59" w:rsidRDefault="001016B4" w:rsidP="00B6539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b/>
          <w:i/>
          <w:color w:val="auto"/>
          <w:u w:val="single"/>
          <w:lang w:eastAsia="cs-CZ"/>
        </w:rPr>
      </w:pPr>
      <w:r w:rsidRPr="006B2A59">
        <w:rPr>
          <w:b/>
          <w:i/>
          <w:color w:val="auto"/>
          <w:u w:val="single"/>
          <w:lang w:eastAsia="cs-CZ"/>
        </w:rPr>
        <w:t xml:space="preserve">Alternatíva B – prijímateľ je fyzickou osobou </w:t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b/>
          <w:color w:val="auto"/>
          <w:lang w:eastAsia="cs-CZ"/>
        </w:rPr>
      </w:pPr>
      <w:r w:rsidRPr="006B2A59">
        <w:rPr>
          <w:color w:val="auto"/>
          <w:lang w:eastAsia="cs-CZ"/>
        </w:rPr>
        <w:t>Meno a priezvisko:</w:t>
      </w:r>
      <w:r w:rsidRPr="006B2A59">
        <w:rPr>
          <w:color w:val="auto"/>
          <w:lang w:eastAsia="cs-CZ"/>
        </w:rPr>
        <w:tab/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Dátum narodenia:</w:t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Štátna príslušnosť:</w:t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Adresa pobytu:</w:t>
      </w:r>
    </w:p>
    <w:p w:rsidR="001016B4" w:rsidRPr="006B2A59" w:rsidRDefault="001016B4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e-mailová adresa:</w:t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Bankové spojenie:</w:t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Názov účtu:</w:t>
      </w:r>
    </w:p>
    <w:p w:rsidR="008F2DFE" w:rsidRPr="006B2A59" w:rsidRDefault="008F2DFE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Číslo účtu :</w:t>
      </w:r>
    </w:p>
    <w:p w:rsidR="008F2DFE" w:rsidRPr="006B2A59" w:rsidRDefault="008F2DFE" w:rsidP="00B6539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numerický kód – IBAN:</w:t>
      </w:r>
    </w:p>
    <w:p w:rsidR="008F2DFE" w:rsidRPr="006B2A59" w:rsidRDefault="008F2DFE" w:rsidP="00B6539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SWIFT kód:</w:t>
      </w:r>
    </w:p>
    <w:p w:rsidR="008F2DFE" w:rsidRPr="006B2A59" w:rsidRDefault="008F2DFE" w:rsidP="00B6539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(ďalej len „</w:t>
      </w:r>
      <w:r w:rsidRPr="006B2A59">
        <w:rPr>
          <w:b/>
          <w:color w:val="auto"/>
          <w:lang w:eastAsia="cs-CZ"/>
        </w:rPr>
        <w:t>prijímateľ</w:t>
      </w:r>
      <w:r w:rsidRPr="006B2A59">
        <w:rPr>
          <w:color w:val="auto"/>
          <w:lang w:eastAsia="cs-CZ"/>
        </w:rPr>
        <w:t>“)</w:t>
      </w:r>
    </w:p>
    <w:p w:rsidR="000355EB" w:rsidRDefault="000355EB" w:rsidP="00B6539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</w:p>
    <w:p w:rsidR="008F2DFE" w:rsidRPr="006B2A59" w:rsidRDefault="008F2DFE" w:rsidP="00B6539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(ďalej spoločne len „</w:t>
      </w:r>
      <w:r w:rsidRPr="006B2A59">
        <w:rPr>
          <w:b/>
          <w:color w:val="auto"/>
          <w:lang w:eastAsia="cs-CZ"/>
        </w:rPr>
        <w:t>zmluvné strany</w:t>
      </w:r>
      <w:r w:rsidRPr="006B2A59">
        <w:rPr>
          <w:color w:val="auto"/>
          <w:lang w:eastAsia="cs-CZ"/>
        </w:rPr>
        <w:t>“)</w:t>
      </w:r>
    </w:p>
    <w:p w:rsidR="006D5FAE" w:rsidRDefault="006D5FAE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F71EE8" w:rsidRPr="006B2A59" w:rsidRDefault="00F71EE8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8F2DFE" w:rsidRPr="006B2A59" w:rsidRDefault="008F2DFE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I</w:t>
      </w:r>
    </w:p>
    <w:p w:rsidR="008F2DFE" w:rsidRDefault="008F2DFE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Predmet zmluvy,</w:t>
      </w:r>
      <w:r w:rsidR="003E164B" w:rsidRPr="006B2A59">
        <w:rPr>
          <w:b/>
          <w:color w:val="auto"/>
          <w:lang w:eastAsia="cs-CZ"/>
        </w:rPr>
        <w:t xml:space="preserve"> </w:t>
      </w:r>
      <w:r w:rsidR="0073726B" w:rsidRPr="006B2A59">
        <w:rPr>
          <w:b/>
          <w:color w:val="auto"/>
          <w:lang w:eastAsia="cs-CZ"/>
        </w:rPr>
        <w:t>účel a výška poskytnutej</w:t>
      </w:r>
      <w:r w:rsidRPr="006B2A59">
        <w:rPr>
          <w:b/>
          <w:color w:val="auto"/>
          <w:lang w:eastAsia="cs-CZ"/>
        </w:rPr>
        <w:t xml:space="preserve"> dotácie</w:t>
      </w:r>
    </w:p>
    <w:p w:rsidR="00F71EE8" w:rsidRPr="006B2A59" w:rsidRDefault="00F71EE8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222ABC" w:rsidRDefault="00D35B70" w:rsidP="00B6539E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Dotáciu poskytuje Úrad pre Slovákov žijúcich v zahraničí ako súčasť štátnej podpory Slovákov žijúcich v zahraničí na účely financovania aktivít zameraných na podporu Slovákov žijúcich v zahraničí. </w:t>
      </w:r>
      <w:r w:rsidR="008F2DFE" w:rsidRPr="006B2A59">
        <w:rPr>
          <w:color w:val="auto"/>
          <w:lang w:eastAsia="cs-CZ"/>
        </w:rPr>
        <w:t>Predmetom zmluvy o poskytnutí dotácie v pôsobnosti Úradu pre Slovákov žijúcich v zahraničí z rozpočtu Úradu pre Slovákov žijúcich v zahraničí (ďalej len „</w:t>
      </w:r>
      <w:r w:rsidR="001016B4" w:rsidRPr="006B2A59">
        <w:rPr>
          <w:color w:val="auto"/>
          <w:lang w:eastAsia="cs-CZ"/>
        </w:rPr>
        <w:t xml:space="preserve">dotačná </w:t>
      </w:r>
      <w:r w:rsidR="008F2DFE" w:rsidRPr="006B2A59">
        <w:rPr>
          <w:color w:val="auto"/>
          <w:lang w:eastAsia="cs-CZ"/>
        </w:rPr>
        <w:t xml:space="preserve">zmluva“) je poskytnutie účelovo určených finančných prostriedkov zo štátneho rozpočtu Slovenskej republiky prostredníctvom rozpočtu poskytovateľa </w:t>
      </w:r>
      <w:r w:rsidR="005A219B" w:rsidRPr="006B2A59">
        <w:rPr>
          <w:color w:val="auto"/>
          <w:lang w:eastAsia="cs-CZ"/>
        </w:rPr>
        <w:t xml:space="preserve">(ďalej len „dotácia“) </w:t>
      </w:r>
      <w:r w:rsidR="008F2DFE" w:rsidRPr="006B2A59">
        <w:rPr>
          <w:b/>
          <w:color w:val="auto"/>
          <w:lang w:eastAsia="cs-CZ"/>
        </w:rPr>
        <w:t>v</w:t>
      </w:r>
      <w:r w:rsidR="005545EF" w:rsidRPr="006B2A59">
        <w:rPr>
          <w:b/>
          <w:color w:val="auto"/>
          <w:lang w:eastAsia="cs-CZ"/>
        </w:rPr>
        <w:t>o výške</w:t>
      </w:r>
      <w:r w:rsidR="008F2DFE" w:rsidRPr="006B2A59">
        <w:rPr>
          <w:b/>
          <w:color w:val="auto"/>
          <w:lang w:eastAsia="cs-CZ"/>
        </w:rPr>
        <w:t xml:space="preserve"> </w:t>
      </w:r>
      <w:r w:rsidR="00687D13" w:rsidRPr="006B2A59">
        <w:rPr>
          <w:b/>
          <w:color w:val="auto"/>
          <w:lang w:eastAsia="cs-CZ"/>
        </w:rPr>
        <w:t>YYYY</w:t>
      </w:r>
      <w:r w:rsidR="008F2DFE" w:rsidRPr="006B2A59">
        <w:rPr>
          <w:b/>
          <w:color w:val="auto"/>
          <w:lang w:eastAsia="cs-CZ"/>
        </w:rPr>
        <w:t>,- €</w:t>
      </w:r>
      <w:r w:rsidR="008F2DFE" w:rsidRPr="006B2A59">
        <w:rPr>
          <w:b/>
          <w:bCs/>
          <w:color w:val="auto"/>
          <w:lang w:eastAsia="cs-CZ"/>
        </w:rPr>
        <w:t xml:space="preserve"> </w:t>
      </w:r>
      <w:r w:rsidR="008F2DFE" w:rsidRPr="006B2A59">
        <w:rPr>
          <w:color w:val="auto"/>
          <w:lang w:eastAsia="cs-CZ"/>
        </w:rPr>
        <w:t>(slovom</w:t>
      </w:r>
      <w:r w:rsidR="002F780D" w:rsidRPr="006B2A59">
        <w:rPr>
          <w:color w:val="auto"/>
          <w:lang w:eastAsia="cs-CZ"/>
        </w:rPr>
        <w:t xml:space="preserve"> </w:t>
      </w:r>
      <w:r w:rsidR="008F2DFE" w:rsidRPr="006B2A59">
        <w:rPr>
          <w:color w:val="auto"/>
          <w:lang w:eastAsia="cs-CZ"/>
        </w:rPr>
        <w:t xml:space="preserve">.......... eur) </w:t>
      </w:r>
      <w:r w:rsidR="0073726B" w:rsidRPr="006B2A59">
        <w:rPr>
          <w:color w:val="auto"/>
          <w:lang w:eastAsia="cs-CZ"/>
        </w:rPr>
        <w:t xml:space="preserve">za </w:t>
      </w:r>
      <w:r w:rsidR="0073726B" w:rsidRPr="006B2A59">
        <w:rPr>
          <w:b/>
          <w:color w:val="auto"/>
          <w:lang w:eastAsia="cs-CZ"/>
        </w:rPr>
        <w:t>účelom</w:t>
      </w:r>
      <w:r w:rsidR="0073726B" w:rsidRPr="006B2A59">
        <w:rPr>
          <w:color w:val="auto"/>
          <w:lang w:eastAsia="cs-CZ"/>
        </w:rPr>
        <w:t xml:space="preserve"> realizácie </w:t>
      </w:r>
      <w:r w:rsidR="008F2DFE" w:rsidRPr="006B2A59">
        <w:rPr>
          <w:bCs/>
          <w:color w:val="auto"/>
          <w:lang w:eastAsia="cs-CZ"/>
        </w:rPr>
        <w:t>projekt</w:t>
      </w:r>
      <w:r w:rsidR="0073726B" w:rsidRPr="006B2A59">
        <w:rPr>
          <w:bCs/>
          <w:color w:val="auto"/>
          <w:lang w:eastAsia="cs-CZ"/>
        </w:rPr>
        <w:t>u</w:t>
      </w:r>
      <w:r w:rsidR="008F2DFE" w:rsidRPr="006B2A59">
        <w:rPr>
          <w:bCs/>
          <w:color w:val="auto"/>
          <w:lang w:eastAsia="cs-CZ"/>
        </w:rPr>
        <w:t xml:space="preserve"> s</w:t>
      </w:r>
      <w:r w:rsidRPr="006B2A59">
        <w:rPr>
          <w:bCs/>
          <w:color w:val="auto"/>
          <w:lang w:eastAsia="cs-CZ"/>
        </w:rPr>
        <w:t> </w:t>
      </w:r>
      <w:r w:rsidR="008F2DFE" w:rsidRPr="006B2A59">
        <w:rPr>
          <w:bCs/>
          <w:color w:val="auto"/>
          <w:lang w:eastAsia="cs-CZ"/>
        </w:rPr>
        <w:t>názvom</w:t>
      </w:r>
      <w:r w:rsidRPr="006B2A59">
        <w:rPr>
          <w:bCs/>
          <w:color w:val="auto"/>
          <w:lang w:eastAsia="cs-CZ"/>
        </w:rPr>
        <w:t xml:space="preserve">: </w:t>
      </w:r>
    </w:p>
    <w:p w:rsidR="008F2DFE" w:rsidRPr="006B2A59" w:rsidRDefault="00D35B70" w:rsidP="00B6539E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..........</w:t>
      </w:r>
      <w:r w:rsidR="00687D13" w:rsidRPr="006B2A59">
        <w:rPr>
          <w:bCs/>
          <w:color w:val="auto"/>
          <w:lang w:eastAsia="cs-CZ"/>
        </w:rPr>
        <w:t>...............................................................................................................</w:t>
      </w:r>
      <w:r w:rsidRPr="006B2A59">
        <w:rPr>
          <w:bCs/>
          <w:color w:val="auto"/>
          <w:lang w:eastAsia="cs-CZ"/>
        </w:rPr>
        <w:t>............</w:t>
      </w:r>
      <w:r w:rsidR="00222ABC">
        <w:rPr>
          <w:bCs/>
          <w:color w:val="auto"/>
          <w:lang w:eastAsia="cs-CZ"/>
        </w:rPr>
        <w:t>...........</w:t>
      </w:r>
      <w:r w:rsidRPr="006B2A59">
        <w:rPr>
          <w:bCs/>
          <w:color w:val="auto"/>
          <w:lang w:eastAsia="cs-CZ"/>
        </w:rPr>
        <w:t>..</w:t>
      </w:r>
    </w:p>
    <w:p w:rsidR="00EA2747" w:rsidRDefault="00EA2747" w:rsidP="00B6539E">
      <w:pPr>
        <w:spacing w:after="0" w:line="240" w:lineRule="auto"/>
        <w:ind w:left="23"/>
        <w:jc w:val="both"/>
        <w:rPr>
          <w:b/>
          <w:bCs/>
          <w:i/>
          <w:color w:val="auto"/>
          <w:u w:val="single"/>
          <w:lang w:eastAsia="cs-CZ"/>
        </w:rPr>
      </w:pPr>
    </w:p>
    <w:p w:rsidR="008F2DFE" w:rsidRPr="006B2A59" w:rsidRDefault="008F2DFE" w:rsidP="00B6539E">
      <w:pPr>
        <w:spacing w:after="0" w:line="240" w:lineRule="auto"/>
        <w:ind w:left="23"/>
        <w:jc w:val="both"/>
        <w:rPr>
          <w:b/>
          <w:bCs/>
          <w:i/>
          <w:color w:val="auto"/>
          <w:u w:val="single"/>
          <w:lang w:eastAsia="cs-CZ"/>
        </w:rPr>
      </w:pPr>
      <w:r w:rsidRPr="006B2A59">
        <w:rPr>
          <w:b/>
          <w:bCs/>
          <w:i/>
          <w:color w:val="auto"/>
          <w:u w:val="single"/>
          <w:lang w:eastAsia="cs-CZ"/>
        </w:rPr>
        <w:t>Alternatíva A1 – dotačná zmluva na bežné výdavky</w:t>
      </w:r>
    </w:p>
    <w:p w:rsidR="008F2DFE" w:rsidRPr="006B2A59" w:rsidRDefault="008F2DFE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bCs/>
          <w:color w:val="auto"/>
          <w:lang w:eastAsia="cs-CZ"/>
        </w:rPr>
        <w:t xml:space="preserve">na </w:t>
      </w:r>
      <w:r w:rsidRPr="006B2A59">
        <w:rPr>
          <w:b/>
          <w:bCs/>
          <w:color w:val="auto"/>
          <w:lang w:eastAsia="cs-CZ"/>
        </w:rPr>
        <w:t>bežné výdavky</w:t>
      </w:r>
      <w:r w:rsidR="00090B17" w:rsidRPr="006B2A59">
        <w:rPr>
          <w:b/>
          <w:bCs/>
          <w:color w:val="auto"/>
          <w:lang w:eastAsia="cs-CZ"/>
        </w:rPr>
        <w:t xml:space="preserve"> </w:t>
      </w:r>
      <w:r w:rsidRPr="006B2A59">
        <w:rPr>
          <w:color w:val="auto"/>
          <w:lang w:eastAsia="cs-CZ"/>
        </w:rPr>
        <w:t xml:space="preserve">na </w:t>
      </w:r>
      <w:r w:rsidR="0011292B" w:rsidRPr="006B2A59">
        <w:rPr>
          <w:color w:val="auto"/>
          <w:lang w:eastAsia="cs-CZ"/>
        </w:rPr>
        <w:t xml:space="preserve">úhradu týchto oprávnených </w:t>
      </w:r>
      <w:r w:rsidR="0011292B" w:rsidRPr="006B2A59">
        <w:rPr>
          <w:b/>
          <w:color w:val="auto"/>
          <w:lang w:eastAsia="cs-CZ"/>
        </w:rPr>
        <w:t>účelových položiek</w:t>
      </w:r>
      <w:r w:rsidR="0011292B" w:rsidRPr="006B2A59">
        <w:rPr>
          <w:color w:val="auto"/>
          <w:lang w:eastAsia="cs-CZ"/>
        </w:rPr>
        <w:t xml:space="preserve">: </w:t>
      </w:r>
      <w:r w:rsidRPr="006B2A59">
        <w:rPr>
          <w:color w:val="auto"/>
          <w:lang w:eastAsia="cs-CZ"/>
        </w:rPr>
        <w:t>..................................</w:t>
      </w:r>
    </w:p>
    <w:p w:rsidR="00EA2747" w:rsidRDefault="00EA2747" w:rsidP="00B6539E">
      <w:pPr>
        <w:spacing w:after="0" w:line="240" w:lineRule="auto"/>
        <w:ind w:left="23"/>
        <w:jc w:val="both"/>
        <w:rPr>
          <w:b/>
          <w:bCs/>
          <w:i/>
          <w:color w:val="auto"/>
          <w:u w:val="single"/>
          <w:lang w:eastAsia="cs-CZ"/>
        </w:rPr>
      </w:pPr>
    </w:p>
    <w:p w:rsidR="008F2DFE" w:rsidRPr="006B2A59" w:rsidRDefault="008F2DFE" w:rsidP="00B6539E">
      <w:pPr>
        <w:spacing w:after="0" w:line="240" w:lineRule="auto"/>
        <w:ind w:left="23"/>
        <w:jc w:val="both"/>
        <w:rPr>
          <w:b/>
          <w:bCs/>
          <w:i/>
          <w:color w:val="auto"/>
          <w:u w:val="single"/>
          <w:lang w:eastAsia="cs-CZ"/>
        </w:rPr>
      </w:pPr>
      <w:r w:rsidRPr="006B2A59">
        <w:rPr>
          <w:b/>
          <w:bCs/>
          <w:i/>
          <w:color w:val="auto"/>
          <w:u w:val="single"/>
          <w:lang w:eastAsia="cs-CZ"/>
        </w:rPr>
        <w:t>Alternatíva A2 – dotačná zmluva na kapitálové výdavky</w:t>
      </w:r>
    </w:p>
    <w:p w:rsidR="008F2DFE" w:rsidRPr="006B2A59" w:rsidRDefault="008F2DFE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bCs/>
          <w:color w:val="auto"/>
          <w:lang w:eastAsia="cs-CZ"/>
        </w:rPr>
        <w:t xml:space="preserve">na </w:t>
      </w:r>
      <w:r w:rsidRPr="006B2A59">
        <w:rPr>
          <w:b/>
          <w:bCs/>
          <w:color w:val="auto"/>
          <w:lang w:eastAsia="cs-CZ"/>
        </w:rPr>
        <w:t>kapitálové výdavky</w:t>
      </w:r>
      <w:r w:rsidRPr="006B2A59">
        <w:rPr>
          <w:b/>
          <w:color w:val="auto"/>
          <w:lang w:eastAsia="cs-CZ"/>
        </w:rPr>
        <w:t xml:space="preserve"> </w:t>
      </w:r>
      <w:r w:rsidR="0011292B" w:rsidRPr="006B2A59">
        <w:rPr>
          <w:color w:val="auto"/>
          <w:lang w:eastAsia="cs-CZ"/>
        </w:rPr>
        <w:t xml:space="preserve">na úhradu týchto oprávnených </w:t>
      </w:r>
      <w:r w:rsidR="0011292B" w:rsidRPr="006B2A59">
        <w:rPr>
          <w:b/>
          <w:color w:val="auto"/>
          <w:lang w:eastAsia="cs-CZ"/>
        </w:rPr>
        <w:t>účelových položiek</w:t>
      </w:r>
      <w:r w:rsidR="0011292B" w:rsidRPr="006B2A59">
        <w:rPr>
          <w:color w:val="auto"/>
          <w:lang w:eastAsia="cs-CZ"/>
        </w:rPr>
        <w:t xml:space="preserve">: </w:t>
      </w:r>
      <w:r w:rsidRPr="006B2A59">
        <w:rPr>
          <w:color w:val="auto"/>
          <w:lang w:eastAsia="cs-CZ"/>
        </w:rPr>
        <w:t>............................</w:t>
      </w:r>
    </w:p>
    <w:p w:rsidR="006D5FAE" w:rsidRDefault="006D5FAE" w:rsidP="00B6539E">
      <w:pPr>
        <w:tabs>
          <w:tab w:val="left" w:pos="1440"/>
          <w:tab w:val="left" w:pos="1620"/>
        </w:tabs>
        <w:spacing w:after="0" w:line="240" w:lineRule="auto"/>
        <w:jc w:val="both"/>
        <w:rPr>
          <w:color w:val="auto"/>
          <w:lang w:eastAsia="cs-CZ"/>
        </w:rPr>
      </w:pPr>
    </w:p>
    <w:p w:rsidR="00F71EE8" w:rsidRPr="006B2A59" w:rsidRDefault="00F71EE8" w:rsidP="00B6539E">
      <w:pPr>
        <w:tabs>
          <w:tab w:val="left" w:pos="1440"/>
          <w:tab w:val="left" w:pos="1620"/>
        </w:tabs>
        <w:spacing w:after="0" w:line="240" w:lineRule="auto"/>
        <w:jc w:val="both"/>
        <w:rPr>
          <w:color w:val="auto"/>
          <w:lang w:eastAsia="cs-CZ"/>
        </w:rPr>
      </w:pPr>
    </w:p>
    <w:p w:rsidR="008F2DFE" w:rsidRPr="006B2A59" w:rsidRDefault="008F2DFE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II</w:t>
      </w:r>
    </w:p>
    <w:p w:rsidR="008F2DFE" w:rsidRDefault="008F2DFE" w:rsidP="00B6539E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  <w:r w:rsidRPr="006B2A59">
        <w:rPr>
          <w:b/>
          <w:iCs/>
          <w:color w:val="auto"/>
          <w:lang w:eastAsia="cs-CZ"/>
        </w:rPr>
        <w:t>Všeobecné podmienky použitia dotácie</w:t>
      </w:r>
    </w:p>
    <w:p w:rsidR="00F71EE8" w:rsidRPr="006B2A59" w:rsidRDefault="00F71EE8" w:rsidP="00B6539E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</w:p>
    <w:p w:rsidR="008F2DFE" w:rsidRPr="006B2A59" w:rsidRDefault="008F2DFE" w:rsidP="00CA05AF">
      <w:pPr>
        <w:pStyle w:val="Odsekzoznamu"/>
        <w:numPr>
          <w:ilvl w:val="0"/>
          <w:numId w:val="36"/>
        </w:numPr>
        <w:tabs>
          <w:tab w:val="left" w:pos="8930"/>
          <w:tab w:val="left" w:pos="9072"/>
        </w:tabs>
        <w:spacing w:after="0" w:line="240" w:lineRule="auto"/>
        <w:ind w:left="426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 xml:space="preserve">Dotácia je účelovo viazaná </w:t>
      </w:r>
      <w:r w:rsidR="005545EF" w:rsidRPr="006B2A59">
        <w:rPr>
          <w:bCs/>
          <w:color w:val="auto"/>
          <w:lang w:eastAsia="cs-CZ"/>
        </w:rPr>
        <w:t xml:space="preserve">na realizáciu projektu uvedeného v článku I tejto dotačnej </w:t>
      </w:r>
      <w:r w:rsidR="00A60D6E" w:rsidRPr="006B2A59">
        <w:rPr>
          <w:bCs/>
          <w:color w:val="auto"/>
          <w:lang w:eastAsia="cs-CZ"/>
        </w:rPr>
        <w:t>zmluvy</w:t>
      </w:r>
      <w:r w:rsidR="005545EF" w:rsidRPr="006B2A59">
        <w:rPr>
          <w:bCs/>
          <w:color w:val="auto"/>
          <w:lang w:eastAsia="cs-CZ"/>
        </w:rPr>
        <w:t>. P</w:t>
      </w:r>
      <w:r w:rsidRPr="006B2A59">
        <w:rPr>
          <w:bCs/>
          <w:color w:val="auto"/>
          <w:lang w:eastAsia="cs-CZ"/>
        </w:rPr>
        <w:t xml:space="preserve">rijímateľ prijíma </w:t>
      </w:r>
      <w:r w:rsidR="005545EF" w:rsidRPr="006B2A59">
        <w:rPr>
          <w:bCs/>
          <w:color w:val="auto"/>
          <w:lang w:eastAsia="cs-CZ"/>
        </w:rPr>
        <w:t xml:space="preserve">dotáciu </w:t>
      </w:r>
      <w:r w:rsidRPr="006B2A59">
        <w:rPr>
          <w:bCs/>
          <w:color w:val="auto"/>
          <w:lang w:eastAsia="cs-CZ"/>
        </w:rPr>
        <w:t xml:space="preserve">bez výhrad a za podmienok uvedených v tejto </w:t>
      </w:r>
      <w:r w:rsidR="001016B4" w:rsidRPr="006B2A59">
        <w:rPr>
          <w:bCs/>
          <w:color w:val="auto"/>
          <w:lang w:eastAsia="cs-CZ"/>
        </w:rPr>
        <w:t xml:space="preserve">dotačnej </w:t>
      </w:r>
      <w:r w:rsidRPr="006B2A59">
        <w:rPr>
          <w:bCs/>
          <w:color w:val="auto"/>
          <w:lang w:eastAsia="cs-CZ"/>
        </w:rPr>
        <w:t>zmluve</w:t>
      </w:r>
      <w:r w:rsidR="005545EF" w:rsidRPr="006B2A59">
        <w:rPr>
          <w:bCs/>
          <w:color w:val="auto"/>
          <w:lang w:eastAsia="cs-CZ"/>
        </w:rPr>
        <w:t>,</w:t>
      </w:r>
      <w:r w:rsidRPr="006B2A59">
        <w:rPr>
          <w:bCs/>
          <w:color w:val="auto"/>
          <w:lang w:eastAsia="cs-CZ"/>
        </w:rPr>
        <w:t xml:space="preserve"> v </w:t>
      </w:r>
      <w:r w:rsidR="00C366A7" w:rsidRPr="006B2A59">
        <w:rPr>
          <w:bCs/>
          <w:color w:val="auto"/>
          <w:lang w:eastAsia="cs-CZ"/>
        </w:rPr>
        <w:t>Smernici o poskytovaní dotácií v pôsobnosti Úradu pre Slovákov žijúcich v zahraničí (ďalej len „dotačná smernica“) a</w:t>
      </w:r>
      <w:r w:rsidR="005545EF" w:rsidRPr="006B2A59">
        <w:rPr>
          <w:bCs/>
          <w:color w:val="auto"/>
          <w:lang w:eastAsia="cs-CZ"/>
        </w:rPr>
        <w:t xml:space="preserve"> v</w:t>
      </w:r>
      <w:r w:rsidR="00C366A7" w:rsidRPr="006B2A59">
        <w:rPr>
          <w:bCs/>
          <w:color w:val="auto"/>
          <w:lang w:eastAsia="cs-CZ"/>
        </w:rPr>
        <w:t> Metodickom pokyne predsedu</w:t>
      </w:r>
      <w:r w:rsidRPr="006B2A59">
        <w:rPr>
          <w:bCs/>
          <w:color w:val="auto"/>
          <w:lang w:eastAsia="cs-CZ"/>
        </w:rPr>
        <w:t xml:space="preserve"> </w:t>
      </w:r>
      <w:r w:rsidR="00C366A7" w:rsidRPr="006B2A59">
        <w:rPr>
          <w:bCs/>
          <w:color w:val="auto"/>
          <w:lang w:eastAsia="cs-CZ"/>
        </w:rPr>
        <w:t xml:space="preserve">Úradu pre Slovákov žijúcich v zahraničí o poskytovaní dotácií v pôsobnosti Úradu pre Slovákov žijúcich v zahraničí (ďalej len „metodický pokyn“). </w:t>
      </w:r>
      <w:r w:rsidRPr="006B2A59">
        <w:rPr>
          <w:bCs/>
          <w:color w:val="auto"/>
          <w:lang w:eastAsia="cs-CZ"/>
        </w:rPr>
        <w:t xml:space="preserve">Prijímateľ sa zaväzuje použiť dotáciu </w:t>
      </w:r>
      <w:r w:rsidR="0073726B" w:rsidRPr="006B2A59">
        <w:rPr>
          <w:bCs/>
          <w:color w:val="auto"/>
          <w:lang w:eastAsia="cs-CZ"/>
        </w:rPr>
        <w:t xml:space="preserve">v plnej výške v roku 2014 </w:t>
      </w:r>
      <w:r w:rsidRPr="006B2A59">
        <w:rPr>
          <w:color w:val="auto"/>
          <w:lang w:eastAsia="cs-CZ"/>
        </w:rPr>
        <w:t xml:space="preserve">výlučne </w:t>
      </w:r>
      <w:r w:rsidRPr="006B2A59">
        <w:rPr>
          <w:bCs/>
          <w:color w:val="auto"/>
          <w:lang w:eastAsia="cs-CZ"/>
        </w:rPr>
        <w:t xml:space="preserve">na </w:t>
      </w:r>
      <w:r w:rsidR="0073726B" w:rsidRPr="006B2A59">
        <w:rPr>
          <w:bCs/>
          <w:color w:val="auto"/>
          <w:lang w:eastAsia="cs-CZ"/>
        </w:rPr>
        <w:t xml:space="preserve">realizáciu </w:t>
      </w:r>
      <w:r w:rsidR="000F4EF0" w:rsidRPr="006B2A59">
        <w:rPr>
          <w:bCs/>
          <w:color w:val="auto"/>
          <w:lang w:eastAsia="cs-CZ"/>
        </w:rPr>
        <w:t>projekt</w:t>
      </w:r>
      <w:r w:rsidR="0073726B" w:rsidRPr="006B2A59">
        <w:rPr>
          <w:bCs/>
          <w:color w:val="auto"/>
          <w:lang w:eastAsia="cs-CZ"/>
        </w:rPr>
        <w:t>u</w:t>
      </w:r>
      <w:r w:rsidR="000F4EF0" w:rsidRPr="006B2A59">
        <w:rPr>
          <w:bCs/>
          <w:color w:val="auto"/>
          <w:lang w:eastAsia="cs-CZ"/>
        </w:rPr>
        <w:t xml:space="preserve"> a oprávnené </w:t>
      </w:r>
      <w:r w:rsidRPr="006B2A59">
        <w:rPr>
          <w:bCs/>
          <w:color w:val="auto"/>
          <w:lang w:eastAsia="cs-CZ"/>
        </w:rPr>
        <w:t>účel</w:t>
      </w:r>
      <w:r w:rsidR="000F4EF0" w:rsidRPr="006B2A59">
        <w:rPr>
          <w:bCs/>
          <w:color w:val="auto"/>
          <w:lang w:eastAsia="cs-CZ"/>
        </w:rPr>
        <w:t>ové položky</w:t>
      </w:r>
      <w:r w:rsidR="0073726B" w:rsidRPr="006B2A59">
        <w:rPr>
          <w:bCs/>
          <w:color w:val="auto"/>
          <w:lang w:eastAsia="cs-CZ"/>
        </w:rPr>
        <w:t xml:space="preserve"> podľa</w:t>
      </w:r>
      <w:r w:rsidRPr="006B2A59">
        <w:rPr>
          <w:bCs/>
          <w:color w:val="auto"/>
          <w:lang w:eastAsia="cs-CZ"/>
        </w:rPr>
        <w:t xml:space="preserve"> článku I tejto </w:t>
      </w:r>
      <w:r w:rsidR="0057749F" w:rsidRPr="006B2A59">
        <w:rPr>
          <w:bCs/>
          <w:color w:val="auto"/>
          <w:lang w:eastAsia="cs-CZ"/>
        </w:rPr>
        <w:t xml:space="preserve">dotačnej </w:t>
      </w:r>
      <w:r w:rsidRPr="006B2A59">
        <w:rPr>
          <w:bCs/>
          <w:color w:val="auto"/>
          <w:lang w:eastAsia="cs-CZ"/>
        </w:rPr>
        <w:t>zmluvy.</w:t>
      </w:r>
    </w:p>
    <w:p w:rsidR="0057749F" w:rsidRPr="006B2A59" w:rsidRDefault="000355EB" w:rsidP="000355EB">
      <w:pPr>
        <w:pStyle w:val="Odsekzoznamu"/>
        <w:numPr>
          <w:ilvl w:val="0"/>
          <w:numId w:val="36"/>
        </w:numPr>
        <w:spacing w:after="0" w:line="240" w:lineRule="auto"/>
        <w:ind w:left="426"/>
        <w:jc w:val="both"/>
        <w:rPr>
          <w:color w:val="auto"/>
        </w:rPr>
      </w:pPr>
      <w:r w:rsidRPr="000355EB">
        <w:rPr>
          <w:color w:val="auto"/>
        </w:rPr>
        <w:t xml:space="preserve">Prijímateľ nesmie dotáciu, ani jej časť, previesť na iný subjekt s cieľom úhrady sprostredkovania nákupu tovarov alebo služieb. </w:t>
      </w:r>
      <w:r w:rsidR="0057749F" w:rsidRPr="006B2A59">
        <w:rPr>
          <w:color w:val="auto"/>
        </w:rPr>
        <w:t xml:space="preserve">Prijímateľ môže dotáciu použiť iba </w:t>
      </w:r>
      <w:r w:rsidR="00A60D6E" w:rsidRPr="006B2A59">
        <w:rPr>
          <w:color w:val="auto"/>
        </w:rPr>
        <w:t xml:space="preserve">za účelom </w:t>
      </w:r>
      <w:r w:rsidR="0057749F" w:rsidRPr="006B2A59">
        <w:rPr>
          <w:color w:val="auto"/>
        </w:rPr>
        <w:t>priam</w:t>
      </w:r>
      <w:r w:rsidR="00A60D6E" w:rsidRPr="006B2A59">
        <w:rPr>
          <w:color w:val="auto"/>
        </w:rPr>
        <w:t>ej</w:t>
      </w:r>
      <w:r w:rsidR="0057749F" w:rsidRPr="006B2A59">
        <w:rPr>
          <w:color w:val="auto"/>
        </w:rPr>
        <w:t xml:space="preserve"> úhrad</w:t>
      </w:r>
      <w:r w:rsidR="00A60D6E" w:rsidRPr="006B2A59">
        <w:rPr>
          <w:color w:val="auto"/>
        </w:rPr>
        <w:t>y</w:t>
      </w:r>
      <w:r w:rsidR="0057749F" w:rsidRPr="006B2A59">
        <w:rPr>
          <w:color w:val="auto"/>
        </w:rPr>
        <w:t xml:space="preserve"> </w:t>
      </w:r>
      <w:r w:rsidR="00A60D6E" w:rsidRPr="006B2A59">
        <w:rPr>
          <w:color w:val="auto"/>
        </w:rPr>
        <w:t>oprávnených účelových položiek</w:t>
      </w:r>
      <w:r w:rsidR="0057749F" w:rsidRPr="006B2A59">
        <w:rPr>
          <w:color w:val="auto"/>
        </w:rPr>
        <w:t xml:space="preserve"> spojených s realizáciou projektu podľa </w:t>
      </w:r>
      <w:r w:rsidR="000F4EF0" w:rsidRPr="006B2A59">
        <w:rPr>
          <w:color w:val="auto"/>
        </w:rPr>
        <w:t xml:space="preserve">tejto </w:t>
      </w:r>
      <w:r w:rsidR="0057749F" w:rsidRPr="006B2A59">
        <w:rPr>
          <w:color w:val="auto"/>
        </w:rPr>
        <w:t xml:space="preserve">dotačnej zmluvy, </w:t>
      </w:r>
      <w:r w:rsidR="000F4EF0" w:rsidRPr="006B2A59">
        <w:rPr>
          <w:color w:val="auto"/>
        </w:rPr>
        <w:t>v opačnom prípade</w:t>
      </w:r>
      <w:r w:rsidR="0057749F" w:rsidRPr="006B2A59">
        <w:rPr>
          <w:color w:val="auto"/>
        </w:rPr>
        <w:t xml:space="preserve"> je povinný dotáciu vrátiť. </w:t>
      </w:r>
    </w:p>
    <w:p w:rsidR="008F2DFE" w:rsidRPr="006B2A59" w:rsidRDefault="008F2DFE" w:rsidP="00CA05AF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rPr>
          <w:color w:val="auto"/>
        </w:rPr>
      </w:pPr>
      <w:r w:rsidRPr="006B2A59">
        <w:rPr>
          <w:color w:val="auto"/>
        </w:rPr>
        <w:t>Dotáciu nemožno poskytnúť ani použiť na:</w:t>
      </w:r>
    </w:p>
    <w:p w:rsidR="00A54058" w:rsidRPr="006B2A59" w:rsidRDefault="00A54058" w:rsidP="00EA2747">
      <w:pPr>
        <w:pStyle w:val="Style8"/>
        <w:numPr>
          <w:ilvl w:val="0"/>
          <w:numId w:val="101"/>
        </w:numPr>
        <w:shd w:val="clear" w:color="auto" w:fill="auto"/>
        <w:tabs>
          <w:tab w:val="left" w:pos="1416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splácanie úverov, pôžičiek a úrokov z prijatých úverov a pôžičiek,</w:t>
      </w:r>
    </w:p>
    <w:p w:rsidR="00A54058" w:rsidRPr="006B2A59" w:rsidRDefault="00A54058" w:rsidP="00EA2747">
      <w:pPr>
        <w:pStyle w:val="Style8"/>
        <w:numPr>
          <w:ilvl w:val="0"/>
          <w:numId w:val="101"/>
        </w:numPr>
        <w:shd w:val="clear" w:color="auto" w:fill="auto"/>
        <w:tabs>
          <w:tab w:val="left" w:pos="141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úhradu záväzkov z predchádzajúcich rokov,</w:t>
      </w:r>
    </w:p>
    <w:p w:rsidR="00A54058" w:rsidRPr="006B2A59" w:rsidRDefault="00A54058" w:rsidP="00EA2747">
      <w:pPr>
        <w:pStyle w:val="Style8"/>
        <w:numPr>
          <w:ilvl w:val="0"/>
          <w:numId w:val="101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refundáciu výdavkov uhradených v predchádzajúcich rokoch,</w:t>
      </w:r>
    </w:p>
    <w:p w:rsidR="00A54058" w:rsidRPr="00652402" w:rsidRDefault="00A54058" w:rsidP="00EA2747">
      <w:pPr>
        <w:pStyle w:val="Style8"/>
        <w:numPr>
          <w:ilvl w:val="0"/>
          <w:numId w:val="101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52402">
        <w:rPr>
          <w:rFonts w:ascii="Times New Roman" w:hAnsi="Times New Roman"/>
          <w:color w:val="000000"/>
          <w:sz w:val="24"/>
          <w:szCs w:val="24"/>
        </w:rPr>
        <w:t>úhradu miezd, platov, služobných príjmov ani ostatných osobných vyrovnaní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402">
        <w:rPr>
          <w:rFonts w:ascii="Times New Roman" w:hAnsi="Times New Roman"/>
          <w:sz w:val="24"/>
          <w:szCs w:val="24"/>
        </w:rPr>
        <w:t xml:space="preserve">      </w:t>
      </w:r>
      <w:r w:rsidRPr="00652402">
        <w:rPr>
          <w:rFonts w:ascii="Times New Roman" w:hAnsi="Times New Roman"/>
          <w:color w:val="000000"/>
          <w:sz w:val="24"/>
          <w:szCs w:val="24"/>
        </w:rPr>
        <w:t>s výnimkou platieb za odborné služby,</w:t>
      </w:r>
    </w:p>
    <w:p w:rsidR="00A54058" w:rsidRPr="00652402" w:rsidRDefault="00A54058" w:rsidP="00EA2747">
      <w:pPr>
        <w:pStyle w:val="Style8"/>
        <w:numPr>
          <w:ilvl w:val="0"/>
          <w:numId w:val="101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52402">
        <w:rPr>
          <w:rFonts w:ascii="Times New Roman" w:hAnsi="Times New Roman"/>
          <w:sz w:val="24"/>
          <w:szCs w:val="24"/>
        </w:rPr>
        <w:t>úhradu výdavkov</w:t>
      </w:r>
      <w:r>
        <w:rPr>
          <w:rFonts w:ascii="Times New Roman" w:hAnsi="Times New Roman"/>
          <w:sz w:val="24"/>
          <w:szCs w:val="24"/>
        </w:rPr>
        <w:t>,</w:t>
      </w:r>
      <w:r w:rsidRPr="00652402">
        <w:rPr>
          <w:rFonts w:ascii="Times New Roman" w:hAnsi="Times New Roman"/>
          <w:sz w:val="24"/>
          <w:szCs w:val="24"/>
        </w:rPr>
        <w:t xml:space="preserve"> ktoré nie sú v dotačnej zmluve </w:t>
      </w:r>
      <w:r>
        <w:rPr>
          <w:rFonts w:ascii="Times New Roman" w:hAnsi="Times New Roman"/>
          <w:sz w:val="24"/>
          <w:szCs w:val="24"/>
        </w:rPr>
        <w:t xml:space="preserve">uvedené </w:t>
      </w:r>
      <w:r w:rsidRPr="00652402"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>oprávnené účelové</w:t>
      </w:r>
      <w:r w:rsidRPr="00652402">
        <w:rPr>
          <w:rFonts w:ascii="Times New Roman" w:hAnsi="Times New Roman"/>
          <w:sz w:val="24"/>
          <w:szCs w:val="24"/>
        </w:rPr>
        <w:t xml:space="preserve"> položk</w:t>
      </w:r>
      <w:r>
        <w:rPr>
          <w:rFonts w:ascii="Times New Roman" w:hAnsi="Times New Roman"/>
          <w:sz w:val="24"/>
          <w:szCs w:val="24"/>
        </w:rPr>
        <w:t>y</w:t>
      </w:r>
      <w:r w:rsidRPr="00652402">
        <w:rPr>
          <w:rFonts w:ascii="Times New Roman" w:hAnsi="Times New Roman"/>
          <w:sz w:val="24"/>
          <w:szCs w:val="24"/>
        </w:rPr>
        <w:t xml:space="preserve"> projektu,</w:t>
      </w:r>
    </w:p>
    <w:p w:rsidR="00A54058" w:rsidRPr="006B2A59" w:rsidRDefault="00A54058" w:rsidP="00EA2747">
      <w:pPr>
        <w:pStyle w:val="Style8"/>
        <w:numPr>
          <w:ilvl w:val="0"/>
          <w:numId w:val="101"/>
        </w:numPr>
        <w:shd w:val="clear" w:color="auto" w:fill="auto"/>
        <w:tabs>
          <w:tab w:val="left" w:pos="1435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52402">
        <w:rPr>
          <w:rFonts w:ascii="Times New Roman" w:hAnsi="Times New Roman"/>
          <w:color w:val="000000"/>
          <w:sz w:val="24"/>
          <w:szCs w:val="24"/>
        </w:rPr>
        <w:t>úhradu nájomného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podľa zmluvy o nájme veci s právom kúpy prenajatej veci,</w:t>
      </w:r>
    </w:p>
    <w:p w:rsidR="00A54058" w:rsidRPr="00910D2D" w:rsidRDefault="00A54058" w:rsidP="00EA2747">
      <w:pPr>
        <w:pStyle w:val="Style8"/>
        <w:numPr>
          <w:ilvl w:val="0"/>
          <w:numId w:val="101"/>
        </w:numPr>
        <w:shd w:val="clear" w:color="auto" w:fill="auto"/>
        <w:tabs>
          <w:tab w:val="left" w:pos="141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úhradu tých položiek projektu, ktoré sú hradené z iných zdrojov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54058" w:rsidRPr="00910D2D" w:rsidRDefault="00A54058" w:rsidP="00EA2747">
      <w:pPr>
        <w:pStyle w:val="Style8"/>
        <w:numPr>
          <w:ilvl w:val="0"/>
          <w:numId w:val="101"/>
        </w:numPr>
        <w:shd w:val="clear" w:color="auto" w:fill="auto"/>
        <w:tabs>
          <w:tab w:val="left" w:pos="141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úhradu viac ako 10 % prevádzkových nákladov prijímateľa, ktoré sú priamo spojené s realizáciou projektu podľa dotačnej zmluvy, pričom ich výška nesmie presiahnuť sumu 500,- €.</w:t>
      </w:r>
    </w:p>
    <w:p w:rsidR="008F2DFE" w:rsidRPr="006B2A59" w:rsidRDefault="008F2DFE" w:rsidP="00CA05AF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rPr>
          <w:color w:val="auto"/>
        </w:rPr>
      </w:pPr>
      <w:r w:rsidRPr="006B2A59">
        <w:rPr>
          <w:color w:val="auto"/>
        </w:rPr>
        <w:t>Úhrada dane z pridanej hodnoty (ďalej len „DPH“) sa u platiteľov DPH nepovažuje za oprávnený výdavok dotácie, a</w:t>
      </w:r>
      <w:r w:rsidR="0057749F" w:rsidRPr="006B2A59">
        <w:rPr>
          <w:color w:val="auto"/>
        </w:rPr>
        <w:t>j keď</w:t>
      </w:r>
      <w:r w:rsidRPr="006B2A59">
        <w:rPr>
          <w:color w:val="auto"/>
        </w:rPr>
        <w:t xml:space="preserve"> platiteľ DPH </w:t>
      </w:r>
      <w:r w:rsidR="0057749F" w:rsidRPr="006B2A59">
        <w:rPr>
          <w:color w:val="auto"/>
        </w:rPr>
        <w:t xml:space="preserve">má </w:t>
      </w:r>
      <w:r w:rsidRPr="006B2A59">
        <w:rPr>
          <w:color w:val="auto"/>
        </w:rPr>
        <w:t>nárok na jej odpočítanie z vlastnej daňovej povinnosti.</w:t>
      </w:r>
    </w:p>
    <w:p w:rsidR="008F2DFE" w:rsidRDefault="008F2DFE" w:rsidP="00B6539E">
      <w:pPr>
        <w:shd w:val="clear" w:color="auto" w:fill="FFFFFF"/>
        <w:spacing w:after="0" w:line="240" w:lineRule="auto"/>
        <w:ind w:left="426" w:hanging="426"/>
        <w:jc w:val="both"/>
        <w:rPr>
          <w:color w:val="auto"/>
        </w:rPr>
      </w:pPr>
    </w:p>
    <w:p w:rsidR="00F71EE8" w:rsidRPr="006B2A59" w:rsidRDefault="00F71EE8" w:rsidP="00B6539E">
      <w:pPr>
        <w:shd w:val="clear" w:color="auto" w:fill="FFFFFF"/>
        <w:spacing w:after="0" w:line="240" w:lineRule="auto"/>
        <w:ind w:left="426" w:hanging="426"/>
        <w:jc w:val="both"/>
        <w:rPr>
          <w:color w:val="auto"/>
        </w:rPr>
      </w:pPr>
    </w:p>
    <w:p w:rsidR="008F2DFE" w:rsidRPr="006B2A59" w:rsidRDefault="008F2DFE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III</w:t>
      </w:r>
    </w:p>
    <w:p w:rsidR="008F2DFE" w:rsidRDefault="008F2DFE" w:rsidP="00B6539E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  <w:r w:rsidRPr="006B2A59">
        <w:rPr>
          <w:b/>
          <w:iCs/>
          <w:color w:val="auto"/>
          <w:lang w:eastAsia="cs-CZ"/>
        </w:rPr>
        <w:lastRenderedPageBreak/>
        <w:t>Práva a povinnosti zmluvných strán</w:t>
      </w:r>
    </w:p>
    <w:p w:rsidR="00F71EE8" w:rsidRPr="006B2A59" w:rsidRDefault="00F71EE8" w:rsidP="00B6539E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</w:p>
    <w:p w:rsidR="00481666" w:rsidRPr="006B2A59" w:rsidRDefault="008F2DFE" w:rsidP="00CA05AF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6B2A59">
        <w:rPr>
          <w:bCs/>
          <w:color w:val="auto"/>
        </w:rPr>
        <w:t xml:space="preserve">Prijímateľ je povinný zriadiť </w:t>
      </w:r>
      <w:r w:rsidR="005A219B" w:rsidRPr="006B2A59">
        <w:rPr>
          <w:bCs/>
          <w:color w:val="auto"/>
        </w:rPr>
        <w:t xml:space="preserve">si </w:t>
      </w:r>
      <w:r w:rsidRPr="006B2A59">
        <w:rPr>
          <w:color w:val="auto"/>
        </w:rPr>
        <w:t xml:space="preserve">samostatný bankový účet iba na vedenie dotácie podľa tejto </w:t>
      </w:r>
      <w:r w:rsidR="0057749F" w:rsidRPr="006B2A59">
        <w:rPr>
          <w:color w:val="auto"/>
        </w:rPr>
        <w:t xml:space="preserve">dotačnej </w:t>
      </w:r>
      <w:r w:rsidRPr="006B2A59">
        <w:rPr>
          <w:color w:val="auto"/>
        </w:rPr>
        <w:t xml:space="preserve">zmluvy a viesť dotáciu výlučne na tomto účte. </w:t>
      </w:r>
      <w:r w:rsidR="0057749F" w:rsidRPr="006B2A59">
        <w:rPr>
          <w:color w:val="auto"/>
        </w:rPr>
        <w:t xml:space="preserve">Na tomto účte možno viesť iné finančné prostriedky </w:t>
      </w:r>
      <w:r w:rsidRPr="006B2A59">
        <w:rPr>
          <w:color w:val="auto"/>
        </w:rPr>
        <w:t>výlučne na účely úhrady bankových poplatkov súvisiacich s vedením tohto účtu, a to aj pred poskytnutím dotácie.</w:t>
      </w:r>
      <w:r w:rsidR="00481666" w:rsidRPr="006B2A59">
        <w:rPr>
          <w:color w:val="auto"/>
        </w:rPr>
        <w:t xml:space="preserve"> Prijímateľ nie je oprávnený dotáciu previesť z bankového účtu uvedeného v záhlaví tejto dotačnej zmluvy na iný účet s výnimkou čerpania dotácie podľa ods. 3 až 5.</w:t>
      </w:r>
    </w:p>
    <w:p w:rsidR="008F2DFE" w:rsidRPr="006B2A59" w:rsidRDefault="00481666" w:rsidP="00CA05AF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6B2A59">
        <w:rPr>
          <w:color w:val="auto"/>
        </w:rPr>
        <w:t>Prijímateľ je povinný vopred informovať poskytovateľa aj cieľovú skupinu projektu o jeho pre</w:t>
      </w:r>
      <w:r w:rsidR="000C25C0" w:rsidRPr="006B2A59">
        <w:rPr>
          <w:color w:val="auto"/>
        </w:rPr>
        <w:t>snom termíne aj mieste konania.</w:t>
      </w:r>
    </w:p>
    <w:p w:rsidR="008F2DFE" w:rsidRPr="006B2A59" w:rsidRDefault="008F2DFE" w:rsidP="00CA05AF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6B2A59">
        <w:rPr>
          <w:color w:val="auto"/>
        </w:rPr>
        <w:t xml:space="preserve">Pod čerpaním sa rozumejú predovšetkým bezhotovostné úhrady </w:t>
      </w:r>
      <w:r w:rsidR="00575F21" w:rsidRPr="006B2A59">
        <w:rPr>
          <w:color w:val="auto"/>
        </w:rPr>
        <w:t xml:space="preserve">oprávnených účelových položiek </w:t>
      </w:r>
      <w:r w:rsidRPr="006B2A59">
        <w:rPr>
          <w:color w:val="auto"/>
        </w:rPr>
        <w:t xml:space="preserve">z účtu prijímateľa uvedeného v záhlaví tejto </w:t>
      </w:r>
      <w:r w:rsidR="00563D48" w:rsidRPr="006B2A59">
        <w:rPr>
          <w:color w:val="auto"/>
        </w:rPr>
        <w:t xml:space="preserve">dotačnej </w:t>
      </w:r>
      <w:r w:rsidRPr="006B2A59">
        <w:rPr>
          <w:color w:val="auto"/>
        </w:rPr>
        <w:t>zmluvy. Hotovostné úhrady je prijímateľ oprávnený realizovať len v nevyhnutných prípadoch, ak povaha veci vylučuje bezhotovostnú úhradu z bankového účtu.</w:t>
      </w:r>
    </w:p>
    <w:p w:rsidR="008F2DFE" w:rsidRPr="006B2A59" w:rsidRDefault="008F2DFE" w:rsidP="00CA05AF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6B2A59">
        <w:rPr>
          <w:color w:val="auto"/>
        </w:rPr>
        <w:t xml:space="preserve">Pod čerpaním sa rozumie aj prevod finančných prostriedkov z účtu prijímateľa uvedeného v záhlaví tejto </w:t>
      </w:r>
      <w:r w:rsidR="00563D48" w:rsidRPr="006B2A59">
        <w:rPr>
          <w:color w:val="auto"/>
        </w:rPr>
        <w:t xml:space="preserve">dotačnej </w:t>
      </w:r>
      <w:r w:rsidRPr="006B2A59">
        <w:rPr>
          <w:color w:val="auto"/>
        </w:rPr>
        <w:t>zmluvy na iný účet prijímateľa, ak prijímateľ pred poukázaním dotácie na účet uvedený v záhlaví tejto</w:t>
      </w:r>
      <w:r w:rsidR="00563D48" w:rsidRPr="006B2A59">
        <w:t xml:space="preserve"> </w:t>
      </w:r>
      <w:r w:rsidR="00563D48" w:rsidRPr="006B2A59">
        <w:rPr>
          <w:color w:val="auto"/>
        </w:rPr>
        <w:t>dotačnej</w:t>
      </w:r>
      <w:r w:rsidRPr="006B2A59">
        <w:rPr>
          <w:color w:val="auto"/>
        </w:rPr>
        <w:t xml:space="preserve"> zmluvy uhrádzal z vlastných prostriedkov výdavky, na ktoré sa vzťahuje dotácia, najviac však do výšky určenej v</w:t>
      </w:r>
      <w:r w:rsidR="00575F21" w:rsidRPr="006B2A59">
        <w:rPr>
          <w:color w:val="auto"/>
        </w:rPr>
        <w:t xml:space="preserve"> tejto </w:t>
      </w:r>
      <w:r w:rsidR="00563D48" w:rsidRPr="006B2A59">
        <w:rPr>
          <w:color w:val="auto"/>
        </w:rPr>
        <w:t xml:space="preserve">dotačnej </w:t>
      </w:r>
      <w:r w:rsidRPr="006B2A59">
        <w:rPr>
          <w:color w:val="auto"/>
        </w:rPr>
        <w:t>zmluve a takto použitých vlastných prostriedkov. Ak bol projekt (</w:t>
      </w:r>
      <w:r w:rsidR="00575F21" w:rsidRPr="006B2A59">
        <w:rPr>
          <w:color w:val="auto"/>
        </w:rPr>
        <w:t>alebo</w:t>
      </w:r>
      <w:r w:rsidRPr="006B2A59">
        <w:rPr>
          <w:color w:val="auto"/>
        </w:rPr>
        <w:t xml:space="preserve"> jeho časť) ukončený pred podpisom tejto </w:t>
      </w:r>
      <w:r w:rsidR="00563D48" w:rsidRPr="006B2A59">
        <w:rPr>
          <w:color w:val="auto"/>
        </w:rPr>
        <w:t xml:space="preserve">dotačnej </w:t>
      </w:r>
      <w:r w:rsidRPr="006B2A59">
        <w:rPr>
          <w:color w:val="auto"/>
        </w:rPr>
        <w:t xml:space="preserve">zmluvy, pod čerpaním sa rozumie aj úhrada </w:t>
      </w:r>
      <w:r w:rsidR="00575F21" w:rsidRPr="006B2A59">
        <w:rPr>
          <w:color w:val="auto"/>
        </w:rPr>
        <w:t>oprávnených účelových položiek projektu podľa čl. I tejto dotačnej zmluvy v hotovosti</w:t>
      </w:r>
      <w:r w:rsidRPr="006B2A59">
        <w:rPr>
          <w:color w:val="auto"/>
        </w:rPr>
        <w:t xml:space="preserve">, ak prijímateľ pred </w:t>
      </w:r>
      <w:r w:rsidR="003E164B" w:rsidRPr="006B2A59">
        <w:rPr>
          <w:color w:val="auto"/>
        </w:rPr>
        <w:t>prijatím</w:t>
      </w:r>
      <w:r w:rsidRPr="006B2A59">
        <w:rPr>
          <w:color w:val="auto"/>
        </w:rPr>
        <w:t xml:space="preserve"> dotácie uhrádzal z vlastných prostriedkov výdavky</w:t>
      </w:r>
      <w:r w:rsidR="003E164B" w:rsidRPr="006B2A59">
        <w:rPr>
          <w:color w:val="auto"/>
        </w:rPr>
        <w:t xml:space="preserve"> projektu</w:t>
      </w:r>
      <w:r w:rsidRPr="006B2A59">
        <w:rPr>
          <w:color w:val="auto"/>
        </w:rPr>
        <w:t xml:space="preserve">, na ktoré sa vzťahuje dotácia, najviac však do výšky </w:t>
      </w:r>
      <w:r w:rsidR="00CB6F68">
        <w:rPr>
          <w:color w:val="auto"/>
        </w:rPr>
        <w:t>stanovenej</w:t>
      </w:r>
      <w:r w:rsidRPr="006B2A59">
        <w:rPr>
          <w:color w:val="auto"/>
        </w:rPr>
        <w:t xml:space="preserve"> v</w:t>
      </w:r>
      <w:r w:rsidR="003E164B" w:rsidRPr="006B2A59">
        <w:rPr>
          <w:color w:val="auto"/>
        </w:rPr>
        <w:t xml:space="preserve"> tejto </w:t>
      </w:r>
      <w:r w:rsidR="00563D48" w:rsidRPr="006B2A59">
        <w:rPr>
          <w:color w:val="auto"/>
        </w:rPr>
        <w:t xml:space="preserve">dotačnej </w:t>
      </w:r>
      <w:r w:rsidRPr="006B2A59">
        <w:rPr>
          <w:color w:val="auto"/>
        </w:rPr>
        <w:t>zmluve.</w:t>
      </w:r>
    </w:p>
    <w:p w:rsidR="008F2DFE" w:rsidRPr="006B2A59" w:rsidRDefault="008F2DFE" w:rsidP="00CA05AF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6B2A59">
        <w:rPr>
          <w:color w:val="auto"/>
        </w:rPr>
        <w:t xml:space="preserve">Čerpaním je aj prevod finančných prostriedkov z účtu prijímateľa uvedeného v záhlaví tejto </w:t>
      </w:r>
      <w:r w:rsidR="00563D48" w:rsidRPr="006B2A59">
        <w:rPr>
          <w:color w:val="auto"/>
        </w:rPr>
        <w:t xml:space="preserve">dotačnej </w:t>
      </w:r>
      <w:r w:rsidRPr="006B2A59">
        <w:rPr>
          <w:color w:val="auto"/>
        </w:rPr>
        <w:t xml:space="preserve">zmluvy na účet inej osoby (napr. dodávateľa tovaru alebo poskytovateľa služby) na základe písomnej zmluvy alebo písomnej objednávky, ak ide o priamu úhradu výdavkov spojených s realizáciou projektu, na ktorý bola dotácia </w:t>
      </w:r>
      <w:r w:rsidR="00CB6F68">
        <w:rPr>
          <w:color w:val="auto"/>
        </w:rPr>
        <w:t>poskytnutá</w:t>
      </w:r>
      <w:r w:rsidRPr="006B2A59">
        <w:rPr>
          <w:color w:val="auto"/>
        </w:rPr>
        <w:t>.</w:t>
      </w:r>
    </w:p>
    <w:p w:rsidR="0011292B" w:rsidRPr="006B2A59" w:rsidRDefault="008F2DFE" w:rsidP="00CA05AF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6B2A59">
        <w:rPr>
          <w:bCs/>
          <w:color w:val="auto"/>
        </w:rPr>
        <w:t xml:space="preserve">Po </w:t>
      </w:r>
      <w:r w:rsidR="00C366A7" w:rsidRPr="006B2A59">
        <w:rPr>
          <w:bCs/>
          <w:color w:val="auto"/>
        </w:rPr>
        <w:t>nadobudnutí účinnosti tejto</w:t>
      </w:r>
      <w:r w:rsidRPr="006B2A59">
        <w:rPr>
          <w:bCs/>
          <w:color w:val="auto"/>
        </w:rPr>
        <w:t xml:space="preserve"> </w:t>
      </w:r>
      <w:r w:rsidR="00563D48" w:rsidRPr="006B2A59">
        <w:rPr>
          <w:bCs/>
          <w:color w:val="auto"/>
        </w:rPr>
        <w:t xml:space="preserve">dotačnej </w:t>
      </w:r>
      <w:r w:rsidRPr="006B2A59">
        <w:rPr>
          <w:bCs/>
          <w:color w:val="auto"/>
        </w:rPr>
        <w:t xml:space="preserve">zmluvy poskytovateľ </w:t>
      </w:r>
      <w:r w:rsidR="00C366A7" w:rsidRPr="006B2A59">
        <w:rPr>
          <w:bCs/>
          <w:color w:val="auto"/>
        </w:rPr>
        <w:t xml:space="preserve">bezhotovostným prevodom </w:t>
      </w:r>
      <w:r w:rsidRPr="006B2A59">
        <w:rPr>
          <w:bCs/>
          <w:color w:val="auto"/>
        </w:rPr>
        <w:t>poukáže dotáci</w:t>
      </w:r>
      <w:r w:rsidR="00936D03" w:rsidRPr="006B2A59">
        <w:rPr>
          <w:bCs/>
          <w:color w:val="auto"/>
        </w:rPr>
        <w:t>u</w:t>
      </w:r>
      <w:r w:rsidR="005A219B" w:rsidRPr="006B2A59">
        <w:rPr>
          <w:bCs/>
          <w:color w:val="auto"/>
        </w:rPr>
        <w:t xml:space="preserve"> </w:t>
      </w:r>
      <w:r w:rsidR="00C366A7" w:rsidRPr="006B2A59">
        <w:rPr>
          <w:bCs/>
          <w:color w:val="auto"/>
        </w:rPr>
        <w:t xml:space="preserve">do 15 kalendárnych </w:t>
      </w:r>
      <w:r w:rsidRPr="006B2A59">
        <w:rPr>
          <w:bCs/>
          <w:color w:val="auto"/>
        </w:rPr>
        <w:t xml:space="preserve">dní na účet uvedený v záhlaví tejto </w:t>
      </w:r>
      <w:r w:rsidR="00563D48" w:rsidRPr="006B2A59">
        <w:rPr>
          <w:bCs/>
          <w:color w:val="auto"/>
        </w:rPr>
        <w:t xml:space="preserve">dotačnej </w:t>
      </w:r>
      <w:r w:rsidRPr="006B2A59">
        <w:rPr>
          <w:bCs/>
          <w:color w:val="auto"/>
        </w:rPr>
        <w:t>zmluvy za predpokladu, že sú splnené všetky všeobecné podmienky použitia dotácie uvedené v</w:t>
      </w:r>
      <w:r w:rsidR="00936D03" w:rsidRPr="006B2A59">
        <w:rPr>
          <w:bCs/>
          <w:color w:val="auto"/>
        </w:rPr>
        <w:t> </w:t>
      </w:r>
      <w:r w:rsidRPr="006B2A59">
        <w:rPr>
          <w:bCs/>
          <w:color w:val="auto"/>
        </w:rPr>
        <w:t>čl</w:t>
      </w:r>
      <w:r w:rsidR="00936D03" w:rsidRPr="006B2A59">
        <w:rPr>
          <w:bCs/>
          <w:color w:val="auto"/>
        </w:rPr>
        <w:t>.</w:t>
      </w:r>
      <w:r w:rsidRPr="006B2A59">
        <w:rPr>
          <w:bCs/>
          <w:color w:val="auto"/>
        </w:rPr>
        <w:t xml:space="preserve"> II </w:t>
      </w:r>
      <w:r w:rsidR="003E164B" w:rsidRPr="006B2A59">
        <w:rPr>
          <w:bCs/>
          <w:color w:val="auto"/>
        </w:rPr>
        <w:t xml:space="preserve">tejto dotačnej zmluvy </w:t>
      </w:r>
      <w:r w:rsidRPr="006B2A59">
        <w:rPr>
          <w:bCs/>
          <w:color w:val="auto"/>
        </w:rPr>
        <w:t xml:space="preserve">a ďalšie podmienky, ktoré na poskytnutie dotácie stanovuje </w:t>
      </w:r>
      <w:r w:rsidR="00C366A7" w:rsidRPr="006B2A59">
        <w:rPr>
          <w:bCs/>
          <w:color w:val="auto"/>
        </w:rPr>
        <w:t>dotačná s</w:t>
      </w:r>
      <w:r w:rsidRPr="006B2A59">
        <w:rPr>
          <w:bCs/>
          <w:color w:val="auto"/>
        </w:rPr>
        <w:t>mernica</w:t>
      </w:r>
      <w:r w:rsidR="003E164B" w:rsidRPr="006B2A59">
        <w:rPr>
          <w:bCs/>
          <w:color w:val="auto"/>
        </w:rPr>
        <w:t xml:space="preserve"> </w:t>
      </w:r>
      <w:r w:rsidR="00C366A7" w:rsidRPr="006B2A59">
        <w:rPr>
          <w:bCs/>
          <w:color w:val="auto"/>
        </w:rPr>
        <w:t>a metodický pok</w:t>
      </w:r>
      <w:r w:rsidR="000C25C0" w:rsidRPr="006B2A59">
        <w:rPr>
          <w:bCs/>
          <w:color w:val="auto"/>
        </w:rPr>
        <w:t>yn.</w:t>
      </w:r>
    </w:p>
    <w:p w:rsidR="000C25C0" w:rsidRPr="006B2A59" w:rsidRDefault="000C25C0" w:rsidP="000C25C0">
      <w:pPr>
        <w:shd w:val="clear" w:color="auto" w:fill="FFFFFF"/>
        <w:spacing w:after="0" w:line="240" w:lineRule="auto"/>
        <w:jc w:val="both"/>
        <w:rPr>
          <w:color w:val="auto"/>
        </w:rPr>
      </w:pPr>
    </w:p>
    <w:p w:rsidR="008F2DFE" w:rsidRPr="006B2A59" w:rsidRDefault="008F2DFE" w:rsidP="00B6539E">
      <w:pPr>
        <w:shd w:val="clear" w:color="auto" w:fill="FFFFFF"/>
        <w:spacing w:after="0" w:line="240" w:lineRule="auto"/>
        <w:jc w:val="both"/>
        <w:rPr>
          <w:b/>
          <w:i/>
          <w:color w:val="auto"/>
          <w:u w:val="single"/>
        </w:rPr>
      </w:pPr>
      <w:r w:rsidRPr="006B2A59">
        <w:rPr>
          <w:b/>
          <w:i/>
          <w:color w:val="auto"/>
          <w:u w:val="single"/>
        </w:rPr>
        <w:t>Alternatíva A</w:t>
      </w:r>
      <w:r w:rsidR="007F38BE" w:rsidRPr="006B2A59">
        <w:rPr>
          <w:b/>
          <w:i/>
          <w:color w:val="auto"/>
          <w:u w:val="single"/>
        </w:rPr>
        <w:t>2</w:t>
      </w:r>
      <w:r w:rsidRPr="006B2A59">
        <w:rPr>
          <w:b/>
          <w:i/>
          <w:color w:val="auto"/>
          <w:u w:val="single"/>
        </w:rPr>
        <w:t xml:space="preserve"> – len </w:t>
      </w:r>
      <w:r w:rsidR="007F38BE" w:rsidRPr="006B2A59">
        <w:rPr>
          <w:b/>
          <w:i/>
          <w:color w:val="auto"/>
          <w:u w:val="single"/>
        </w:rPr>
        <w:t>dotačná zmluva na kapitálové výdavky</w:t>
      </w:r>
    </w:p>
    <w:p w:rsidR="008F2DFE" w:rsidRPr="006B2A59" w:rsidRDefault="008F2DFE" w:rsidP="00CA05AF">
      <w:pPr>
        <w:pStyle w:val="Odsekzoznamu"/>
        <w:numPr>
          <w:ilvl w:val="0"/>
          <w:numId w:val="38"/>
        </w:numPr>
        <w:spacing w:after="0" w:line="240" w:lineRule="auto"/>
        <w:ind w:left="426" w:hanging="426"/>
        <w:jc w:val="both"/>
        <w:rPr>
          <w:bCs/>
        </w:rPr>
      </w:pPr>
      <w:r w:rsidRPr="006B2A59">
        <w:rPr>
          <w:bCs/>
        </w:rPr>
        <w:t xml:space="preserve">Prijímateľ sa zaväzuje, že </w:t>
      </w:r>
      <w:r w:rsidRPr="006B2A59">
        <w:rPr>
          <w:color w:val="auto"/>
        </w:rPr>
        <w:t xml:space="preserve">nevykoná žiadny úkon smerujúci k prevodu vlastníckeho práva alebo zaťaženiu </w:t>
      </w:r>
      <w:r w:rsidRPr="006B2A59">
        <w:rPr>
          <w:bCs/>
        </w:rPr>
        <w:t>zmenenej alebo zrekonštruovanej stavby</w:t>
      </w:r>
      <w:r w:rsidR="002267CB">
        <w:rPr>
          <w:bCs/>
        </w:rPr>
        <w:t xml:space="preserve"> vecným bremenom</w:t>
      </w:r>
      <w:r w:rsidRPr="006B2A59">
        <w:rPr>
          <w:color w:val="auto"/>
        </w:rPr>
        <w:t>, a to</w:t>
      </w:r>
      <w:r w:rsidRPr="006B2A59">
        <w:rPr>
          <w:bCs/>
        </w:rPr>
        <w:t xml:space="preserve"> najmenej po</w:t>
      </w:r>
      <w:r w:rsidR="00EF0C43">
        <w:rPr>
          <w:bCs/>
        </w:rPr>
        <w:t>čas</w:t>
      </w:r>
      <w:r w:rsidRPr="006B2A59">
        <w:rPr>
          <w:bCs/>
        </w:rPr>
        <w:t xml:space="preserve"> dvadsiatich rokov od zmeny alebo rekonštrukcie</w:t>
      </w:r>
      <w:r w:rsidR="00563D48" w:rsidRPr="006B2A59">
        <w:rPr>
          <w:bCs/>
        </w:rPr>
        <w:t xml:space="preserve"> stavby</w:t>
      </w:r>
      <w:r w:rsidRPr="006B2A59">
        <w:rPr>
          <w:bCs/>
        </w:rPr>
        <w:t xml:space="preserve">. Prijímateľ sa tiež zaväzuje, že dokončenú stavbu bude využívať na účel, na ktorý bola dotácia poskytnutá, </w:t>
      </w:r>
      <w:r w:rsidR="002267CB">
        <w:rPr>
          <w:bCs/>
        </w:rPr>
        <w:t xml:space="preserve">a to </w:t>
      </w:r>
      <w:r w:rsidRPr="006B2A59">
        <w:rPr>
          <w:bCs/>
        </w:rPr>
        <w:t>najmenej po</w:t>
      </w:r>
      <w:r w:rsidR="002267CB">
        <w:rPr>
          <w:bCs/>
        </w:rPr>
        <w:t>čas</w:t>
      </w:r>
      <w:r w:rsidRPr="006B2A59">
        <w:rPr>
          <w:bCs/>
        </w:rPr>
        <w:t xml:space="preserve"> dvadsiatich rokov od dokončenia stavby, inak je povinný dotáciu vrátiť.</w:t>
      </w:r>
    </w:p>
    <w:p w:rsidR="008F2DFE" w:rsidRPr="006B2A59" w:rsidRDefault="008F2DFE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IV</w:t>
      </w:r>
    </w:p>
    <w:p w:rsidR="008F2DFE" w:rsidRDefault="008F2DFE" w:rsidP="00B6539E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  <w:r w:rsidRPr="006B2A59">
        <w:rPr>
          <w:b/>
          <w:iCs/>
          <w:color w:val="auto"/>
          <w:lang w:eastAsia="cs-CZ"/>
        </w:rPr>
        <w:t>Vyúčtovanie dotácie</w:t>
      </w:r>
    </w:p>
    <w:p w:rsidR="00F71EE8" w:rsidRPr="006B2A59" w:rsidRDefault="00F71EE8" w:rsidP="00B6539E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</w:p>
    <w:p w:rsidR="008F2DFE" w:rsidRPr="006B2A59" w:rsidRDefault="008F2DFE" w:rsidP="00CA05AF">
      <w:pPr>
        <w:pStyle w:val="Odsekzoznamu"/>
        <w:numPr>
          <w:ilvl w:val="0"/>
          <w:numId w:val="39"/>
        </w:numPr>
        <w:spacing w:after="0" w:line="240" w:lineRule="auto"/>
        <w:ind w:left="426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 xml:space="preserve">Prijímateľ vyúčtuje poskytnutú dotáciu v termíne a spôsobom ustanoveným v tejto </w:t>
      </w:r>
      <w:r w:rsidR="00563D48" w:rsidRPr="006B2A59">
        <w:rPr>
          <w:bCs/>
          <w:color w:val="auto"/>
          <w:lang w:eastAsia="cs-CZ"/>
        </w:rPr>
        <w:t xml:space="preserve">dotačnej </w:t>
      </w:r>
      <w:r w:rsidRPr="006B2A59">
        <w:rPr>
          <w:bCs/>
          <w:color w:val="auto"/>
          <w:lang w:eastAsia="cs-CZ"/>
        </w:rPr>
        <w:t>zmluve a v</w:t>
      </w:r>
      <w:r w:rsidR="00CB6F68">
        <w:rPr>
          <w:bCs/>
          <w:color w:val="auto"/>
          <w:lang w:eastAsia="cs-CZ"/>
        </w:rPr>
        <w:t> súlade s</w:t>
      </w:r>
      <w:r w:rsidR="009E6623" w:rsidRPr="006B2A59">
        <w:rPr>
          <w:bCs/>
          <w:color w:val="auto"/>
          <w:lang w:eastAsia="cs-CZ"/>
        </w:rPr>
        <w:t xml:space="preserve"> dotačn</w:t>
      </w:r>
      <w:r w:rsidR="00CB6F68">
        <w:rPr>
          <w:bCs/>
          <w:color w:val="auto"/>
          <w:lang w:eastAsia="cs-CZ"/>
        </w:rPr>
        <w:t>ou</w:t>
      </w:r>
      <w:r w:rsidR="009E6623" w:rsidRPr="006B2A59">
        <w:rPr>
          <w:bCs/>
          <w:color w:val="auto"/>
          <w:lang w:eastAsia="cs-CZ"/>
        </w:rPr>
        <w:t xml:space="preserve"> smernic</w:t>
      </w:r>
      <w:r w:rsidR="00CB6F68">
        <w:rPr>
          <w:bCs/>
          <w:color w:val="auto"/>
          <w:lang w:eastAsia="cs-CZ"/>
        </w:rPr>
        <w:t>ou</w:t>
      </w:r>
      <w:r w:rsidR="009E6623" w:rsidRPr="006B2A59">
        <w:rPr>
          <w:bCs/>
          <w:color w:val="auto"/>
          <w:lang w:eastAsia="cs-CZ"/>
        </w:rPr>
        <w:t xml:space="preserve"> a metodick</w:t>
      </w:r>
      <w:r w:rsidR="00CB6F68">
        <w:rPr>
          <w:bCs/>
          <w:color w:val="auto"/>
          <w:lang w:eastAsia="cs-CZ"/>
        </w:rPr>
        <w:t>ým</w:t>
      </w:r>
      <w:r w:rsidR="009E6623" w:rsidRPr="006B2A59">
        <w:rPr>
          <w:bCs/>
          <w:color w:val="auto"/>
          <w:lang w:eastAsia="cs-CZ"/>
        </w:rPr>
        <w:t xml:space="preserve"> pokyn</w:t>
      </w:r>
      <w:r w:rsidR="00CB6F68">
        <w:rPr>
          <w:bCs/>
          <w:color w:val="auto"/>
          <w:lang w:eastAsia="cs-CZ"/>
        </w:rPr>
        <w:t>om</w:t>
      </w:r>
      <w:r w:rsidRPr="006B2A59">
        <w:rPr>
          <w:bCs/>
          <w:color w:val="auto"/>
          <w:lang w:eastAsia="cs-CZ"/>
        </w:rPr>
        <w:t>.</w:t>
      </w:r>
    </w:p>
    <w:p w:rsidR="008F2DFE" w:rsidRPr="006B2A59" w:rsidRDefault="008F2DFE" w:rsidP="00CA05AF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 xml:space="preserve">Prijímateľ je zodpovedný za riadne vedenie </w:t>
      </w:r>
      <w:r w:rsidR="00563D48" w:rsidRPr="006B2A59">
        <w:rPr>
          <w:bCs/>
          <w:color w:val="auto"/>
          <w:lang w:eastAsia="cs-CZ"/>
        </w:rPr>
        <w:t xml:space="preserve">čerpania </w:t>
      </w:r>
      <w:r w:rsidRPr="006B2A59">
        <w:rPr>
          <w:bCs/>
          <w:color w:val="auto"/>
          <w:lang w:eastAsia="cs-CZ"/>
        </w:rPr>
        <w:t xml:space="preserve">dotácie v účtovnej evidencii, ktorá okrem požiadaviek v zmysle práva, ktorým sa spravuje prijímateľ, musí byť v súlade s požiadavkami </w:t>
      </w:r>
      <w:r w:rsidR="00563D48" w:rsidRPr="006B2A59">
        <w:rPr>
          <w:bCs/>
          <w:color w:val="auto"/>
          <w:lang w:eastAsia="cs-CZ"/>
        </w:rPr>
        <w:t>na vyúčto</w:t>
      </w:r>
      <w:r w:rsidR="00E660AA">
        <w:rPr>
          <w:bCs/>
          <w:color w:val="auto"/>
          <w:lang w:eastAsia="cs-CZ"/>
        </w:rPr>
        <w:t>vanie dotácie podľa prílohy č. 21</w:t>
      </w:r>
      <w:r w:rsidR="00563D48" w:rsidRPr="006B2A59">
        <w:rPr>
          <w:bCs/>
          <w:color w:val="auto"/>
          <w:lang w:eastAsia="cs-CZ"/>
        </w:rPr>
        <w:t xml:space="preserve"> </w:t>
      </w:r>
      <w:r w:rsidR="009E6623" w:rsidRPr="006B2A59">
        <w:rPr>
          <w:bCs/>
          <w:color w:val="auto"/>
          <w:lang w:eastAsia="cs-CZ"/>
        </w:rPr>
        <w:t>k</w:t>
      </w:r>
      <w:r w:rsidR="00E660AA">
        <w:rPr>
          <w:bCs/>
          <w:color w:val="auto"/>
          <w:lang w:eastAsia="cs-CZ"/>
        </w:rPr>
        <w:t> metodickému pokynu</w:t>
      </w:r>
      <w:r w:rsidRPr="006B2A59">
        <w:rPr>
          <w:bCs/>
          <w:color w:val="auto"/>
          <w:lang w:eastAsia="cs-CZ"/>
        </w:rPr>
        <w:t xml:space="preserve">. </w:t>
      </w:r>
    </w:p>
    <w:p w:rsidR="008F2DFE" w:rsidRPr="006B2A59" w:rsidRDefault="008F2DFE" w:rsidP="00CA05AF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 xml:space="preserve">Prijímateľ je povinný viesť si účtovnú evidenciu o príjmoch a výdavkoch, o majetku, ako aj o záväzkoch vo vzťahu k úradu tak, aby bolo možné zistiť stav a hodnotu majetku nadobudnutého z dotácie podľa tejto </w:t>
      </w:r>
      <w:r w:rsidR="00563D48" w:rsidRPr="006B2A59">
        <w:rPr>
          <w:bCs/>
          <w:color w:val="auto"/>
          <w:lang w:eastAsia="cs-CZ"/>
        </w:rPr>
        <w:t xml:space="preserve">dotačnej </w:t>
      </w:r>
      <w:r w:rsidRPr="006B2A59">
        <w:rPr>
          <w:bCs/>
          <w:color w:val="auto"/>
          <w:lang w:eastAsia="cs-CZ"/>
        </w:rPr>
        <w:t>zmluvy.</w:t>
      </w:r>
    </w:p>
    <w:p w:rsidR="008F2DFE" w:rsidRPr="006B2A59" w:rsidRDefault="008F2DFE" w:rsidP="00CA05AF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lastRenderedPageBreak/>
        <w:t>Vyúčtovanie musí obsahovať tieto samostatné časti:</w:t>
      </w:r>
    </w:p>
    <w:p w:rsidR="000A28BD" w:rsidRPr="006B2A59" w:rsidRDefault="000A28BD" w:rsidP="00EA2747">
      <w:pPr>
        <w:pStyle w:val="Style8"/>
        <w:numPr>
          <w:ilvl w:val="0"/>
          <w:numId w:val="45"/>
        </w:numPr>
        <w:shd w:val="clear" w:color="auto" w:fill="auto"/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vyúčtovanie dotácie vo forme originálov alebo kópií účtovných dokladov, ktoré potvrdzujú čerpanie dotácie v súlade s účelom stanoveným v dotačnej zmluve,</w:t>
      </w:r>
    </w:p>
    <w:p w:rsidR="000A28BD" w:rsidRPr="006B2A59" w:rsidRDefault="000A28BD" w:rsidP="00EA2747">
      <w:pPr>
        <w:pStyle w:val="Style8"/>
        <w:numPr>
          <w:ilvl w:val="0"/>
          <w:numId w:val="45"/>
        </w:numPr>
        <w:shd w:val="clear" w:color="auto" w:fill="auto"/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vyúčtovanie iných finančných prostriedkov, ktoré prijímateľ získal z ostatných zdrojov</w:t>
      </w:r>
      <w:r w:rsidR="00EA2747">
        <w:rPr>
          <w:rFonts w:ascii="Times New Roman" w:hAnsi="Times New Roman"/>
          <w:color w:val="000000"/>
          <w:sz w:val="24"/>
          <w:szCs w:val="24"/>
        </w:rPr>
        <w:t>,</w:t>
      </w:r>
      <w:r w:rsidRPr="006B2A59">
        <w:rPr>
          <w:rFonts w:ascii="Times New Roman" w:hAnsi="Times New Roman"/>
          <w:color w:val="000000"/>
          <w:sz w:val="24"/>
          <w:szCs w:val="24"/>
        </w:rPr>
        <w:t xml:space="preserve"> vrátane vlastných, ak je to relevantné,</w:t>
      </w:r>
    </w:p>
    <w:p w:rsidR="000A28BD" w:rsidRPr="006B2A59" w:rsidRDefault="000A28BD" w:rsidP="00EA2747">
      <w:pPr>
        <w:pStyle w:val="Style8"/>
        <w:numPr>
          <w:ilvl w:val="0"/>
          <w:numId w:val="45"/>
        </w:numPr>
        <w:shd w:val="clear" w:color="auto" w:fill="auto"/>
        <w:spacing w:before="0" w:after="0"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vecné vyhodnotenie projektu,</w:t>
      </w:r>
    </w:p>
    <w:p w:rsidR="000A28BD" w:rsidRPr="006B2A59" w:rsidRDefault="000A28BD" w:rsidP="00CA05AF">
      <w:pPr>
        <w:pStyle w:val="Style8"/>
        <w:numPr>
          <w:ilvl w:val="0"/>
          <w:numId w:val="45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>čestné vyhlásenia.</w:t>
      </w:r>
    </w:p>
    <w:p w:rsidR="008F2DFE" w:rsidRPr="006B2A59" w:rsidRDefault="008F2DFE" w:rsidP="00CA05AF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color w:val="auto"/>
          <w:lang w:eastAsia="cs-CZ"/>
        </w:rPr>
        <w:t>Vzory dokumentov, ktoré je prijímateľ povinný predložiť poskytovateľovi podľa ods</w:t>
      </w:r>
      <w:r w:rsidR="00CD136E" w:rsidRPr="006B2A59">
        <w:rPr>
          <w:color w:val="auto"/>
          <w:lang w:eastAsia="cs-CZ"/>
        </w:rPr>
        <w:t xml:space="preserve">. </w:t>
      </w:r>
      <w:r w:rsidRPr="006B2A59">
        <w:rPr>
          <w:color w:val="auto"/>
          <w:lang w:eastAsia="cs-CZ"/>
        </w:rPr>
        <w:t>4</w:t>
      </w:r>
      <w:r w:rsidR="00CD136E" w:rsidRPr="006B2A59">
        <w:rPr>
          <w:color w:val="auto"/>
          <w:lang w:eastAsia="cs-CZ"/>
        </w:rPr>
        <w:t>,</w:t>
      </w:r>
      <w:r w:rsidRPr="006B2A59">
        <w:rPr>
          <w:color w:val="auto"/>
          <w:lang w:eastAsia="cs-CZ"/>
        </w:rPr>
        <w:t xml:space="preserve"> sú uvedené v prílohách </w:t>
      </w:r>
      <w:r w:rsidR="003E0C37" w:rsidRPr="006B2A59">
        <w:rPr>
          <w:color w:val="auto"/>
          <w:lang w:eastAsia="cs-CZ"/>
        </w:rPr>
        <w:t xml:space="preserve">č. </w:t>
      </w:r>
      <w:r w:rsidR="00E660AA">
        <w:rPr>
          <w:color w:val="auto"/>
          <w:lang w:eastAsia="cs-CZ"/>
        </w:rPr>
        <w:t xml:space="preserve">22, </w:t>
      </w:r>
      <w:r w:rsidR="00CB6F68">
        <w:rPr>
          <w:color w:val="auto"/>
          <w:lang w:eastAsia="cs-CZ"/>
        </w:rPr>
        <w:t xml:space="preserve">č. </w:t>
      </w:r>
      <w:r w:rsidR="00E660AA">
        <w:rPr>
          <w:color w:val="auto"/>
          <w:lang w:eastAsia="cs-CZ"/>
        </w:rPr>
        <w:t xml:space="preserve">23, </w:t>
      </w:r>
      <w:r w:rsidR="00CB6F68">
        <w:rPr>
          <w:color w:val="auto"/>
          <w:lang w:eastAsia="cs-CZ"/>
        </w:rPr>
        <w:t xml:space="preserve">č. </w:t>
      </w:r>
      <w:r w:rsidR="00E660AA">
        <w:rPr>
          <w:color w:val="auto"/>
          <w:lang w:eastAsia="cs-CZ"/>
        </w:rPr>
        <w:t>24</w:t>
      </w:r>
      <w:r w:rsidR="00CB6F68">
        <w:rPr>
          <w:color w:val="auto"/>
          <w:lang w:eastAsia="cs-CZ"/>
        </w:rPr>
        <w:t xml:space="preserve"> a č. </w:t>
      </w:r>
      <w:r w:rsidR="00E660AA">
        <w:rPr>
          <w:color w:val="auto"/>
          <w:lang w:eastAsia="cs-CZ"/>
        </w:rPr>
        <w:t>25</w:t>
      </w:r>
      <w:r w:rsidR="003E0C37" w:rsidRPr="006B2A59">
        <w:rPr>
          <w:color w:val="auto"/>
          <w:lang w:eastAsia="cs-CZ"/>
        </w:rPr>
        <w:t xml:space="preserve"> </w:t>
      </w:r>
      <w:r w:rsidRPr="006B2A59">
        <w:rPr>
          <w:color w:val="auto"/>
          <w:lang w:eastAsia="cs-CZ"/>
        </w:rPr>
        <w:t>k</w:t>
      </w:r>
      <w:r w:rsidR="001019A4" w:rsidRPr="006B2A59">
        <w:rPr>
          <w:color w:val="auto"/>
          <w:lang w:eastAsia="cs-CZ"/>
        </w:rPr>
        <w:t> metodickému pokynu</w:t>
      </w:r>
      <w:r w:rsidRPr="006B2A59">
        <w:rPr>
          <w:color w:val="auto"/>
          <w:lang w:eastAsia="cs-CZ"/>
        </w:rPr>
        <w:t>.</w:t>
      </w:r>
    </w:p>
    <w:p w:rsidR="008F2DFE" w:rsidRPr="006B2A59" w:rsidRDefault="008F2DFE" w:rsidP="00B11DEB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Poskytnutú dotáciu je prijímateľ povinný použiť </w:t>
      </w:r>
      <w:r w:rsidRPr="00222ABC">
        <w:rPr>
          <w:b/>
          <w:color w:val="auto"/>
          <w:lang w:eastAsia="cs-CZ"/>
        </w:rPr>
        <w:t xml:space="preserve">do </w:t>
      </w:r>
      <w:r w:rsidR="00090B17" w:rsidRPr="00222ABC">
        <w:rPr>
          <w:b/>
          <w:color w:val="auto"/>
          <w:lang w:eastAsia="cs-CZ"/>
        </w:rPr>
        <w:t>31.12.2014</w:t>
      </w:r>
      <w:r w:rsidRPr="006B2A59">
        <w:rPr>
          <w:color w:val="auto"/>
          <w:lang w:eastAsia="cs-CZ"/>
        </w:rPr>
        <w:t xml:space="preserve"> a vyúčtovať bezodkladne po ukončení projektu, najneskôr </w:t>
      </w:r>
      <w:r w:rsidRPr="00222ABC">
        <w:rPr>
          <w:b/>
          <w:color w:val="auto"/>
          <w:lang w:eastAsia="cs-CZ"/>
        </w:rPr>
        <w:t xml:space="preserve">do </w:t>
      </w:r>
      <w:r w:rsidR="00090B17" w:rsidRPr="00222ABC">
        <w:rPr>
          <w:b/>
          <w:color w:val="auto"/>
          <w:lang w:eastAsia="cs-CZ"/>
        </w:rPr>
        <w:t>31.1.2015</w:t>
      </w:r>
      <w:r w:rsidR="00090B17" w:rsidRPr="006B2A59">
        <w:rPr>
          <w:color w:val="auto"/>
          <w:lang w:eastAsia="cs-CZ"/>
        </w:rPr>
        <w:t>.</w:t>
      </w:r>
      <w:r w:rsidRPr="006B2A59">
        <w:rPr>
          <w:bCs/>
          <w:color w:val="auto"/>
          <w:lang w:eastAsia="cs-CZ"/>
        </w:rPr>
        <w:t xml:space="preserve"> Vyúčtovanie dotácie musí byť podpísané prijímateľom</w:t>
      </w:r>
      <w:r w:rsidR="00090B17" w:rsidRPr="006B2A59">
        <w:rPr>
          <w:bCs/>
          <w:color w:val="auto"/>
          <w:lang w:eastAsia="cs-CZ"/>
        </w:rPr>
        <w:t>. Pre</w:t>
      </w:r>
      <w:r w:rsidRPr="006B2A59">
        <w:rPr>
          <w:bCs/>
          <w:color w:val="auto"/>
          <w:lang w:eastAsia="cs-CZ"/>
        </w:rPr>
        <w:t xml:space="preserve"> dodržan</w:t>
      </w:r>
      <w:r w:rsidR="008831B3" w:rsidRPr="006B2A59">
        <w:rPr>
          <w:bCs/>
          <w:color w:val="auto"/>
          <w:lang w:eastAsia="cs-CZ"/>
        </w:rPr>
        <w:t>ie</w:t>
      </w:r>
      <w:r w:rsidRPr="006B2A59">
        <w:rPr>
          <w:bCs/>
          <w:color w:val="auto"/>
          <w:lang w:eastAsia="cs-CZ"/>
        </w:rPr>
        <w:t xml:space="preserve"> termínu</w:t>
      </w:r>
      <w:r w:rsidR="008831B3" w:rsidRPr="006B2A59">
        <w:rPr>
          <w:bCs/>
          <w:color w:val="auto"/>
          <w:lang w:eastAsia="cs-CZ"/>
        </w:rPr>
        <w:t xml:space="preserve"> vyúčtovania</w:t>
      </w:r>
      <w:r w:rsidRPr="006B2A59">
        <w:rPr>
          <w:bCs/>
          <w:color w:val="auto"/>
          <w:lang w:eastAsia="cs-CZ"/>
        </w:rPr>
        <w:t xml:space="preserve"> je rozhodujúci dátum poštovej pečiatky. Správne a včasné vyúčtovanie dotácie je jednou z podmienok pre poskytnutie dotácie v nasledujúcom roku.</w:t>
      </w:r>
    </w:p>
    <w:p w:rsidR="00B11DEB" w:rsidRDefault="00B11DEB" w:rsidP="00EA2747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color w:val="auto"/>
          <w:lang w:eastAsia="cs-CZ"/>
        </w:rPr>
      </w:pPr>
      <w:r w:rsidRPr="00B11DEB">
        <w:rPr>
          <w:color w:val="auto"/>
          <w:lang w:eastAsia="cs-CZ"/>
        </w:rPr>
        <w:t>Prijímateľ je povinný vrátiť úradu finančné prostriedky, ktoré nevyčerpal z celkovej sumy poskytnutej dotácie do ukončenia kalendárneho roka, v ktorom bola poskytnutá, a to v termíne do 31.1.2015. Prijímateľ vráti tieto finančné prostriedky bez vyzvania na účet úradu č. 7000457360/8180 s uvedením variabilného symbolu „14“ a zároveň zašle úradu písomné oznámenie o platbe, a to do 15 kalendárnych dní odo dňa ich vrátenia. Uvedie v ňom označenie prijímateľa, názov projektu a presnú sumu, ktorú úradu vrátil. Vzor platobnej inštrukcie na vrátenie nevyčerpanej dotácie je uvedený v prílohe č. 26 k metodickému pokynu.</w:t>
      </w:r>
    </w:p>
    <w:p w:rsidR="008F2DFE" w:rsidRPr="006B2A59" w:rsidRDefault="008F2DFE" w:rsidP="00B11DEB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Prijímateľ je povinný odviesť poskytovateľovi </w:t>
      </w:r>
      <w:r w:rsidRPr="006B2A59">
        <w:rPr>
          <w:iCs/>
          <w:color w:val="auto"/>
          <w:lang w:eastAsia="cs-CZ"/>
        </w:rPr>
        <w:t>všetky výnosy (úroky)</w:t>
      </w:r>
      <w:r w:rsidRPr="006B2A59">
        <w:rPr>
          <w:color w:val="auto"/>
          <w:lang w:eastAsia="cs-CZ"/>
        </w:rPr>
        <w:t xml:space="preserve"> z dotácie, ktorá bola pripísaná na jeho účet, a to v termíne </w:t>
      </w:r>
      <w:r w:rsidRPr="00222ABC">
        <w:rPr>
          <w:b/>
          <w:color w:val="auto"/>
          <w:lang w:eastAsia="cs-CZ"/>
        </w:rPr>
        <w:t>do 31.1.20</w:t>
      </w:r>
      <w:r w:rsidR="008831B3" w:rsidRPr="00222ABC">
        <w:rPr>
          <w:b/>
          <w:color w:val="auto"/>
          <w:lang w:eastAsia="cs-CZ"/>
        </w:rPr>
        <w:t>15</w:t>
      </w:r>
      <w:r w:rsidRPr="006B2A59">
        <w:rPr>
          <w:color w:val="auto"/>
          <w:lang w:eastAsia="cs-CZ"/>
        </w:rPr>
        <w:t xml:space="preserve">. Prijímateľ odvedie tieto finančné prostriedky bez vyzvania na účet poskytovateľa </w:t>
      </w:r>
      <w:r w:rsidRPr="006B2A59">
        <w:rPr>
          <w:iCs/>
          <w:color w:val="auto"/>
          <w:lang w:eastAsia="cs-CZ"/>
        </w:rPr>
        <w:t xml:space="preserve">č. 7000457360/8180 </w:t>
      </w:r>
      <w:r w:rsidRPr="006B2A59">
        <w:rPr>
          <w:color w:val="auto"/>
          <w:lang w:eastAsia="cs-CZ"/>
        </w:rPr>
        <w:t xml:space="preserve">s uvedením </w:t>
      </w:r>
      <w:r w:rsidR="00222ABC">
        <w:rPr>
          <w:color w:val="auto"/>
          <w:lang w:eastAsia="cs-CZ"/>
        </w:rPr>
        <w:t xml:space="preserve">variabilného </w:t>
      </w:r>
      <w:r w:rsidRPr="006B2A59">
        <w:rPr>
          <w:color w:val="auto"/>
          <w:lang w:eastAsia="cs-CZ"/>
        </w:rPr>
        <w:t>symbolu „</w:t>
      </w:r>
      <w:r w:rsidR="00CB6F68">
        <w:rPr>
          <w:color w:val="auto"/>
          <w:lang w:eastAsia="cs-CZ"/>
        </w:rPr>
        <w:t>14</w:t>
      </w:r>
      <w:r w:rsidRPr="006B2A59">
        <w:rPr>
          <w:color w:val="auto"/>
          <w:lang w:eastAsia="cs-CZ"/>
        </w:rPr>
        <w:t>“ a zároveň zašle poskytovateľovi písomné oznámenie o</w:t>
      </w:r>
      <w:r w:rsidR="00CB6F68">
        <w:rPr>
          <w:color w:val="auto"/>
          <w:lang w:eastAsia="cs-CZ"/>
        </w:rPr>
        <w:t> </w:t>
      </w:r>
      <w:r w:rsidRPr="006B2A59">
        <w:rPr>
          <w:color w:val="auto"/>
          <w:lang w:eastAsia="cs-CZ"/>
        </w:rPr>
        <w:t>platbe</w:t>
      </w:r>
      <w:r w:rsidR="00CB6F68">
        <w:rPr>
          <w:color w:val="auto"/>
          <w:lang w:eastAsia="cs-CZ"/>
        </w:rPr>
        <w:t>, a to</w:t>
      </w:r>
      <w:r w:rsidRPr="006B2A59">
        <w:rPr>
          <w:color w:val="auto"/>
          <w:lang w:eastAsia="cs-CZ"/>
        </w:rPr>
        <w:t xml:space="preserve"> do 15 kalendárnych dní odo dňa ich vrátenia</w:t>
      </w:r>
      <w:r w:rsidR="00CB6F68">
        <w:rPr>
          <w:color w:val="auto"/>
          <w:lang w:eastAsia="cs-CZ"/>
        </w:rPr>
        <w:t>. U</w:t>
      </w:r>
      <w:r w:rsidRPr="006B2A59">
        <w:rPr>
          <w:color w:val="auto"/>
          <w:lang w:eastAsia="cs-CZ"/>
        </w:rPr>
        <w:t xml:space="preserve">vedie </w:t>
      </w:r>
      <w:r w:rsidR="00CB6F68">
        <w:rPr>
          <w:color w:val="auto"/>
          <w:lang w:eastAsia="cs-CZ"/>
        </w:rPr>
        <w:t xml:space="preserve">v ňom </w:t>
      </w:r>
      <w:r w:rsidRPr="006B2A59">
        <w:rPr>
          <w:color w:val="auto"/>
          <w:lang w:eastAsia="cs-CZ"/>
        </w:rPr>
        <w:t xml:space="preserve">označenie prijímateľa, názov projektu a presnú sumu, ktorú poskytovateľovi </w:t>
      </w:r>
      <w:r w:rsidR="00CA0FF1">
        <w:rPr>
          <w:color w:val="auto"/>
          <w:lang w:eastAsia="cs-CZ"/>
        </w:rPr>
        <w:t>vrátil</w:t>
      </w:r>
      <w:r w:rsidRPr="006B2A59">
        <w:rPr>
          <w:color w:val="auto"/>
          <w:lang w:eastAsia="cs-CZ"/>
        </w:rPr>
        <w:t xml:space="preserve">. </w:t>
      </w:r>
      <w:r w:rsidRPr="006B2A59">
        <w:rPr>
          <w:bCs/>
          <w:color w:val="auto"/>
          <w:lang w:eastAsia="cs-CZ"/>
        </w:rPr>
        <w:t xml:space="preserve">Vzor platobnej inštrukcie </w:t>
      </w:r>
      <w:r w:rsidR="00222ABC">
        <w:rPr>
          <w:bCs/>
          <w:color w:val="auto"/>
          <w:lang w:eastAsia="cs-CZ"/>
        </w:rPr>
        <w:t>n</w:t>
      </w:r>
      <w:r w:rsidR="007F38BE" w:rsidRPr="006B2A59">
        <w:rPr>
          <w:bCs/>
          <w:color w:val="auto"/>
          <w:lang w:eastAsia="cs-CZ"/>
        </w:rPr>
        <w:t xml:space="preserve">a odvod výnosov </w:t>
      </w:r>
      <w:r w:rsidRPr="006B2A59">
        <w:rPr>
          <w:bCs/>
          <w:color w:val="auto"/>
          <w:lang w:eastAsia="cs-CZ"/>
        </w:rPr>
        <w:t xml:space="preserve">je uvedený v prílohe </w:t>
      </w:r>
      <w:r w:rsidR="000D7D03" w:rsidRPr="006B2A59">
        <w:rPr>
          <w:bCs/>
          <w:color w:val="auto"/>
          <w:lang w:eastAsia="cs-CZ"/>
        </w:rPr>
        <w:t xml:space="preserve">č. </w:t>
      </w:r>
      <w:r w:rsidR="005D768C">
        <w:rPr>
          <w:bCs/>
          <w:color w:val="auto"/>
          <w:lang w:eastAsia="cs-CZ"/>
        </w:rPr>
        <w:t>27</w:t>
      </w:r>
      <w:r w:rsidR="000D7D03" w:rsidRPr="006B2A59">
        <w:rPr>
          <w:bCs/>
          <w:color w:val="auto"/>
          <w:lang w:eastAsia="cs-CZ"/>
        </w:rPr>
        <w:t xml:space="preserve"> </w:t>
      </w:r>
      <w:r w:rsidRPr="006B2A59">
        <w:rPr>
          <w:bCs/>
          <w:color w:val="auto"/>
          <w:lang w:eastAsia="cs-CZ"/>
        </w:rPr>
        <w:t>k</w:t>
      </w:r>
      <w:r w:rsidR="001019A4" w:rsidRPr="006B2A59">
        <w:rPr>
          <w:bCs/>
          <w:color w:val="auto"/>
          <w:lang w:eastAsia="cs-CZ"/>
        </w:rPr>
        <w:t> metodickému pokynu</w:t>
      </w:r>
      <w:r w:rsidRPr="006B2A59">
        <w:rPr>
          <w:bCs/>
          <w:color w:val="auto"/>
          <w:lang w:eastAsia="cs-CZ"/>
        </w:rPr>
        <w:t>.</w:t>
      </w:r>
    </w:p>
    <w:p w:rsidR="008F2DFE" w:rsidRPr="006B2A59" w:rsidRDefault="008F2DFE" w:rsidP="00CA05AF">
      <w:pPr>
        <w:pStyle w:val="Odsekzoznamu"/>
        <w:numPr>
          <w:ilvl w:val="0"/>
          <w:numId w:val="39"/>
        </w:numPr>
        <w:tabs>
          <w:tab w:val="left" w:pos="721"/>
        </w:tabs>
        <w:spacing w:after="0" w:line="240" w:lineRule="auto"/>
        <w:ind w:left="426" w:hanging="426"/>
        <w:jc w:val="both"/>
        <w:rPr>
          <w:rFonts w:eastAsiaTheme="minorHAnsi"/>
          <w:color w:val="auto"/>
          <w:lang w:eastAsia="en-US"/>
        </w:rPr>
      </w:pPr>
      <w:r w:rsidRPr="006B2A59">
        <w:rPr>
          <w:rFonts w:eastAsiaTheme="minorHAnsi"/>
          <w:lang w:eastAsia="en-US"/>
        </w:rPr>
        <w:t xml:space="preserve">V prípade, že je zrejmé, že termín vyúčtovania stanovený v odseku 6 nebude možné dodržať, prijímateľ </w:t>
      </w:r>
      <w:r w:rsidR="008831B3" w:rsidRPr="006B2A59">
        <w:rPr>
          <w:rFonts w:eastAsiaTheme="minorHAnsi"/>
          <w:lang w:eastAsia="en-US"/>
        </w:rPr>
        <w:t xml:space="preserve">je </w:t>
      </w:r>
      <w:r w:rsidRPr="006B2A59">
        <w:rPr>
          <w:rFonts w:eastAsiaTheme="minorHAnsi"/>
          <w:lang w:eastAsia="en-US"/>
        </w:rPr>
        <w:t>povinný požiadať úrad o predĺženie termínu vyúčtovania, pričom nový termín vyúčtovania musí byť presne určený. Žiadosť musí byť zaslaná úradu najneskôr 15 dní pred stanoveným termínom vyúčtovania.</w:t>
      </w:r>
    </w:p>
    <w:p w:rsidR="006D5FAE" w:rsidRDefault="006D5FAE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F71EE8" w:rsidRPr="006B2A59" w:rsidRDefault="00F71EE8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8F2DFE" w:rsidRPr="006B2A59" w:rsidRDefault="008F2DFE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V</w:t>
      </w:r>
    </w:p>
    <w:p w:rsidR="008F2DFE" w:rsidRDefault="008F2DFE" w:rsidP="00B6539E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  <w:r w:rsidRPr="006B2A59">
        <w:rPr>
          <w:b/>
          <w:iCs/>
          <w:color w:val="auto"/>
          <w:lang w:eastAsia="cs-CZ"/>
        </w:rPr>
        <w:t>Kontrola</w:t>
      </w:r>
    </w:p>
    <w:p w:rsidR="00F71EE8" w:rsidRPr="006B2A59" w:rsidRDefault="00F71EE8" w:rsidP="00B6539E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</w:p>
    <w:p w:rsidR="008F2DFE" w:rsidRPr="006B2A59" w:rsidRDefault="008F2DFE" w:rsidP="00CA05AF">
      <w:pPr>
        <w:pStyle w:val="Odsekzoznamu"/>
        <w:numPr>
          <w:ilvl w:val="0"/>
          <w:numId w:val="40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color w:val="auto"/>
          <w:lang w:eastAsia="cs-CZ"/>
        </w:rPr>
        <w:t>Poskytovateľ je oprávnený kedykoľvek vopred, priebežne alebo následne vykonať kontrolu</w:t>
      </w:r>
      <w:r w:rsidRPr="006B2A59">
        <w:rPr>
          <w:bCs/>
          <w:color w:val="auto"/>
          <w:lang w:eastAsia="cs-CZ"/>
        </w:rPr>
        <w:t xml:space="preserve"> dodržania účelu a podmienok </w:t>
      </w:r>
      <w:r w:rsidR="00D35B70" w:rsidRPr="006B2A59">
        <w:rPr>
          <w:bCs/>
          <w:color w:val="auto"/>
          <w:lang w:eastAsia="cs-CZ"/>
        </w:rPr>
        <w:t>podľa</w:t>
      </w:r>
      <w:r w:rsidRPr="006B2A59">
        <w:rPr>
          <w:bCs/>
          <w:color w:val="auto"/>
          <w:lang w:eastAsia="cs-CZ"/>
        </w:rPr>
        <w:t xml:space="preserve"> tejto </w:t>
      </w:r>
      <w:r w:rsidR="000A28BD" w:rsidRPr="006B2A59">
        <w:rPr>
          <w:bCs/>
          <w:color w:val="auto"/>
          <w:lang w:eastAsia="cs-CZ"/>
        </w:rPr>
        <w:t xml:space="preserve">dotačnej </w:t>
      </w:r>
      <w:r w:rsidRPr="006B2A59">
        <w:rPr>
          <w:bCs/>
          <w:color w:val="auto"/>
          <w:lang w:eastAsia="cs-CZ"/>
        </w:rPr>
        <w:t>zmluv</w:t>
      </w:r>
      <w:r w:rsidR="00226941" w:rsidRPr="006B2A59">
        <w:rPr>
          <w:bCs/>
          <w:color w:val="auto"/>
          <w:lang w:eastAsia="cs-CZ"/>
        </w:rPr>
        <w:t>y</w:t>
      </w:r>
      <w:r w:rsidRPr="006B2A59">
        <w:rPr>
          <w:bCs/>
          <w:color w:val="auto"/>
          <w:lang w:eastAsia="cs-CZ"/>
        </w:rPr>
        <w:t xml:space="preserve">, ako aj správnosti vyúčtovania a realizácie projektu, na ktorý bola </w:t>
      </w:r>
      <w:r w:rsidR="00226941" w:rsidRPr="006B2A59">
        <w:rPr>
          <w:bCs/>
          <w:color w:val="auto"/>
          <w:lang w:eastAsia="cs-CZ"/>
        </w:rPr>
        <w:t xml:space="preserve">dotácia </w:t>
      </w:r>
      <w:r w:rsidRPr="006B2A59">
        <w:rPr>
          <w:bCs/>
          <w:color w:val="auto"/>
          <w:lang w:eastAsia="cs-CZ"/>
        </w:rPr>
        <w:t>poskytnutá.</w:t>
      </w:r>
    </w:p>
    <w:p w:rsidR="008F2DFE" w:rsidRPr="006B2A59" w:rsidRDefault="008F2DFE" w:rsidP="00CA05AF">
      <w:pPr>
        <w:pStyle w:val="Odsekzoznamu"/>
        <w:numPr>
          <w:ilvl w:val="0"/>
          <w:numId w:val="40"/>
        </w:numPr>
        <w:spacing w:after="0" w:line="240" w:lineRule="auto"/>
        <w:ind w:left="426" w:hanging="426"/>
        <w:jc w:val="both"/>
        <w:rPr>
          <w:bCs/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Poskytovateľ môže požadovať od prijímateľa </w:t>
      </w:r>
      <w:r w:rsidR="00CA0FF1" w:rsidRPr="006B2A59">
        <w:rPr>
          <w:color w:val="auto"/>
          <w:lang w:eastAsia="cs-CZ"/>
        </w:rPr>
        <w:t xml:space="preserve">k nahliadnutiu </w:t>
      </w:r>
      <w:r w:rsidRPr="006B2A59">
        <w:rPr>
          <w:color w:val="auto"/>
          <w:lang w:eastAsia="cs-CZ"/>
        </w:rPr>
        <w:t>origináln</w:t>
      </w:r>
      <w:r w:rsidR="00CA0FF1">
        <w:rPr>
          <w:color w:val="auto"/>
          <w:lang w:eastAsia="cs-CZ"/>
        </w:rPr>
        <w:t>e</w:t>
      </w:r>
      <w:r w:rsidRPr="006B2A59">
        <w:rPr>
          <w:color w:val="auto"/>
          <w:lang w:eastAsia="cs-CZ"/>
        </w:rPr>
        <w:t xml:space="preserve"> doklad</w:t>
      </w:r>
      <w:r w:rsidR="00CA0FF1">
        <w:rPr>
          <w:color w:val="auto"/>
          <w:lang w:eastAsia="cs-CZ"/>
        </w:rPr>
        <w:t>y,</w:t>
      </w:r>
      <w:r w:rsidRPr="006B2A59">
        <w:rPr>
          <w:color w:val="auto"/>
          <w:lang w:eastAsia="cs-CZ"/>
        </w:rPr>
        <w:t xml:space="preserve"> </w:t>
      </w:r>
      <w:r w:rsidR="00CA0FF1">
        <w:rPr>
          <w:color w:val="auto"/>
          <w:lang w:eastAsia="cs-CZ"/>
        </w:rPr>
        <w:t xml:space="preserve">ktoré </w:t>
      </w:r>
      <w:r w:rsidRPr="006B2A59">
        <w:rPr>
          <w:color w:val="auto"/>
          <w:lang w:eastAsia="cs-CZ"/>
        </w:rPr>
        <w:t xml:space="preserve">súvisia s dotáciou poskytnutou podľa tejto </w:t>
      </w:r>
      <w:r w:rsidR="000A28BD" w:rsidRPr="006B2A59">
        <w:rPr>
          <w:color w:val="auto"/>
          <w:lang w:eastAsia="cs-CZ"/>
        </w:rPr>
        <w:t xml:space="preserve">dotačnej </w:t>
      </w:r>
      <w:r w:rsidRPr="006B2A59">
        <w:rPr>
          <w:color w:val="auto"/>
          <w:lang w:eastAsia="cs-CZ"/>
        </w:rPr>
        <w:t>zmluvy</w:t>
      </w:r>
      <w:r w:rsidR="00CA0FF1">
        <w:rPr>
          <w:color w:val="auto"/>
          <w:lang w:eastAsia="cs-CZ"/>
        </w:rPr>
        <w:t>,</w:t>
      </w:r>
      <w:r w:rsidRPr="006B2A59">
        <w:rPr>
          <w:color w:val="auto"/>
          <w:lang w:eastAsia="cs-CZ"/>
        </w:rPr>
        <w:t xml:space="preserve"> </w:t>
      </w:r>
      <w:r w:rsidR="00CA0FF1">
        <w:rPr>
          <w:color w:val="auto"/>
          <w:lang w:eastAsia="cs-CZ"/>
        </w:rPr>
        <w:t xml:space="preserve">a to </w:t>
      </w:r>
      <w:r w:rsidRPr="006B2A59">
        <w:rPr>
          <w:color w:val="auto"/>
          <w:lang w:eastAsia="cs-CZ"/>
        </w:rPr>
        <w:t>v primerane</w:t>
      </w:r>
      <w:r w:rsidR="000C25C0" w:rsidRPr="006B2A59">
        <w:rPr>
          <w:color w:val="auto"/>
          <w:lang w:eastAsia="cs-CZ"/>
        </w:rPr>
        <w:t>j lehote určenej poskytovateľom.</w:t>
      </w:r>
    </w:p>
    <w:p w:rsidR="008F2DFE" w:rsidRDefault="008F2DFE" w:rsidP="00CA05AF">
      <w:pPr>
        <w:pStyle w:val="Odsekzoznamu"/>
        <w:numPr>
          <w:ilvl w:val="0"/>
          <w:numId w:val="40"/>
        </w:numPr>
        <w:spacing w:after="0" w:line="240" w:lineRule="auto"/>
        <w:ind w:left="426" w:hanging="426"/>
        <w:jc w:val="both"/>
      </w:pPr>
      <w:r w:rsidRPr="006B2A59">
        <w:t xml:space="preserve">Ak má poskytovateľ dôvodné podozrenie, že prijímateľ použil dotáciu alebo jej časť spôsobom, ktorý nie je v súlade s ustanoveniami tejto </w:t>
      </w:r>
      <w:r w:rsidR="000A28BD" w:rsidRPr="006B2A59">
        <w:t xml:space="preserve">dotačnej </w:t>
      </w:r>
      <w:r w:rsidRPr="006B2A59">
        <w:t>zmluvy, môže vykonať kontrolu priamo na mieste, vrátane náhodnej kontroly</w:t>
      </w:r>
      <w:r w:rsidR="000A28BD" w:rsidRPr="006B2A59">
        <w:t xml:space="preserve"> v priestoroch prijímateľa</w:t>
      </w:r>
      <w:r w:rsidRPr="006B2A59">
        <w:t>.</w:t>
      </w:r>
    </w:p>
    <w:p w:rsidR="00CA0FF1" w:rsidRPr="00CA0FF1" w:rsidRDefault="00CA0FF1" w:rsidP="00CA0FF1">
      <w:pPr>
        <w:pStyle w:val="Odsekzoznamu"/>
        <w:numPr>
          <w:ilvl w:val="0"/>
          <w:numId w:val="40"/>
        </w:numPr>
        <w:spacing w:after="0" w:line="240" w:lineRule="auto"/>
        <w:ind w:left="426" w:hanging="426"/>
        <w:jc w:val="both"/>
        <w:rPr>
          <w:color w:val="auto"/>
          <w:lang w:eastAsia="cs-CZ"/>
        </w:rPr>
      </w:pPr>
      <w:r w:rsidRPr="00CA0FF1">
        <w:rPr>
          <w:color w:val="auto"/>
        </w:rPr>
        <w:t>Vykonaním kontroly podľa odsekov 1 až 3 nie sú vo vzťahu k prijímateľovi dotknuté oprávnenia iných kontrolných orgánov, ktoré vykonávajú kontrolu podľa osobitných právnych predpisov Slovenskej republiky.</w:t>
      </w:r>
      <w:r w:rsidRPr="00CA0FF1">
        <w:rPr>
          <w:color w:val="auto"/>
          <w:lang w:eastAsia="cs-CZ"/>
        </w:rPr>
        <w:t xml:space="preserve"> </w:t>
      </w:r>
    </w:p>
    <w:p w:rsidR="006D5FAE" w:rsidRDefault="006D5FAE" w:rsidP="00B6539E">
      <w:pPr>
        <w:spacing w:after="0" w:line="240" w:lineRule="auto"/>
        <w:jc w:val="both"/>
        <w:rPr>
          <w:b/>
          <w:color w:val="auto"/>
          <w:lang w:eastAsia="cs-CZ"/>
        </w:rPr>
      </w:pPr>
    </w:p>
    <w:p w:rsidR="00F71EE8" w:rsidRPr="006B2A59" w:rsidRDefault="00F71EE8" w:rsidP="00B6539E">
      <w:pPr>
        <w:spacing w:after="0" w:line="240" w:lineRule="auto"/>
        <w:jc w:val="both"/>
        <w:rPr>
          <w:b/>
          <w:color w:val="auto"/>
          <w:lang w:eastAsia="cs-CZ"/>
        </w:rPr>
      </w:pPr>
    </w:p>
    <w:p w:rsidR="008F2DFE" w:rsidRPr="006B2A59" w:rsidRDefault="008F2DFE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VI</w:t>
      </w:r>
    </w:p>
    <w:p w:rsidR="008F2DFE" w:rsidRDefault="008F2DFE" w:rsidP="00B6539E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  <w:r w:rsidRPr="006B2A59">
        <w:rPr>
          <w:b/>
          <w:iCs/>
          <w:color w:val="auto"/>
          <w:lang w:eastAsia="cs-CZ"/>
        </w:rPr>
        <w:lastRenderedPageBreak/>
        <w:t>Sankcie</w:t>
      </w:r>
    </w:p>
    <w:p w:rsidR="00F71EE8" w:rsidRPr="006B2A59" w:rsidRDefault="00F71EE8" w:rsidP="00B6539E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</w:p>
    <w:p w:rsidR="008F2DFE" w:rsidRPr="006B2A59" w:rsidRDefault="008F2DFE" w:rsidP="00CA05AF">
      <w:pPr>
        <w:pStyle w:val="Odsekzoznamu"/>
        <w:numPr>
          <w:ilvl w:val="0"/>
          <w:numId w:val="41"/>
        </w:numPr>
        <w:spacing w:after="0" w:line="240" w:lineRule="auto"/>
        <w:ind w:left="426" w:hanging="426"/>
        <w:jc w:val="both"/>
        <w:rPr>
          <w:color w:val="auto"/>
        </w:rPr>
      </w:pPr>
      <w:r w:rsidRPr="006B2A59">
        <w:rPr>
          <w:color w:val="auto"/>
        </w:rPr>
        <w:t xml:space="preserve">Prijímateľ je povinný vrátiť poskytovateľovi </w:t>
      </w:r>
      <w:r w:rsidR="00226941" w:rsidRPr="006B2A59">
        <w:rPr>
          <w:color w:val="auto"/>
        </w:rPr>
        <w:t>časť poskytnutej dotácie</w:t>
      </w:r>
      <w:r w:rsidRPr="006B2A59">
        <w:rPr>
          <w:color w:val="auto"/>
        </w:rPr>
        <w:t>, ktor</w:t>
      </w:r>
      <w:r w:rsidR="00226941" w:rsidRPr="006B2A59">
        <w:rPr>
          <w:color w:val="auto"/>
        </w:rPr>
        <w:t>á</w:t>
      </w:r>
      <w:r w:rsidRPr="006B2A59">
        <w:rPr>
          <w:color w:val="auto"/>
        </w:rPr>
        <w:t xml:space="preserve"> nebol</w:t>
      </w:r>
      <w:r w:rsidR="00226941" w:rsidRPr="006B2A59">
        <w:rPr>
          <w:color w:val="auto"/>
        </w:rPr>
        <w:t>a</w:t>
      </w:r>
      <w:r w:rsidRPr="006B2A59">
        <w:rPr>
          <w:color w:val="auto"/>
        </w:rPr>
        <w:t xml:space="preserve"> použit</w:t>
      </w:r>
      <w:r w:rsidR="00226941" w:rsidRPr="006B2A59">
        <w:rPr>
          <w:color w:val="auto"/>
        </w:rPr>
        <w:t>á</w:t>
      </w:r>
      <w:r w:rsidRPr="006B2A59">
        <w:rPr>
          <w:color w:val="auto"/>
        </w:rPr>
        <w:t xml:space="preserve"> </w:t>
      </w:r>
      <w:r w:rsidR="00226941" w:rsidRPr="006B2A59">
        <w:rPr>
          <w:color w:val="auto"/>
        </w:rPr>
        <w:t>podľa podmienok tejto</w:t>
      </w:r>
      <w:r w:rsidR="000A28BD" w:rsidRPr="006B2A59">
        <w:rPr>
          <w:color w:val="auto"/>
        </w:rPr>
        <w:t xml:space="preserve"> dotačnej </w:t>
      </w:r>
      <w:r w:rsidRPr="006B2A59">
        <w:rPr>
          <w:color w:val="auto"/>
        </w:rPr>
        <w:t>zmluv</w:t>
      </w:r>
      <w:r w:rsidR="00226941" w:rsidRPr="006B2A59">
        <w:rPr>
          <w:color w:val="auto"/>
        </w:rPr>
        <w:t>y,</w:t>
      </w:r>
      <w:r w:rsidRPr="006B2A59">
        <w:rPr>
          <w:color w:val="auto"/>
        </w:rPr>
        <w:t xml:space="preserve"> a to vo výške</w:t>
      </w:r>
      <w:r w:rsidR="00226941" w:rsidRPr="006B2A59">
        <w:rPr>
          <w:color w:val="auto"/>
        </w:rPr>
        <w:t xml:space="preserve"> a v lehote</w:t>
      </w:r>
      <w:r w:rsidRPr="006B2A59">
        <w:rPr>
          <w:color w:val="auto"/>
        </w:rPr>
        <w:t>, ktor</w:t>
      </w:r>
      <w:r w:rsidR="00226941" w:rsidRPr="006B2A59">
        <w:rPr>
          <w:color w:val="auto"/>
        </w:rPr>
        <w:t>ú</w:t>
      </w:r>
      <w:r w:rsidRPr="006B2A59">
        <w:rPr>
          <w:color w:val="auto"/>
        </w:rPr>
        <w:t xml:space="preserve"> mu </w:t>
      </w:r>
      <w:r w:rsidR="00226941" w:rsidRPr="006B2A59">
        <w:rPr>
          <w:color w:val="auto"/>
        </w:rPr>
        <w:t>oznámi poskytovateľ vo</w:t>
      </w:r>
      <w:r w:rsidRPr="006B2A59">
        <w:rPr>
          <w:color w:val="auto"/>
        </w:rPr>
        <w:t xml:space="preserve"> výzv</w:t>
      </w:r>
      <w:r w:rsidR="00226941" w:rsidRPr="006B2A59">
        <w:rPr>
          <w:color w:val="auto"/>
        </w:rPr>
        <w:t>e</w:t>
      </w:r>
      <w:r w:rsidRPr="006B2A59">
        <w:rPr>
          <w:color w:val="auto"/>
        </w:rPr>
        <w:t xml:space="preserve"> na vrátenie </w:t>
      </w:r>
      <w:r w:rsidR="00687D13" w:rsidRPr="006B2A59">
        <w:rPr>
          <w:color w:val="auto"/>
        </w:rPr>
        <w:t>dotácie</w:t>
      </w:r>
      <w:r w:rsidRPr="006B2A59">
        <w:rPr>
          <w:color w:val="auto"/>
        </w:rPr>
        <w:t>.</w:t>
      </w:r>
    </w:p>
    <w:p w:rsidR="008F2DFE" w:rsidRPr="006B2A59" w:rsidRDefault="008F2DFE" w:rsidP="00CA05AF">
      <w:pPr>
        <w:pStyle w:val="Odsekzoznamu"/>
        <w:numPr>
          <w:ilvl w:val="0"/>
          <w:numId w:val="41"/>
        </w:numPr>
        <w:spacing w:after="0" w:line="240" w:lineRule="auto"/>
        <w:ind w:left="426"/>
        <w:jc w:val="both"/>
        <w:rPr>
          <w:bCs/>
          <w:color w:val="auto"/>
        </w:rPr>
      </w:pPr>
      <w:r w:rsidRPr="006B2A59">
        <w:t xml:space="preserve">Prijímateľ je povinný vrátiť </w:t>
      </w:r>
      <w:r w:rsidR="00226941" w:rsidRPr="006B2A59">
        <w:t xml:space="preserve">časť poskytnutej dotácie </w:t>
      </w:r>
      <w:r w:rsidRPr="006B2A59">
        <w:t xml:space="preserve">v zmysle odseku 1 na </w:t>
      </w:r>
      <w:r w:rsidRPr="006B2A59">
        <w:rPr>
          <w:color w:val="auto"/>
        </w:rPr>
        <w:t xml:space="preserve">účet úradu </w:t>
      </w:r>
      <w:r w:rsidRPr="006B2A59">
        <w:rPr>
          <w:iCs/>
          <w:color w:val="auto"/>
        </w:rPr>
        <w:t>č. 7000457360/8180</w:t>
      </w:r>
      <w:r w:rsidRPr="006B2A59">
        <w:rPr>
          <w:color w:val="auto"/>
        </w:rPr>
        <w:t>.</w:t>
      </w:r>
      <w:r w:rsidRPr="006B2A59">
        <w:t xml:space="preserve"> </w:t>
      </w:r>
      <w:r w:rsidRPr="006B2A59">
        <w:rPr>
          <w:bCs/>
          <w:color w:val="auto"/>
        </w:rPr>
        <w:t xml:space="preserve">Zároveň je povinný zaslať poskytovateľovi </w:t>
      </w:r>
      <w:r w:rsidR="005D768C">
        <w:rPr>
          <w:color w:val="auto"/>
        </w:rPr>
        <w:t>písomné oznámenie o platbe</w:t>
      </w:r>
      <w:r w:rsidRPr="006B2A59">
        <w:rPr>
          <w:color w:val="auto"/>
        </w:rPr>
        <w:t xml:space="preserve"> </w:t>
      </w:r>
      <w:r w:rsidR="00ED04DA">
        <w:rPr>
          <w:color w:val="auto"/>
        </w:rPr>
        <w:t>podľa v</w:t>
      </w:r>
      <w:r w:rsidRPr="006B2A59">
        <w:rPr>
          <w:bCs/>
          <w:color w:val="auto"/>
        </w:rPr>
        <w:t>zor</w:t>
      </w:r>
      <w:r w:rsidR="00EA69A3">
        <w:rPr>
          <w:bCs/>
          <w:color w:val="auto"/>
        </w:rPr>
        <w:t>u</w:t>
      </w:r>
      <w:r w:rsidRPr="006B2A59">
        <w:rPr>
          <w:bCs/>
          <w:color w:val="auto"/>
        </w:rPr>
        <w:t xml:space="preserve"> platobnej inštrukcie v prílohe </w:t>
      </w:r>
      <w:r w:rsidR="005D768C">
        <w:rPr>
          <w:bCs/>
          <w:color w:val="auto"/>
        </w:rPr>
        <w:t>č. 26</w:t>
      </w:r>
      <w:r w:rsidR="00085113" w:rsidRPr="006B2A59">
        <w:rPr>
          <w:bCs/>
          <w:color w:val="auto"/>
        </w:rPr>
        <w:t xml:space="preserve"> </w:t>
      </w:r>
      <w:r w:rsidRPr="006B2A59">
        <w:rPr>
          <w:bCs/>
          <w:color w:val="auto"/>
        </w:rPr>
        <w:t>k</w:t>
      </w:r>
      <w:r w:rsidR="007F38BE" w:rsidRPr="006B2A59">
        <w:rPr>
          <w:bCs/>
          <w:color w:val="auto"/>
        </w:rPr>
        <w:t> metodickému pokynu</w:t>
      </w:r>
      <w:r w:rsidRPr="006B2A59">
        <w:rPr>
          <w:bCs/>
          <w:color w:val="auto"/>
        </w:rPr>
        <w:t>.</w:t>
      </w:r>
    </w:p>
    <w:p w:rsidR="008F2DFE" w:rsidRPr="006B2A59" w:rsidRDefault="008F2DFE" w:rsidP="00CA05AF">
      <w:pPr>
        <w:pStyle w:val="Odsekzoznamu"/>
        <w:numPr>
          <w:ilvl w:val="0"/>
          <w:numId w:val="41"/>
        </w:numPr>
        <w:spacing w:after="0" w:line="240" w:lineRule="auto"/>
        <w:ind w:left="426" w:hanging="426"/>
        <w:jc w:val="both"/>
        <w:rPr>
          <w:bCs/>
          <w:color w:val="auto"/>
        </w:rPr>
      </w:pPr>
      <w:r w:rsidRPr="006B2A59">
        <w:rPr>
          <w:bCs/>
          <w:color w:val="auto"/>
        </w:rPr>
        <w:t>Ak sa na prijímateľa vzťahuje sankcia podľa odseku 1, môže predseda úradu rozhodnúť o vyradení žiadostí, resp. o neposkytnutí dotácie na iné projekty žiadateľa v tom istom kalendárnom roku, alebo aj na dlhšie obdobie, ak prijímateľ opakovane a/alebo pravidelne porušuje povinnosti vyplývajúce z</w:t>
      </w:r>
      <w:r w:rsidR="00ED04DA">
        <w:rPr>
          <w:bCs/>
          <w:color w:val="auto"/>
        </w:rPr>
        <w:t xml:space="preserve"> tejto </w:t>
      </w:r>
      <w:r w:rsidRPr="006B2A59">
        <w:rPr>
          <w:bCs/>
          <w:color w:val="auto"/>
        </w:rPr>
        <w:t>dotačnej zmluvy.</w:t>
      </w:r>
    </w:p>
    <w:p w:rsidR="008F2DFE" w:rsidRPr="006B2A59" w:rsidRDefault="008F2DFE" w:rsidP="00CA05AF">
      <w:pPr>
        <w:pStyle w:val="Odsekzoznamu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</w:rPr>
        <w:t>Nárok na náhradu škody prijímateľovi zo strany poskytovateľa nie je ustanoven</w:t>
      </w:r>
      <w:r w:rsidR="00687D13" w:rsidRPr="006B2A59">
        <w:rPr>
          <w:rFonts w:eastAsia="Arial Unicode MS"/>
        </w:rPr>
        <w:t>iami tohto článku</w:t>
      </w:r>
      <w:r w:rsidRPr="006B2A59">
        <w:rPr>
          <w:rFonts w:eastAsia="Arial Unicode MS"/>
        </w:rPr>
        <w:t xml:space="preserve"> dotknutý. </w:t>
      </w:r>
    </w:p>
    <w:p w:rsidR="006D5FAE" w:rsidRPr="006B2A59" w:rsidRDefault="006D5FAE" w:rsidP="00B6539E">
      <w:pPr>
        <w:spacing w:after="0" w:line="240" w:lineRule="auto"/>
        <w:ind w:left="23"/>
        <w:rPr>
          <w:b/>
          <w:color w:val="auto"/>
          <w:lang w:eastAsia="cs-CZ"/>
        </w:rPr>
      </w:pPr>
    </w:p>
    <w:p w:rsidR="008F2DFE" w:rsidRPr="006B2A59" w:rsidRDefault="008F2DFE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VII</w:t>
      </w:r>
    </w:p>
    <w:p w:rsidR="008F2DFE" w:rsidRDefault="008F2DFE" w:rsidP="00B6539E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  <w:r w:rsidRPr="006B2A59">
        <w:rPr>
          <w:b/>
          <w:iCs/>
          <w:color w:val="auto"/>
          <w:lang w:eastAsia="cs-CZ"/>
        </w:rPr>
        <w:t>Spoločné, prechodné a záverečné ustanovenia</w:t>
      </w:r>
    </w:p>
    <w:p w:rsidR="00F71EE8" w:rsidRPr="006B2A59" w:rsidRDefault="00F71EE8" w:rsidP="00B6539E">
      <w:pPr>
        <w:spacing w:after="0" w:line="240" w:lineRule="auto"/>
        <w:ind w:left="23"/>
        <w:jc w:val="center"/>
        <w:rPr>
          <w:b/>
          <w:iCs/>
          <w:color w:val="auto"/>
          <w:lang w:eastAsia="cs-CZ"/>
        </w:rPr>
      </w:pPr>
    </w:p>
    <w:p w:rsidR="008F2DFE" w:rsidRPr="006B2A59" w:rsidRDefault="008F2DFE" w:rsidP="00CA05AF">
      <w:pPr>
        <w:pStyle w:val="Odsekzoznamu"/>
        <w:numPr>
          <w:ilvl w:val="0"/>
          <w:numId w:val="42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Všetky platby medzi poskytovateľom a prijímateľom podľa tejto </w:t>
      </w:r>
      <w:r w:rsidR="007F38BE" w:rsidRPr="006B2A59">
        <w:rPr>
          <w:rFonts w:eastAsia="Arial Unicode MS"/>
          <w:color w:val="auto"/>
        </w:rPr>
        <w:t xml:space="preserve">dotačnej </w:t>
      </w:r>
      <w:r w:rsidRPr="006B2A59">
        <w:rPr>
          <w:rFonts w:eastAsia="Arial Unicode MS"/>
          <w:color w:val="auto"/>
        </w:rPr>
        <w:t>zmluvy prebiehajú v eurách. Zmena kurzu eura voči cudzej mene prijímateľa má vplyv na výšku dotácie uvedenú v čl</w:t>
      </w:r>
      <w:r w:rsidR="00CD136E" w:rsidRPr="006B2A59">
        <w:rPr>
          <w:rFonts w:eastAsia="Arial Unicode MS"/>
          <w:color w:val="auto"/>
        </w:rPr>
        <w:t>ánku</w:t>
      </w:r>
      <w:r w:rsidRPr="006B2A59">
        <w:rPr>
          <w:rFonts w:eastAsia="Arial Unicode MS"/>
          <w:color w:val="auto"/>
        </w:rPr>
        <w:t xml:space="preserve"> I tejto zmluvy len do výšky kurzových rozdielov uznaných poskytovateľom.</w:t>
      </w:r>
    </w:p>
    <w:p w:rsidR="008F2DFE" w:rsidRPr="006B2A59" w:rsidRDefault="008F2DFE" w:rsidP="00CA05AF">
      <w:pPr>
        <w:pStyle w:val="Odsekzoznamu"/>
        <w:numPr>
          <w:ilvl w:val="0"/>
          <w:numId w:val="42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Poskytovateľ je oprávnený odstúpiť od tejto </w:t>
      </w:r>
      <w:r w:rsidR="007F38BE" w:rsidRPr="006B2A59">
        <w:rPr>
          <w:rFonts w:eastAsia="Arial Unicode MS"/>
          <w:color w:val="auto"/>
        </w:rPr>
        <w:t xml:space="preserve">dotačnej </w:t>
      </w:r>
      <w:r w:rsidRPr="006B2A59">
        <w:rPr>
          <w:rFonts w:eastAsia="Arial Unicode MS"/>
          <w:color w:val="auto"/>
        </w:rPr>
        <w:t xml:space="preserve">zmluvy s okamžitou účinnosťou v prípade závažného alebo opakovaného porušenia povinnosti prijímateľa podľa tejto </w:t>
      </w:r>
      <w:r w:rsidR="007F38BE" w:rsidRPr="006B2A59">
        <w:rPr>
          <w:rFonts w:eastAsia="Arial Unicode MS"/>
          <w:color w:val="auto"/>
        </w:rPr>
        <w:t xml:space="preserve">dotačnej </w:t>
      </w:r>
      <w:r w:rsidRPr="006B2A59">
        <w:rPr>
          <w:rFonts w:eastAsia="Arial Unicode MS"/>
          <w:color w:val="auto"/>
        </w:rPr>
        <w:t>zmluvy za podmienky, že prijímateľ nevykoná nápravu ani po písomnom upozornení v dodatočne poskytnutej primeranej lehote, ktorá nesmie byť kratšia ako 30 dní. Za závažné porušenie povinnosti prijímateľa sa považuje najmä</w:t>
      </w:r>
      <w:r w:rsidR="00085113" w:rsidRPr="006B2A59">
        <w:rPr>
          <w:rFonts w:eastAsia="Arial Unicode MS"/>
          <w:color w:val="auto"/>
        </w:rPr>
        <w:t>,</w:t>
      </w:r>
      <w:r w:rsidRPr="006B2A59">
        <w:rPr>
          <w:rFonts w:eastAsia="Arial Unicode MS"/>
          <w:color w:val="auto"/>
        </w:rPr>
        <w:t xml:space="preserve"> ak:</w:t>
      </w:r>
    </w:p>
    <w:p w:rsidR="008F2DFE" w:rsidRPr="006B2A59" w:rsidRDefault="008F2DFE" w:rsidP="00EA2747">
      <w:pPr>
        <w:pStyle w:val="Odsekzoznamu"/>
        <w:numPr>
          <w:ilvl w:val="0"/>
          <w:numId w:val="43"/>
        </w:numPr>
        <w:suppressAutoHyphens/>
        <w:overflowPunct w:val="0"/>
        <w:autoSpaceDE w:val="0"/>
        <w:spacing w:after="0" w:line="240" w:lineRule="auto"/>
        <w:ind w:left="1134" w:hanging="425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sa preukáže, že údaje v žiadosti a dokladoch, na základe ktorých poskytovateľ rozhodol o poskytnutí dotácie</w:t>
      </w:r>
      <w:r w:rsidR="008831B3" w:rsidRPr="006B2A59">
        <w:rPr>
          <w:rFonts w:eastAsia="Arial Unicode MS"/>
          <w:color w:val="auto"/>
        </w:rPr>
        <w:t>,</w:t>
      </w:r>
      <w:r w:rsidRPr="006B2A59">
        <w:rPr>
          <w:rFonts w:eastAsia="Arial Unicode MS"/>
          <w:color w:val="auto"/>
        </w:rPr>
        <w:t xml:space="preserve"> boli nepravdivé, neúplné, zavádzajúce, pozmenené alebo sfalšované,</w:t>
      </w:r>
    </w:p>
    <w:p w:rsidR="008F2DFE" w:rsidRPr="006B2A59" w:rsidRDefault="008F2DFE" w:rsidP="00EA2747">
      <w:pPr>
        <w:pStyle w:val="Odsekzoznamu"/>
        <w:numPr>
          <w:ilvl w:val="0"/>
          <w:numId w:val="43"/>
        </w:numPr>
        <w:suppressAutoHyphens/>
        <w:overflowPunct w:val="0"/>
        <w:autoSpaceDE w:val="0"/>
        <w:spacing w:after="0" w:line="240" w:lineRule="auto"/>
        <w:ind w:left="1134" w:hanging="425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prijímateľ bezdôvodne pozastaví realizáciu projektu alebo </w:t>
      </w:r>
      <w:r w:rsidR="00085113" w:rsidRPr="006B2A59">
        <w:rPr>
          <w:rFonts w:eastAsia="Arial Unicode MS"/>
          <w:color w:val="auto"/>
        </w:rPr>
        <w:t xml:space="preserve">projekt </w:t>
      </w:r>
      <w:r w:rsidRPr="006B2A59">
        <w:rPr>
          <w:rFonts w:eastAsia="Arial Unicode MS"/>
          <w:color w:val="auto"/>
        </w:rPr>
        <w:t xml:space="preserve">bez súhlasu poskytovateľa nerealizuje v rozsahu podľa tejto </w:t>
      </w:r>
      <w:r w:rsidR="008831B3" w:rsidRPr="006B2A59">
        <w:rPr>
          <w:rFonts w:eastAsia="Arial Unicode MS"/>
          <w:color w:val="auto"/>
        </w:rPr>
        <w:t xml:space="preserve">dotačnej </w:t>
      </w:r>
      <w:r w:rsidRPr="006B2A59">
        <w:rPr>
          <w:rFonts w:eastAsia="Arial Unicode MS"/>
          <w:color w:val="auto"/>
        </w:rPr>
        <w:t>zmluvy,</w:t>
      </w:r>
    </w:p>
    <w:p w:rsidR="008F2DFE" w:rsidRPr="006B2A59" w:rsidRDefault="008F2DFE" w:rsidP="00EA2747">
      <w:pPr>
        <w:pStyle w:val="Odsekzoznamu"/>
        <w:numPr>
          <w:ilvl w:val="0"/>
          <w:numId w:val="43"/>
        </w:numPr>
        <w:suppressAutoHyphens/>
        <w:overflowPunct w:val="0"/>
        <w:autoSpaceDE w:val="0"/>
        <w:spacing w:after="0" w:line="240" w:lineRule="auto"/>
        <w:ind w:left="1134" w:hanging="425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ak sa právoplatne preukáže spáchanie trestného činu v súvislosti s realizáciou projektu,</w:t>
      </w:r>
    </w:p>
    <w:p w:rsidR="008F2DFE" w:rsidRPr="006B2A59" w:rsidRDefault="008F2DFE" w:rsidP="00EA2747">
      <w:pPr>
        <w:pStyle w:val="Odsekzoznamu"/>
        <w:numPr>
          <w:ilvl w:val="0"/>
          <w:numId w:val="43"/>
        </w:numPr>
        <w:suppressAutoHyphens/>
        <w:overflowPunct w:val="0"/>
        <w:autoSpaceDE w:val="0"/>
        <w:spacing w:after="0" w:line="240" w:lineRule="auto"/>
        <w:ind w:left="1134" w:hanging="425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prijímateľ použije dotáciu alebo jej časť v rozpore s touto </w:t>
      </w:r>
      <w:r w:rsidR="008831B3" w:rsidRPr="006B2A59">
        <w:rPr>
          <w:rFonts w:eastAsia="Arial Unicode MS"/>
          <w:color w:val="auto"/>
        </w:rPr>
        <w:t xml:space="preserve">dotačnou </w:t>
      </w:r>
      <w:r w:rsidRPr="006B2A59">
        <w:rPr>
          <w:rFonts w:eastAsia="Arial Unicode MS"/>
          <w:color w:val="auto"/>
        </w:rPr>
        <w:t>zmluvou.</w:t>
      </w:r>
    </w:p>
    <w:p w:rsidR="008F2DFE" w:rsidRPr="006B2A59" w:rsidRDefault="008F2DFE" w:rsidP="00CA05AF">
      <w:pPr>
        <w:pStyle w:val="Odsekzoznamu"/>
        <w:numPr>
          <w:ilvl w:val="0"/>
          <w:numId w:val="42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Odstúpenie od </w:t>
      </w:r>
      <w:r w:rsidR="008831B3" w:rsidRPr="006B2A59">
        <w:rPr>
          <w:rFonts w:eastAsia="Arial Unicode MS"/>
          <w:color w:val="auto"/>
        </w:rPr>
        <w:t xml:space="preserve">dotačnej </w:t>
      </w:r>
      <w:r w:rsidRPr="006B2A59">
        <w:rPr>
          <w:rFonts w:eastAsia="Arial Unicode MS"/>
          <w:color w:val="auto"/>
        </w:rPr>
        <w:t>zmluvy je účinné dňom doručenia písomného oznámenia poskytovateľa o odstúpení prijímateľovi.</w:t>
      </w:r>
    </w:p>
    <w:p w:rsidR="008F2DFE" w:rsidRPr="006B2A59" w:rsidRDefault="008F2DFE" w:rsidP="00CA05AF">
      <w:pPr>
        <w:pStyle w:val="Odsekzoznamu"/>
        <w:numPr>
          <w:ilvl w:val="0"/>
          <w:numId w:val="42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bCs/>
          <w:color w:val="auto"/>
        </w:rPr>
      </w:pPr>
      <w:r w:rsidRPr="006B2A59">
        <w:rPr>
          <w:rFonts w:eastAsia="Arial Unicode MS"/>
          <w:color w:val="auto"/>
        </w:rPr>
        <w:t>Zmluvné strany budú využívať všetky spôsoby komunikácie s cieľom informovať</w:t>
      </w:r>
      <w:r w:rsidR="00D71F80" w:rsidRPr="006B2A59">
        <w:rPr>
          <w:rFonts w:eastAsia="Arial Unicode MS"/>
          <w:color w:val="auto"/>
        </w:rPr>
        <w:t xml:space="preserve"> </w:t>
      </w:r>
      <w:r w:rsidRPr="006B2A59">
        <w:rPr>
          <w:rFonts w:eastAsia="Arial Unicode MS"/>
          <w:color w:val="auto"/>
        </w:rPr>
        <w:t xml:space="preserve">sa operatívne a efektívne o skutočnostiach súvisiacich s touto </w:t>
      </w:r>
      <w:r w:rsidR="008831B3" w:rsidRPr="006B2A59">
        <w:rPr>
          <w:rFonts w:eastAsia="Arial Unicode MS"/>
          <w:color w:val="auto"/>
        </w:rPr>
        <w:t xml:space="preserve">dotačnou </w:t>
      </w:r>
      <w:r w:rsidRPr="006B2A59">
        <w:rPr>
          <w:rFonts w:eastAsia="Arial Unicode MS"/>
          <w:color w:val="auto"/>
        </w:rPr>
        <w:t xml:space="preserve">zmluvou. Úkony smerujúce k zmene a zániku práv a povinností podľa tejto </w:t>
      </w:r>
      <w:r w:rsidR="008831B3" w:rsidRPr="006B2A59">
        <w:rPr>
          <w:rFonts w:eastAsia="Arial Unicode MS"/>
          <w:color w:val="auto"/>
        </w:rPr>
        <w:t xml:space="preserve">dotačnej </w:t>
      </w:r>
      <w:r w:rsidRPr="006B2A59">
        <w:rPr>
          <w:rFonts w:eastAsia="Arial Unicode MS"/>
          <w:color w:val="auto"/>
        </w:rPr>
        <w:t>zmluvy musia byť doručené doporučenou poštou.</w:t>
      </w:r>
    </w:p>
    <w:p w:rsidR="008F2DFE" w:rsidRPr="006B2A59" w:rsidRDefault="008F2DFE" w:rsidP="00F463BC">
      <w:pPr>
        <w:pStyle w:val="Odsekzoznamu"/>
        <w:numPr>
          <w:ilvl w:val="0"/>
          <w:numId w:val="42"/>
        </w:numPr>
        <w:shd w:val="clear" w:color="auto" w:fill="FFFFFF"/>
        <w:tabs>
          <w:tab w:val="left" w:pos="-284"/>
          <w:tab w:val="left" w:pos="426"/>
        </w:tabs>
        <w:spacing w:after="0" w:line="240" w:lineRule="auto"/>
        <w:ind w:left="426" w:hanging="426"/>
        <w:jc w:val="both"/>
        <w:rPr>
          <w:color w:val="auto"/>
        </w:rPr>
      </w:pPr>
      <w:r w:rsidRPr="006B2A59">
        <w:rPr>
          <w:color w:val="auto"/>
        </w:rPr>
        <w:t xml:space="preserve">Táto </w:t>
      </w:r>
      <w:r w:rsidR="008831B3" w:rsidRPr="006B2A59">
        <w:rPr>
          <w:color w:val="auto"/>
        </w:rPr>
        <w:t xml:space="preserve">dotačná </w:t>
      </w:r>
      <w:r w:rsidRPr="006B2A59">
        <w:rPr>
          <w:color w:val="auto"/>
        </w:rPr>
        <w:t>zmluva sa spravuje právnym</w:t>
      </w:r>
      <w:r w:rsidR="00687D13" w:rsidRPr="006B2A59">
        <w:rPr>
          <w:color w:val="auto"/>
        </w:rPr>
        <w:t xml:space="preserve"> poriadkom Slovenskej republiky. </w:t>
      </w:r>
      <w:r w:rsidRPr="006B2A59">
        <w:rPr>
          <w:color w:val="auto"/>
        </w:rPr>
        <w:t xml:space="preserve">Príslušným súdom na prerokovanie prípadných sporov vyplývajúcich z tejto </w:t>
      </w:r>
      <w:r w:rsidR="008831B3" w:rsidRPr="006B2A59">
        <w:rPr>
          <w:color w:val="auto"/>
        </w:rPr>
        <w:t xml:space="preserve">dotačnej </w:t>
      </w:r>
      <w:r w:rsidRPr="006B2A59">
        <w:rPr>
          <w:color w:val="auto"/>
        </w:rPr>
        <w:t>zmluvy je súd</w:t>
      </w:r>
      <w:r w:rsidR="008831B3" w:rsidRPr="006B2A59">
        <w:rPr>
          <w:color w:val="auto"/>
        </w:rPr>
        <w:t xml:space="preserve"> Slovenskej republiky</w:t>
      </w:r>
      <w:r w:rsidRPr="006B2A59">
        <w:rPr>
          <w:color w:val="auto"/>
        </w:rPr>
        <w:t>.</w:t>
      </w:r>
    </w:p>
    <w:p w:rsidR="008F2DFE" w:rsidRPr="006B2A59" w:rsidRDefault="008F2DFE" w:rsidP="00CA05AF">
      <w:pPr>
        <w:pStyle w:val="Odsekzoznamu"/>
        <w:numPr>
          <w:ilvl w:val="0"/>
          <w:numId w:val="42"/>
        </w:numPr>
        <w:shd w:val="clear" w:color="auto" w:fill="FFFFFF"/>
        <w:tabs>
          <w:tab w:val="left" w:pos="-284"/>
          <w:tab w:val="left" w:pos="426"/>
        </w:tabs>
        <w:spacing w:after="0" w:line="240" w:lineRule="auto"/>
        <w:ind w:left="426" w:hanging="426"/>
        <w:jc w:val="both"/>
        <w:rPr>
          <w:color w:val="auto"/>
        </w:rPr>
      </w:pPr>
      <w:r w:rsidRPr="006B2A59">
        <w:rPr>
          <w:color w:val="auto"/>
        </w:rPr>
        <w:t>Cudzozemská písomnosť, ktorá nie je opatrená overeným prekladom do slovenského alebo českého jazyka</w:t>
      </w:r>
      <w:r w:rsidR="00ED04DA">
        <w:rPr>
          <w:color w:val="auto"/>
        </w:rPr>
        <w:t>,</w:t>
      </w:r>
      <w:r w:rsidRPr="006B2A59">
        <w:rPr>
          <w:color w:val="auto"/>
        </w:rPr>
        <w:t xml:space="preserve"> s výnimkou českých písomností, ktoré prekladať netreba, doručí sa poskytovateľovi, ak je ochotný ju prijať. Ak sa vyžaduje úradne overený preklad do slovenského jazyka, prijímateľ je na požiadanie povinný </w:t>
      </w:r>
      <w:r w:rsidR="000255EF" w:rsidRPr="006B2A59">
        <w:rPr>
          <w:color w:val="auto"/>
        </w:rPr>
        <w:t>ho doložiť</w:t>
      </w:r>
      <w:r w:rsidRPr="006B2A59">
        <w:rPr>
          <w:color w:val="auto"/>
        </w:rPr>
        <w:t>.</w:t>
      </w:r>
    </w:p>
    <w:p w:rsidR="008F2DFE" w:rsidRPr="006B2A59" w:rsidRDefault="008F2DFE" w:rsidP="00CA05AF">
      <w:pPr>
        <w:pStyle w:val="Odsekzoznamu"/>
        <w:numPr>
          <w:ilvl w:val="0"/>
          <w:numId w:val="42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</w:rPr>
      </w:pPr>
      <w:r w:rsidRPr="006B2A59">
        <w:rPr>
          <w:rFonts w:eastAsia="Arial Unicode MS"/>
          <w:color w:val="auto"/>
        </w:rPr>
        <w:t xml:space="preserve">Ak poskytnutie dotácie súvisí </w:t>
      </w:r>
      <w:r w:rsidRPr="006B2A59">
        <w:rPr>
          <w:rFonts w:eastAsia="Arial Unicode MS"/>
        </w:rPr>
        <w:t>s vytvorením autorského diela, je povinnosťou prijímateľa, aby boli chránené práva a oprávnené záujmy autora.</w:t>
      </w:r>
    </w:p>
    <w:p w:rsidR="008F2DFE" w:rsidRPr="006B2A59" w:rsidRDefault="008F2DFE" w:rsidP="00CA05AF">
      <w:pPr>
        <w:pStyle w:val="Odsekzoznamu"/>
        <w:numPr>
          <w:ilvl w:val="0"/>
          <w:numId w:val="42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Túto </w:t>
      </w:r>
      <w:r w:rsidR="007F38BE" w:rsidRPr="006B2A59">
        <w:rPr>
          <w:rFonts w:eastAsia="Arial Unicode MS"/>
          <w:color w:val="auto"/>
        </w:rPr>
        <w:t xml:space="preserve">dotačnú </w:t>
      </w:r>
      <w:r w:rsidRPr="006B2A59">
        <w:rPr>
          <w:rFonts w:eastAsia="Arial Unicode MS"/>
          <w:color w:val="auto"/>
        </w:rPr>
        <w:t xml:space="preserve">zmluvu možno meniť alebo dopĺňať len písomnou dohodou zmluvných strán vo forme číslovaných a podpísaných dodatkov. </w:t>
      </w:r>
    </w:p>
    <w:p w:rsidR="008F2DFE" w:rsidRPr="006B2A59" w:rsidRDefault="008F2DFE" w:rsidP="00CA05AF">
      <w:pPr>
        <w:pStyle w:val="Odsekzoznamu"/>
        <w:numPr>
          <w:ilvl w:val="0"/>
          <w:numId w:val="42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lastRenderedPageBreak/>
        <w:t xml:space="preserve">V prípade, ak sa niektoré ustanovenie tejto </w:t>
      </w:r>
      <w:r w:rsidR="008831B3" w:rsidRPr="006B2A59">
        <w:rPr>
          <w:rFonts w:eastAsia="Arial Unicode MS"/>
          <w:color w:val="auto"/>
        </w:rPr>
        <w:t xml:space="preserve">dotačnej </w:t>
      </w:r>
      <w:r w:rsidRPr="006B2A59">
        <w:rPr>
          <w:rFonts w:eastAsia="Arial Unicode MS"/>
          <w:color w:val="auto"/>
        </w:rPr>
        <w:t xml:space="preserve">zmluvy stane neplatným, neúčinným alebo nevykonateľným, iné ustanovenia </w:t>
      </w:r>
      <w:r w:rsidR="008831B3" w:rsidRPr="006B2A59">
        <w:rPr>
          <w:rFonts w:eastAsia="Arial Unicode MS"/>
          <w:color w:val="auto"/>
        </w:rPr>
        <w:t xml:space="preserve">dotačnej </w:t>
      </w:r>
      <w:r w:rsidRPr="006B2A59">
        <w:rPr>
          <w:rFonts w:eastAsia="Arial Unicode MS"/>
          <w:color w:val="auto"/>
        </w:rPr>
        <w:t xml:space="preserve">zmluvy nie sú tým dotknuté. </w:t>
      </w:r>
    </w:p>
    <w:p w:rsidR="008F2DFE" w:rsidRPr="006B2A59" w:rsidRDefault="008F2DFE" w:rsidP="00CA05AF">
      <w:pPr>
        <w:pStyle w:val="Odsekzoznamu"/>
        <w:numPr>
          <w:ilvl w:val="0"/>
          <w:numId w:val="42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Zmluvné strany sú povinné navzájom si aktualizovať údaje uvedené v záhlaví tejto </w:t>
      </w:r>
      <w:r w:rsidR="008831B3" w:rsidRPr="006B2A59">
        <w:rPr>
          <w:rFonts w:eastAsia="Arial Unicode MS"/>
          <w:color w:val="auto"/>
        </w:rPr>
        <w:t xml:space="preserve">dotačnej </w:t>
      </w:r>
      <w:r w:rsidRPr="006B2A59">
        <w:rPr>
          <w:rFonts w:eastAsia="Arial Unicode MS"/>
          <w:color w:val="auto"/>
        </w:rPr>
        <w:t>zmluvy.</w:t>
      </w:r>
    </w:p>
    <w:p w:rsidR="008F2DFE" w:rsidRPr="006B2A59" w:rsidRDefault="008F2DFE" w:rsidP="00CA05AF">
      <w:pPr>
        <w:pStyle w:val="Odsekzoznamu"/>
        <w:numPr>
          <w:ilvl w:val="0"/>
          <w:numId w:val="42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color w:val="auto"/>
        </w:rPr>
      </w:pPr>
      <w:r w:rsidRPr="006B2A59">
        <w:rPr>
          <w:color w:val="auto"/>
        </w:rPr>
        <w:t xml:space="preserve">Prijímateľ je pri informovaní o projekte povinný prezentovať </w:t>
      </w:r>
      <w:r w:rsidR="008831B3" w:rsidRPr="006B2A59">
        <w:rPr>
          <w:color w:val="auto"/>
        </w:rPr>
        <w:t>úrad</w:t>
      </w:r>
      <w:r w:rsidRPr="006B2A59">
        <w:rPr>
          <w:color w:val="auto"/>
        </w:rPr>
        <w:t xml:space="preserve"> spôsobom, ktorý je uvedený v prílohe č. </w:t>
      </w:r>
      <w:r w:rsidR="005D768C">
        <w:rPr>
          <w:color w:val="auto"/>
        </w:rPr>
        <w:t>9 k</w:t>
      </w:r>
      <w:r w:rsidR="00ED04DA">
        <w:rPr>
          <w:color w:val="auto"/>
        </w:rPr>
        <w:t xml:space="preserve"> dotačnej </w:t>
      </w:r>
      <w:r w:rsidR="005D768C">
        <w:rPr>
          <w:color w:val="auto"/>
        </w:rPr>
        <w:t>smernici</w:t>
      </w:r>
      <w:r w:rsidRPr="006B2A59">
        <w:rPr>
          <w:color w:val="auto"/>
        </w:rPr>
        <w:t>.</w:t>
      </w:r>
    </w:p>
    <w:p w:rsidR="008F2DFE" w:rsidRPr="006B2A59" w:rsidRDefault="008F2DFE" w:rsidP="00CA05AF">
      <w:pPr>
        <w:pStyle w:val="Odsekzoznamu"/>
        <w:numPr>
          <w:ilvl w:val="0"/>
          <w:numId w:val="42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bCs/>
          <w:color w:val="auto"/>
        </w:rPr>
      </w:pPr>
      <w:r w:rsidRPr="006B2A59">
        <w:rPr>
          <w:rFonts w:eastAsia="Arial Unicode MS"/>
          <w:bCs/>
          <w:color w:val="auto"/>
        </w:rPr>
        <w:t xml:space="preserve">Zmluvné strany vyhlasujú, že si túto </w:t>
      </w:r>
      <w:r w:rsidR="007F38BE" w:rsidRPr="006B2A59">
        <w:rPr>
          <w:rFonts w:eastAsia="Arial Unicode MS"/>
          <w:bCs/>
          <w:color w:val="auto"/>
        </w:rPr>
        <w:t xml:space="preserve">dotačnú </w:t>
      </w:r>
      <w:r w:rsidRPr="006B2A59">
        <w:rPr>
          <w:rFonts w:eastAsia="Arial Unicode MS"/>
          <w:bCs/>
          <w:color w:val="auto"/>
        </w:rPr>
        <w:t xml:space="preserve">zmluvu prečítali a s jej obsahom súhlasia, že </w:t>
      </w:r>
      <w:r w:rsidR="007F38BE" w:rsidRPr="006B2A59">
        <w:rPr>
          <w:rFonts w:eastAsia="Arial Unicode MS"/>
          <w:bCs/>
          <w:color w:val="auto"/>
        </w:rPr>
        <w:t xml:space="preserve">dotačná </w:t>
      </w:r>
      <w:r w:rsidRPr="006B2A59">
        <w:rPr>
          <w:rFonts w:eastAsia="Arial Unicode MS"/>
          <w:bCs/>
          <w:color w:val="auto"/>
        </w:rPr>
        <w:t>zmluva bola uzatvorená podľa ich pravej a slobodnej vôle, určito, vážne a zrozumiteľne, nie v tiesni ani za inak nápadne nevýhodných podmienok.</w:t>
      </w:r>
    </w:p>
    <w:p w:rsidR="008F2DFE" w:rsidRPr="006B2A59" w:rsidRDefault="008F2DFE" w:rsidP="00CA05AF">
      <w:pPr>
        <w:pStyle w:val="Odsekzoznamu"/>
        <w:numPr>
          <w:ilvl w:val="0"/>
          <w:numId w:val="42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bCs/>
          <w:color w:val="auto"/>
        </w:rPr>
      </w:pPr>
      <w:r w:rsidRPr="006B2A59">
        <w:rPr>
          <w:rFonts w:eastAsia="Arial Unicode MS"/>
          <w:bCs/>
          <w:color w:val="auto"/>
        </w:rPr>
        <w:t xml:space="preserve">Zmluvné strany vyhlasujú, že ich spôsobilosť a voľnosť uzatvoriť túto </w:t>
      </w:r>
      <w:r w:rsidR="007F38BE" w:rsidRPr="006B2A59">
        <w:rPr>
          <w:rFonts w:eastAsia="Arial Unicode MS"/>
          <w:bCs/>
          <w:color w:val="auto"/>
        </w:rPr>
        <w:t xml:space="preserve">dotačnú </w:t>
      </w:r>
      <w:r w:rsidRPr="006B2A59">
        <w:rPr>
          <w:rFonts w:eastAsia="Arial Unicode MS"/>
          <w:bCs/>
          <w:color w:val="auto"/>
        </w:rPr>
        <w:t>zmluvu, ako aj spôsobilosť k súvisiacim právnym úkonom</w:t>
      </w:r>
      <w:r w:rsidR="00ED04DA">
        <w:rPr>
          <w:rFonts w:eastAsia="Arial Unicode MS"/>
          <w:bCs/>
          <w:color w:val="auto"/>
        </w:rPr>
        <w:t>,</w:t>
      </w:r>
      <w:r w:rsidRPr="006B2A59">
        <w:rPr>
          <w:rFonts w:eastAsia="Arial Unicode MS"/>
          <w:bCs/>
          <w:color w:val="auto"/>
        </w:rPr>
        <w:t xml:space="preserve"> nie je žiadnym spôsobom obmedzená alebo vylúčená a zároveň vyhlasujú, že sa oboznámili s obsahom tejto </w:t>
      </w:r>
      <w:r w:rsidR="007F38BE" w:rsidRPr="006B2A59">
        <w:rPr>
          <w:rFonts w:eastAsia="Arial Unicode MS"/>
          <w:bCs/>
          <w:color w:val="auto"/>
        </w:rPr>
        <w:t xml:space="preserve">dotačnej </w:t>
      </w:r>
      <w:r w:rsidRPr="006B2A59">
        <w:rPr>
          <w:rFonts w:eastAsia="Arial Unicode MS"/>
          <w:bCs/>
          <w:color w:val="auto"/>
        </w:rPr>
        <w:t>zmluvy</w:t>
      </w:r>
      <w:r w:rsidR="00D71F80" w:rsidRPr="006B2A59">
        <w:rPr>
          <w:rFonts w:eastAsia="Arial Unicode MS"/>
          <w:bCs/>
          <w:color w:val="auto"/>
        </w:rPr>
        <w:t xml:space="preserve"> a na znak súhlasu ju podpisujú.</w:t>
      </w:r>
    </w:p>
    <w:p w:rsidR="008F2DFE" w:rsidRPr="006B2A59" w:rsidRDefault="008F2DFE" w:rsidP="00CA05AF">
      <w:pPr>
        <w:pStyle w:val="Odsekzoznamu"/>
        <w:numPr>
          <w:ilvl w:val="0"/>
          <w:numId w:val="42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bCs/>
          <w:color w:val="auto"/>
        </w:rPr>
        <w:t xml:space="preserve">Táto </w:t>
      </w:r>
      <w:r w:rsidR="007F38BE" w:rsidRPr="006B2A59">
        <w:rPr>
          <w:rFonts w:eastAsia="Arial Unicode MS"/>
          <w:bCs/>
          <w:color w:val="auto"/>
        </w:rPr>
        <w:t xml:space="preserve">dotačná </w:t>
      </w:r>
      <w:r w:rsidRPr="006B2A59">
        <w:rPr>
          <w:rFonts w:eastAsia="Arial Unicode MS"/>
          <w:bCs/>
          <w:color w:val="auto"/>
        </w:rPr>
        <w:t>zmluva je v zmysle § 5a zákona č. 211/2000 Z. z. o slobodnom prístupe k informáciám a o zmene a doplnení niektorých zákonov v znení neskorších predpisov povinne zverejňovanou zmluvou.</w:t>
      </w:r>
      <w:r w:rsidR="001019A4" w:rsidRPr="006B2A59">
        <w:rPr>
          <w:rFonts w:eastAsia="Arial Unicode MS"/>
          <w:bCs/>
          <w:color w:val="auto"/>
        </w:rPr>
        <w:t xml:space="preserve"> </w:t>
      </w:r>
      <w:r w:rsidRPr="006B2A59">
        <w:rPr>
          <w:rFonts w:eastAsia="Arial Unicode MS"/>
          <w:color w:val="auto"/>
        </w:rPr>
        <w:t xml:space="preserve">Táto </w:t>
      </w:r>
      <w:r w:rsidR="00275F1A" w:rsidRPr="006B2A59">
        <w:rPr>
          <w:rFonts w:eastAsia="Arial Unicode MS"/>
          <w:color w:val="auto"/>
        </w:rPr>
        <w:t xml:space="preserve">dotačná </w:t>
      </w:r>
      <w:r w:rsidRPr="006B2A59">
        <w:rPr>
          <w:rFonts w:eastAsia="Arial Unicode MS"/>
          <w:color w:val="auto"/>
        </w:rPr>
        <w:t>zmluva nadobúda platnosť dňom podpisu oprávnených zástupcov zmluvných strán a účinnosť dňom nasledujúcim po dni zverejnenia.</w:t>
      </w:r>
      <w:bookmarkStart w:id="20" w:name="_GoBack"/>
      <w:bookmarkEnd w:id="20"/>
    </w:p>
    <w:p w:rsidR="008F2DFE" w:rsidRPr="006B2A59" w:rsidRDefault="008F2DFE" w:rsidP="00CA05AF">
      <w:pPr>
        <w:pStyle w:val="Odsekzoznamu"/>
        <w:numPr>
          <w:ilvl w:val="0"/>
          <w:numId w:val="42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Táto </w:t>
      </w:r>
      <w:r w:rsidR="00275F1A" w:rsidRPr="006B2A59">
        <w:rPr>
          <w:rFonts w:eastAsia="Arial Unicode MS"/>
          <w:color w:val="auto"/>
        </w:rPr>
        <w:t xml:space="preserve">dotačná </w:t>
      </w:r>
      <w:r w:rsidRPr="006B2A59">
        <w:rPr>
          <w:rFonts w:eastAsia="Arial Unicode MS"/>
          <w:color w:val="auto"/>
        </w:rPr>
        <w:t>zmluva je vyhotovená v štyroch rovnopisoch v slovenskom jazyku, pričom dva rovnopisy dostane poskytovateľ a dva rovnopisy dostane prijímateľ.</w:t>
      </w:r>
    </w:p>
    <w:p w:rsidR="00F67EB1" w:rsidRDefault="00F67EB1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EA2747" w:rsidRPr="006B2A59" w:rsidRDefault="00EA2747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8F2DFE" w:rsidRPr="006B2A59" w:rsidRDefault="008F2DFE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V ........................</w:t>
      </w:r>
      <w:r w:rsidR="006D5FAE" w:rsidRPr="006B2A59">
        <w:rPr>
          <w:color w:val="auto"/>
          <w:lang w:eastAsia="cs-CZ"/>
        </w:rPr>
        <w:t>dňa</w:t>
      </w:r>
      <w:r w:rsidRPr="006B2A59">
        <w:rPr>
          <w:color w:val="auto"/>
          <w:lang w:eastAsia="cs-CZ"/>
        </w:rPr>
        <w:t>............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="00F463BC">
        <w:rPr>
          <w:color w:val="auto"/>
          <w:lang w:eastAsia="cs-CZ"/>
        </w:rPr>
        <w:t xml:space="preserve">      </w:t>
      </w:r>
      <w:r w:rsidR="00F463BC">
        <w:rPr>
          <w:color w:val="auto"/>
          <w:lang w:eastAsia="cs-CZ"/>
        </w:rPr>
        <w:tab/>
        <w:t xml:space="preserve">     </w:t>
      </w:r>
      <w:r w:rsidRPr="006B2A59">
        <w:rPr>
          <w:color w:val="auto"/>
          <w:lang w:eastAsia="cs-CZ"/>
        </w:rPr>
        <w:t xml:space="preserve">V Bratislave </w:t>
      </w:r>
      <w:r w:rsidR="006D5FAE" w:rsidRPr="006B2A59">
        <w:rPr>
          <w:color w:val="auto"/>
          <w:lang w:eastAsia="cs-CZ"/>
        </w:rPr>
        <w:t>dňa</w:t>
      </w:r>
      <w:r w:rsidR="00F463BC">
        <w:rPr>
          <w:color w:val="auto"/>
          <w:lang w:eastAsia="cs-CZ"/>
        </w:rPr>
        <w:t>...........................</w:t>
      </w:r>
    </w:p>
    <w:p w:rsidR="006D5FAE" w:rsidRPr="006B2A59" w:rsidRDefault="006D5FAE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6D5FAE" w:rsidRDefault="006D5FAE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EA2747" w:rsidRPr="006B2A59" w:rsidRDefault="00EA2747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8F2DFE" w:rsidRPr="006B2A59" w:rsidRDefault="006D5FAE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---------</w:t>
      </w:r>
      <w:r w:rsidR="00A52A25" w:rsidRPr="006B2A59">
        <w:rPr>
          <w:color w:val="auto"/>
          <w:lang w:eastAsia="cs-CZ"/>
        </w:rPr>
        <w:t>------------------</w:t>
      </w:r>
      <w:r w:rsidRPr="006B2A59">
        <w:rPr>
          <w:color w:val="auto"/>
          <w:lang w:eastAsia="cs-CZ"/>
        </w:rPr>
        <w:t>-------</w:t>
      </w:r>
      <w:r w:rsidR="00A52A25" w:rsidRPr="006B2A59">
        <w:rPr>
          <w:color w:val="auto"/>
          <w:lang w:eastAsia="cs-CZ"/>
        </w:rPr>
        <w:t xml:space="preserve">                   </w:t>
      </w:r>
      <w:r w:rsidR="009F7825" w:rsidRPr="006B2A59">
        <w:rPr>
          <w:color w:val="auto"/>
          <w:lang w:eastAsia="cs-CZ"/>
        </w:rPr>
        <w:t xml:space="preserve">     </w:t>
      </w:r>
      <w:r w:rsidR="00A52A25" w:rsidRPr="006B2A59">
        <w:rPr>
          <w:color w:val="auto"/>
          <w:lang w:eastAsia="cs-CZ"/>
        </w:rPr>
        <w:t xml:space="preserve">       ---------------</w:t>
      </w:r>
      <w:r w:rsidR="00447584">
        <w:rPr>
          <w:color w:val="auto"/>
          <w:lang w:eastAsia="cs-CZ"/>
        </w:rPr>
        <w:t>---</w:t>
      </w:r>
      <w:r w:rsidR="00A52A25" w:rsidRPr="006B2A59">
        <w:rPr>
          <w:color w:val="auto"/>
          <w:lang w:eastAsia="cs-CZ"/>
        </w:rPr>
        <w:t>------------------------</w:t>
      </w:r>
    </w:p>
    <w:p w:rsidR="008F2DFE" w:rsidRPr="006B2A59" w:rsidRDefault="00933307" w:rsidP="00B6539E">
      <w:pPr>
        <w:suppressAutoHyphens/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ab/>
        <w:t xml:space="preserve">      P</w:t>
      </w:r>
      <w:r w:rsidR="008F2DFE" w:rsidRPr="006B2A59">
        <w:rPr>
          <w:rFonts w:eastAsia="Arial Unicode MS"/>
          <w:color w:val="auto"/>
        </w:rPr>
        <w:t>rijímateľ</w:t>
      </w:r>
      <w:r w:rsidR="008F2DFE" w:rsidRPr="006B2A59">
        <w:rPr>
          <w:rFonts w:eastAsia="Arial Unicode MS"/>
          <w:color w:val="auto"/>
        </w:rPr>
        <w:tab/>
        <w:t xml:space="preserve">                                </w:t>
      </w:r>
      <w:r w:rsidR="009F7825" w:rsidRPr="006B2A59">
        <w:rPr>
          <w:rFonts w:eastAsia="Arial Unicode MS"/>
          <w:color w:val="auto"/>
        </w:rPr>
        <w:tab/>
      </w:r>
      <w:r w:rsidR="009F7825" w:rsidRPr="006B2A59">
        <w:rPr>
          <w:rFonts w:eastAsia="Arial Unicode MS"/>
          <w:color w:val="auto"/>
        </w:rPr>
        <w:tab/>
        <w:t xml:space="preserve">  </w:t>
      </w:r>
      <w:r w:rsidR="009F7825" w:rsidRPr="006B2A59">
        <w:rPr>
          <w:rFonts w:eastAsia="Arial Unicode MS"/>
          <w:color w:val="auto"/>
        </w:rPr>
        <w:tab/>
      </w:r>
      <w:r w:rsidR="002267CB">
        <w:rPr>
          <w:rFonts w:eastAsia="Arial Unicode MS"/>
          <w:color w:val="auto"/>
        </w:rPr>
        <w:t xml:space="preserve">   </w:t>
      </w:r>
      <w:r w:rsidR="006D5FAE" w:rsidRPr="006B2A59">
        <w:rPr>
          <w:rFonts w:eastAsia="Arial Unicode MS"/>
          <w:color w:val="auto"/>
        </w:rPr>
        <w:t>RNDr. Igor Furdík</w:t>
      </w:r>
    </w:p>
    <w:p w:rsidR="008F2DFE" w:rsidRPr="006B2A59" w:rsidRDefault="008F2DFE" w:rsidP="00B6539E">
      <w:pPr>
        <w:suppressAutoHyphens/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            </w:t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  <w:t xml:space="preserve"> </w:t>
      </w:r>
      <w:r w:rsidR="006D5FAE" w:rsidRPr="006B2A59">
        <w:rPr>
          <w:rFonts w:eastAsia="Arial Unicode MS"/>
          <w:color w:val="auto"/>
        </w:rPr>
        <w:tab/>
      </w:r>
      <w:r w:rsidR="006D5FAE" w:rsidRPr="006B2A59">
        <w:rPr>
          <w:rFonts w:eastAsia="Arial Unicode MS"/>
          <w:color w:val="auto"/>
        </w:rPr>
        <w:tab/>
      </w:r>
      <w:r w:rsidR="006D5FAE" w:rsidRPr="006B2A59">
        <w:rPr>
          <w:rFonts w:eastAsia="Arial Unicode MS"/>
          <w:color w:val="auto"/>
        </w:rPr>
        <w:tab/>
      </w:r>
      <w:r w:rsidR="00447584">
        <w:rPr>
          <w:rFonts w:eastAsia="Arial Unicode MS"/>
          <w:color w:val="auto"/>
        </w:rPr>
        <w:t xml:space="preserve">       p</w:t>
      </w:r>
      <w:r w:rsidR="009F7825" w:rsidRPr="006B2A59">
        <w:rPr>
          <w:rFonts w:eastAsia="Arial Unicode MS"/>
          <w:color w:val="auto"/>
        </w:rPr>
        <w:t>redseda</w:t>
      </w:r>
    </w:p>
    <w:p w:rsidR="009F7825" w:rsidRPr="006B2A59" w:rsidRDefault="008F2DFE" w:rsidP="00B6539E">
      <w:pPr>
        <w:suppressAutoHyphens/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       </w:t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="006D5FAE" w:rsidRPr="006B2A59">
        <w:rPr>
          <w:rFonts w:eastAsia="Arial Unicode MS"/>
          <w:color w:val="auto"/>
        </w:rPr>
        <w:tab/>
      </w:r>
      <w:r w:rsidR="006D5FAE" w:rsidRPr="006B2A59">
        <w:rPr>
          <w:rFonts w:eastAsia="Arial Unicode MS"/>
          <w:color w:val="auto"/>
        </w:rPr>
        <w:tab/>
      </w:r>
      <w:r w:rsidR="006D5FAE" w:rsidRPr="006B2A59">
        <w:rPr>
          <w:rFonts w:eastAsia="Arial Unicode MS"/>
          <w:color w:val="auto"/>
        </w:rPr>
        <w:tab/>
      </w:r>
      <w:r w:rsidR="006D5FAE" w:rsidRPr="006B2A59">
        <w:rPr>
          <w:rFonts w:eastAsia="Arial Unicode MS"/>
          <w:color w:val="auto"/>
        </w:rPr>
        <w:tab/>
      </w:r>
      <w:r w:rsidR="009F7825" w:rsidRPr="006B2A59">
        <w:rPr>
          <w:rFonts w:eastAsia="Arial Unicode MS"/>
          <w:bCs/>
          <w:color w:val="auto"/>
        </w:rPr>
        <w:t>Úrad pre Slovákov žijúcich v zahraničí</w:t>
      </w:r>
    </w:p>
    <w:p w:rsidR="00437C2B" w:rsidRPr="006B2A59" w:rsidRDefault="006D5FAE" w:rsidP="00D71F80">
      <w:pPr>
        <w:spacing w:after="0" w:line="240" w:lineRule="auto"/>
        <w:ind w:left="5812" w:firstLine="7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 xml:space="preserve"> </w:t>
      </w:r>
    </w:p>
    <w:p w:rsidR="00D71F80" w:rsidRPr="006B2A59" w:rsidRDefault="00D71F80" w:rsidP="00D71F80">
      <w:pPr>
        <w:spacing w:after="0" w:line="240" w:lineRule="auto"/>
        <w:ind w:left="5812" w:firstLine="7"/>
        <w:rPr>
          <w:bCs/>
          <w:color w:val="auto"/>
          <w:lang w:eastAsia="cs-CZ"/>
        </w:rPr>
      </w:pPr>
    </w:p>
    <w:p w:rsidR="00ED04DA" w:rsidRDefault="00ED04DA">
      <w:pPr>
        <w:rPr>
          <w:bCs/>
          <w:color w:val="00B050"/>
          <w:sz w:val="16"/>
          <w:szCs w:val="16"/>
          <w:lang w:eastAsia="cs-CZ"/>
        </w:rPr>
      </w:pPr>
      <w:r>
        <w:rPr>
          <w:bCs/>
          <w:color w:val="00B050"/>
          <w:sz w:val="16"/>
          <w:szCs w:val="16"/>
          <w:lang w:eastAsia="cs-CZ"/>
        </w:rPr>
        <w:br w:type="page"/>
      </w:r>
    </w:p>
    <w:p w:rsidR="002072F7" w:rsidRPr="00F67EB1" w:rsidRDefault="002072F7" w:rsidP="00B6539E">
      <w:pPr>
        <w:spacing w:after="0" w:line="240" w:lineRule="auto"/>
        <w:ind w:left="23"/>
        <w:jc w:val="right"/>
        <w:rPr>
          <w:bCs/>
          <w:color w:val="auto"/>
          <w:sz w:val="16"/>
          <w:szCs w:val="16"/>
          <w:lang w:eastAsia="cs-CZ"/>
        </w:rPr>
      </w:pPr>
      <w:r w:rsidRPr="00F67EB1">
        <w:rPr>
          <w:bCs/>
          <w:color w:val="auto"/>
          <w:sz w:val="16"/>
          <w:szCs w:val="16"/>
          <w:lang w:eastAsia="cs-CZ"/>
        </w:rPr>
        <w:lastRenderedPageBreak/>
        <w:t xml:space="preserve">Príloha č. </w:t>
      </w:r>
      <w:r w:rsidR="00DF77FE">
        <w:rPr>
          <w:bCs/>
          <w:color w:val="auto"/>
          <w:sz w:val="16"/>
          <w:szCs w:val="16"/>
          <w:lang w:eastAsia="cs-CZ"/>
        </w:rPr>
        <w:t>6</w:t>
      </w:r>
    </w:p>
    <w:p w:rsidR="002072F7" w:rsidRPr="006B2A59" w:rsidRDefault="002072F7" w:rsidP="00B6539E">
      <w:pPr>
        <w:suppressAutoHyphens/>
        <w:spacing w:after="0" w:line="240" w:lineRule="auto"/>
        <w:ind w:left="23"/>
        <w:jc w:val="right"/>
        <w:rPr>
          <w:rFonts w:eastAsia="Arial Unicode MS"/>
          <w:color w:val="auto"/>
          <w:sz w:val="16"/>
          <w:szCs w:val="16"/>
        </w:rPr>
      </w:pPr>
      <w:r w:rsidRPr="006B2A59">
        <w:rPr>
          <w:rFonts w:eastAsia="Arial Unicode MS"/>
          <w:iCs/>
          <w:color w:val="auto"/>
          <w:sz w:val="16"/>
          <w:szCs w:val="16"/>
        </w:rPr>
        <w:t>k vnútornému predpisu</w:t>
      </w:r>
      <w:r w:rsidR="007617F0" w:rsidRPr="006B2A59">
        <w:rPr>
          <w:sz w:val="16"/>
          <w:szCs w:val="16"/>
        </w:rPr>
        <w:t xml:space="preserve"> </w:t>
      </w:r>
      <w:r w:rsidR="007617F0" w:rsidRPr="006B2A59">
        <w:rPr>
          <w:rFonts w:eastAsia="Arial Unicode MS"/>
          <w:iCs/>
          <w:color w:val="auto"/>
          <w:sz w:val="16"/>
          <w:szCs w:val="16"/>
        </w:rPr>
        <w:t xml:space="preserve">ÚSŽZ  </w:t>
      </w:r>
      <w:r w:rsidR="00EF7B82" w:rsidRPr="006B2A59">
        <w:rPr>
          <w:rFonts w:eastAsia="Arial Unicode MS"/>
          <w:iCs/>
          <w:color w:val="auto"/>
          <w:sz w:val="16"/>
          <w:szCs w:val="16"/>
        </w:rPr>
        <w:t>č. 21/2013</w:t>
      </w:r>
    </w:p>
    <w:p w:rsidR="002072F7" w:rsidRPr="006B2A59" w:rsidRDefault="002072F7" w:rsidP="00B6539E">
      <w:pPr>
        <w:suppressAutoHyphens/>
        <w:spacing w:after="0" w:line="240" w:lineRule="auto"/>
        <w:ind w:left="23"/>
        <w:jc w:val="center"/>
        <w:rPr>
          <w:rFonts w:eastAsia="Arial Unicode MS"/>
          <w:b/>
          <w:color w:val="auto"/>
        </w:rPr>
      </w:pPr>
    </w:p>
    <w:p w:rsidR="002F3C4B" w:rsidRPr="006B2A59" w:rsidRDefault="002F3C4B" w:rsidP="00B6539E">
      <w:pPr>
        <w:suppressAutoHyphens/>
        <w:spacing w:after="0" w:line="240" w:lineRule="auto"/>
        <w:ind w:left="23"/>
        <w:jc w:val="center"/>
        <w:rPr>
          <w:rFonts w:eastAsia="Arial Unicode MS"/>
          <w:b/>
          <w:color w:val="auto"/>
        </w:rPr>
      </w:pPr>
    </w:p>
    <w:p w:rsidR="002072F7" w:rsidRPr="006B2A59" w:rsidRDefault="00DF77FE" w:rsidP="00B6539E">
      <w:pPr>
        <w:keepNext/>
        <w:keepLines/>
        <w:tabs>
          <w:tab w:val="left" w:pos="720"/>
        </w:tabs>
        <w:spacing w:after="0" w:line="240" w:lineRule="auto"/>
        <w:ind w:left="23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DODATO</w:t>
      </w:r>
      <w:r w:rsidR="002072F7" w:rsidRPr="006B2A59">
        <w:rPr>
          <w:b/>
          <w:snapToGrid w:val="0"/>
        </w:rPr>
        <w:t>K</w:t>
      </w:r>
    </w:p>
    <w:p w:rsidR="002072F7" w:rsidRPr="006B2A59" w:rsidRDefault="002072F7" w:rsidP="00B6539E">
      <w:pPr>
        <w:keepNext/>
        <w:keepLines/>
        <w:tabs>
          <w:tab w:val="left" w:pos="720"/>
        </w:tabs>
        <w:spacing w:after="0" w:line="240" w:lineRule="auto"/>
        <w:ind w:left="23"/>
        <w:jc w:val="center"/>
        <w:outlineLvl w:val="0"/>
        <w:rPr>
          <w:b/>
          <w:snapToGrid w:val="0"/>
        </w:rPr>
      </w:pPr>
      <w:r w:rsidRPr="006B2A59">
        <w:rPr>
          <w:b/>
          <w:snapToGrid w:val="0"/>
        </w:rPr>
        <w:t>k zmluve</w:t>
      </w:r>
    </w:p>
    <w:p w:rsidR="002072F7" w:rsidRPr="00F67EB1" w:rsidRDefault="002072F7" w:rsidP="00B6539E">
      <w:pPr>
        <w:suppressAutoHyphens/>
        <w:spacing w:after="0" w:line="240" w:lineRule="auto"/>
        <w:ind w:left="23"/>
        <w:jc w:val="center"/>
        <w:rPr>
          <w:rFonts w:eastAsia="Arial Unicode MS"/>
          <w:b/>
          <w:bCs/>
          <w:color w:val="auto"/>
          <w:lang w:eastAsia="cs-CZ"/>
        </w:rPr>
      </w:pPr>
      <w:r w:rsidRPr="00F67EB1">
        <w:rPr>
          <w:rFonts w:eastAsia="Arial Unicode MS"/>
          <w:b/>
          <w:bCs/>
          <w:color w:val="auto"/>
          <w:lang w:eastAsia="cs-CZ"/>
        </w:rPr>
        <w:t>č. XX</w:t>
      </w:r>
      <w:r w:rsidR="00437C2B" w:rsidRPr="00F67EB1">
        <w:rPr>
          <w:rFonts w:eastAsia="Arial Unicode MS"/>
          <w:b/>
          <w:bCs/>
          <w:color w:val="auto"/>
          <w:lang w:eastAsia="cs-CZ"/>
        </w:rPr>
        <w:t>XX</w:t>
      </w:r>
      <w:r w:rsidRPr="00F67EB1">
        <w:rPr>
          <w:rFonts w:eastAsia="Arial Unicode MS"/>
          <w:b/>
          <w:bCs/>
          <w:color w:val="auto"/>
          <w:lang w:eastAsia="cs-CZ"/>
        </w:rPr>
        <w:t>/</w:t>
      </w:r>
      <w:r w:rsidR="005C49A6" w:rsidRPr="00F67EB1">
        <w:rPr>
          <w:rFonts w:eastAsia="Arial Unicode MS"/>
          <w:b/>
          <w:bCs/>
          <w:color w:val="auto"/>
          <w:lang w:eastAsia="cs-CZ"/>
        </w:rPr>
        <w:t>SS</w:t>
      </w:r>
      <w:r w:rsidRPr="00F67EB1">
        <w:rPr>
          <w:rFonts w:eastAsia="Arial Unicode MS"/>
          <w:b/>
          <w:bCs/>
          <w:color w:val="auto"/>
          <w:lang w:eastAsia="cs-CZ"/>
        </w:rPr>
        <w:t>/RRRR</w:t>
      </w:r>
    </w:p>
    <w:p w:rsidR="005C49A6" w:rsidRPr="006B2A59" w:rsidRDefault="005C49A6" w:rsidP="00B6539E">
      <w:pPr>
        <w:suppressAutoHyphens/>
        <w:spacing w:after="0" w:line="240" w:lineRule="auto"/>
        <w:ind w:left="23"/>
        <w:jc w:val="center"/>
        <w:rPr>
          <w:rFonts w:eastAsia="Arial Unicode MS"/>
          <w:b/>
          <w:bCs/>
          <w:color w:val="auto"/>
          <w:lang w:eastAsia="cs-CZ"/>
        </w:rPr>
      </w:pPr>
    </w:p>
    <w:p w:rsidR="002072F7" w:rsidRPr="006B2A59" w:rsidRDefault="002072F7" w:rsidP="00B6539E">
      <w:pPr>
        <w:suppressAutoHyphens/>
        <w:spacing w:after="0" w:line="240" w:lineRule="auto"/>
        <w:ind w:left="23"/>
        <w:jc w:val="center"/>
        <w:rPr>
          <w:rFonts w:eastAsia="Arial Unicode MS"/>
          <w:b/>
          <w:color w:val="auto"/>
        </w:rPr>
      </w:pPr>
      <w:r w:rsidRPr="006B2A59">
        <w:rPr>
          <w:rFonts w:eastAsia="Arial Unicode MS"/>
          <w:b/>
          <w:iCs/>
          <w:color w:val="auto"/>
        </w:rPr>
        <w:t>o poskyt</w:t>
      </w:r>
      <w:r w:rsidR="00B97E8A">
        <w:rPr>
          <w:rFonts w:eastAsia="Arial Unicode MS"/>
          <w:b/>
          <w:iCs/>
          <w:color w:val="auto"/>
        </w:rPr>
        <w:t>nutí</w:t>
      </w:r>
      <w:r w:rsidRPr="006B2A59">
        <w:rPr>
          <w:rFonts w:eastAsia="Arial Unicode MS"/>
          <w:b/>
          <w:iCs/>
          <w:color w:val="auto"/>
        </w:rPr>
        <w:t xml:space="preserve"> dotáci</w:t>
      </w:r>
      <w:r w:rsidR="00B97E8A">
        <w:rPr>
          <w:rFonts w:eastAsia="Arial Unicode MS"/>
          <w:b/>
          <w:iCs/>
          <w:color w:val="auto"/>
        </w:rPr>
        <w:t>e</w:t>
      </w:r>
      <w:r w:rsidRPr="006B2A59">
        <w:rPr>
          <w:rFonts w:eastAsia="Arial Unicode MS"/>
          <w:b/>
          <w:iCs/>
          <w:color w:val="auto"/>
        </w:rPr>
        <w:t xml:space="preserve"> v pôsobnosti Úradu pre Slovákov žijúcich v zahraničí</w:t>
      </w:r>
      <w:r w:rsidRPr="006B2A59">
        <w:rPr>
          <w:rFonts w:eastAsia="Arial Unicode MS"/>
          <w:b/>
          <w:color w:val="auto"/>
        </w:rPr>
        <w:t xml:space="preserve"> </w:t>
      </w:r>
    </w:p>
    <w:p w:rsidR="002072F7" w:rsidRPr="006B2A59" w:rsidRDefault="002072F7" w:rsidP="00B6539E">
      <w:pPr>
        <w:suppressAutoHyphens/>
        <w:spacing w:after="0" w:line="240" w:lineRule="auto"/>
        <w:ind w:left="23"/>
        <w:jc w:val="center"/>
        <w:rPr>
          <w:rFonts w:eastAsia="Arial Unicode MS"/>
          <w:b/>
          <w:color w:val="auto"/>
        </w:rPr>
      </w:pPr>
      <w:r w:rsidRPr="006B2A59">
        <w:rPr>
          <w:rFonts w:eastAsia="Arial Unicode MS"/>
          <w:b/>
          <w:color w:val="auto"/>
        </w:rPr>
        <w:t>z rozpočtu Úradu pre Slovákov žijúcich v</w:t>
      </w:r>
      <w:r w:rsidR="005C49A6" w:rsidRPr="006B2A59">
        <w:rPr>
          <w:rFonts w:eastAsia="Arial Unicode MS"/>
          <w:b/>
          <w:color w:val="auto"/>
        </w:rPr>
        <w:t> </w:t>
      </w:r>
      <w:r w:rsidRPr="006B2A59">
        <w:rPr>
          <w:rFonts w:eastAsia="Arial Unicode MS"/>
          <w:b/>
          <w:color w:val="auto"/>
        </w:rPr>
        <w:t>zahraničí</w:t>
      </w:r>
    </w:p>
    <w:p w:rsidR="005C49A6" w:rsidRPr="006B2A59" w:rsidRDefault="005C49A6" w:rsidP="00B6539E">
      <w:pPr>
        <w:suppressAutoHyphens/>
        <w:spacing w:after="0" w:line="240" w:lineRule="auto"/>
        <w:ind w:left="23"/>
        <w:jc w:val="center"/>
        <w:rPr>
          <w:rFonts w:eastAsia="Arial Unicode MS"/>
          <w:b/>
          <w:bCs/>
          <w:color w:val="auto"/>
          <w:lang w:eastAsia="cs-CZ"/>
        </w:rPr>
      </w:pPr>
    </w:p>
    <w:p w:rsidR="002072F7" w:rsidRPr="006B2A59" w:rsidRDefault="002072F7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uzatvorený podľa § 51 a </w:t>
      </w:r>
      <w:proofErr w:type="spellStart"/>
      <w:r w:rsidRPr="006B2A59">
        <w:rPr>
          <w:color w:val="auto"/>
          <w:lang w:eastAsia="cs-CZ"/>
        </w:rPr>
        <w:t>nasl</w:t>
      </w:r>
      <w:proofErr w:type="spellEnd"/>
      <w:r w:rsidRPr="006B2A59">
        <w:rPr>
          <w:color w:val="auto"/>
          <w:lang w:eastAsia="cs-CZ"/>
        </w:rPr>
        <w:t>. Občianskeho zákonníka, § 5 a § 6 zákona</w:t>
      </w:r>
      <w:r w:rsidRPr="006B2A59">
        <w:rPr>
          <w:iCs/>
          <w:color w:val="auto"/>
          <w:lang w:eastAsia="cs-CZ"/>
        </w:rPr>
        <w:t xml:space="preserve"> č. 474/2005 Z. z. o Slovákoch žijúcich v zahraničí a o zmene a doplnení niektorých zákonov a § 8a zákona </w:t>
      </w:r>
      <w:r w:rsidR="005C49A6" w:rsidRPr="006B2A59">
        <w:rPr>
          <w:iCs/>
          <w:color w:val="auto"/>
          <w:lang w:eastAsia="cs-CZ"/>
        </w:rPr>
        <w:t xml:space="preserve">     </w:t>
      </w:r>
      <w:r w:rsidRPr="006B2A59">
        <w:rPr>
          <w:iCs/>
          <w:color w:val="auto"/>
          <w:lang w:eastAsia="cs-CZ"/>
        </w:rPr>
        <w:t xml:space="preserve">č. 523/2004 Z. z. o rozpočtových pravidlách verejnej správy a o zmene a doplnení niektorých zákonov </w:t>
      </w:r>
      <w:r w:rsidRPr="006B2A59">
        <w:rPr>
          <w:bCs/>
          <w:color w:val="auto"/>
          <w:lang w:eastAsia="cs-CZ"/>
        </w:rPr>
        <w:t>(ďalej len „dodatok“)</w:t>
      </w:r>
    </w:p>
    <w:p w:rsidR="002072F7" w:rsidRPr="006B2A59" w:rsidRDefault="002072F7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medzi</w:t>
      </w:r>
    </w:p>
    <w:p w:rsidR="002F3C4B" w:rsidRPr="006B2A59" w:rsidRDefault="002F3C4B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2072F7" w:rsidRPr="006B2A59" w:rsidRDefault="002072F7" w:rsidP="00B6539E">
      <w:pPr>
        <w:spacing w:after="0" w:line="240" w:lineRule="auto"/>
        <w:ind w:left="23"/>
        <w:jc w:val="both"/>
        <w:rPr>
          <w:b/>
          <w:color w:val="auto"/>
          <w:lang w:eastAsia="cs-CZ"/>
        </w:rPr>
      </w:pPr>
      <w:r w:rsidRPr="006B2A59">
        <w:rPr>
          <w:color w:val="auto"/>
          <w:lang w:eastAsia="cs-CZ"/>
        </w:rPr>
        <w:t>Názov: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bCs/>
          <w:color w:val="auto"/>
          <w:lang w:eastAsia="cs-CZ"/>
        </w:rPr>
        <w:t>Úrad pre Slovákov žijúcich v zahraničí</w:t>
      </w:r>
    </w:p>
    <w:p w:rsidR="002072F7" w:rsidRPr="006B2A59" w:rsidRDefault="002072F7" w:rsidP="00B6539E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Sídlo:</w:t>
      </w:r>
      <w:r w:rsidRPr="006B2A59">
        <w:rPr>
          <w:bCs/>
          <w:color w:val="auto"/>
          <w:lang w:eastAsia="cs-CZ"/>
        </w:rPr>
        <w:tab/>
      </w:r>
      <w:r w:rsidRPr="006B2A59">
        <w:rPr>
          <w:bCs/>
          <w:color w:val="auto"/>
          <w:lang w:eastAsia="cs-CZ"/>
        </w:rPr>
        <w:tab/>
      </w:r>
      <w:r w:rsidRPr="006B2A59">
        <w:rPr>
          <w:bCs/>
          <w:color w:val="auto"/>
          <w:lang w:eastAsia="cs-CZ"/>
        </w:rPr>
        <w:tab/>
        <w:t>Radlinského 13, 817 80 Bratislava 15, Slovenská republika</w:t>
      </w:r>
    </w:p>
    <w:p w:rsidR="002072F7" w:rsidRPr="006B2A59" w:rsidRDefault="002072F7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Zastúpený: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rFonts w:eastAsia="Arial Unicode MS"/>
        </w:rPr>
        <w:t>RNDr. Igor Furdík</w:t>
      </w:r>
      <w:r w:rsidRPr="006B2A59">
        <w:rPr>
          <w:color w:val="auto"/>
          <w:lang w:eastAsia="cs-CZ"/>
        </w:rPr>
        <w:t>, predseda</w:t>
      </w:r>
    </w:p>
    <w:p w:rsidR="002072F7" w:rsidRPr="006B2A59" w:rsidRDefault="002072F7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IČO: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30798868</w:t>
      </w:r>
    </w:p>
    <w:p w:rsidR="002072F7" w:rsidRPr="006B2A59" w:rsidRDefault="002072F7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bCs/>
          <w:color w:val="auto"/>
          <w:lang w:eastAsia="cs-CZ"/>
        </w:rPr>
        <w:t>(ďalej len „</w:t>
      </w:r>
      <w:r w:rsidRPr="006B2A59">
        <w:rPr>
          <w:b/>
          <w:bCs/>
          <w:color w:val="auto"/>
          <w:lang w:eastAsia="cs-CZ"/>
        </w:rPr>
        <w:t>poskytovateľ</w:t>
      </w:r>
      <w:r w:rsidRPr="006B2A59">
        <w:rPr>
          <w:bCs/>
          <w:color w:val="auto"/>
          <w:lang w:eastAsia="cs-CZ"/>
        </w:rPr>
        <w:t>“)</w:t>
      </w:r>
    </w:p>
    <w:p w:rsidR="002072F7" w:rsidRPr="006B2A59" w:rsidRDefault="005C49A6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a</w:t>
      </w:r>
    </w:p>
    <w:p w:rsidR="005C49A6" w:rsidRPr="006B2A59" w:rsidRDefault="005C49A6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b/>
          <w:i/>
          <w:color w:val="auto"/>
          <w:u w:val="single"/>
          <w:lang w:eastAsia="cs-CZ"/>
        </w:rPr>
      </w:pPr>
      <w:r w:rsidRPr="006B2A59">
        <w:rPr>
          <w:b/>
          <w:i/>
          <w:color w:val="auto"/>
          <w:u w:val="single"/>
          <w:lang w:eastAsia="cs-CZ"/>
        </w:rPr>
        <w:t xml:space="preserve">Alternatíva A – prijímateľ je právnickou osobou </w:t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b/>
          <w:color w:val="auto"/>
          <w:lang w:eastAsia="cs-CZ"/>
        </w:rPr>
      </w:pPr>
      <w:r w:rsidRPr="006B2A59">
        <w:rPr>
          <w:color w:val="auto"/>
          <w:lang w:eastAsia="cs-CZ"/>
        </w:rPr>
        <w:t>Názov:</w:t>
      </w:r>
    </w:p>
    <w:p w:rsidR="002072F7" w:rsidRPr="006B2A59" w:rsidRDefault="002072F7" w:rsidP="00B6539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Sídlo:</w:t>
      </w:r>
    </w:p>
    <w:p w:rsidR="002072F7" w:rsidRPr="006B2A59" w:rsidRDefault="002072F7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Registrácia:</w:t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Bankové spojenie:</w:t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Názov účtu:</w:t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Číslo účtu :</w:t>
      </w:r>
    </w:p>
    <w:p w:rsidR="00864913" w:rsidRPr="006B2A59" w:rsidRDefault="00864913" w:rsidP="00B6539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numerický kód – IBAN:</w:t>
      </w:r>
    </w:p>
    <w:p w:rsidR="00864913" w:rsidRPr="006B2A59" w:rsidRDefault="00864913" w:rsidP="00B6539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SWIFT kód:</w:t>
      </w:r>
    </w:p>
    <w:p w:rsidR="002072F7" w:rsidRPr="006B2A59" w:rsidRDefault="002072F7" w:rsidP="00B6539E">
      <w:pPr>
        <w:spacing w:after="0" w:line="240" w:lineRule="auto"/>
        <w:ind w:left="23"/>
        <w:jc w:val="both"/>
        <w:rPr>
          <w:i/>
          <w:color w:val="auto"/>
          <w:lang w:eastAsia="cs-CZ"/>
        </w:rPr>
      </w:pPr>
      <w:r w:rsidRPr="006B2A59">
        <w:rPr>
          <w:i/>
          <w:color w:val="auto"/>
          <w:lang w:eastAsia="cs-CZ"/>
        </w:rPr>
        <w:t>Štatutárny orgán</w:t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Meno a priezvisko:</w:t>
      </w:r>
      <w:r w:rsidRPr="006B2A59">
        <w:rPr>
          <w:color w:val="auto"/>
          <w:lang w:eastAsia="cs-CZ"/>
        </w:rPr>
        <w:tab/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Dátum narodenia:</w:t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Štátna príslušnosť:</w:t>
      </w:r>
    </w:p>
    <w:p w:rsidR="002072F7" w:rsidRPr="006B2A59" w:rsidRDefault="002072F7" w:rsidP="00B6539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Adresa pobytu:</w:t>
      </w:r>
    </w:p>
    <w:p w:rsidR="00D77C5B" w:rsidRPr="006B2A59" w:rsidRDefault="00D77C5B" w:rsidP="00B6539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e-mailová adresa:</w:t>
      </w:r>
    </w:p>
    <w:p w:rsidR="005C49A6" w:rsidRPr="006B2A59" w:rsidRDefault="005C49A6" w:rsidP="00B6539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(ďalej len „</w:t>
      </w:r>
      <w:r w:rsidRPr="006B2A59">
        <w:rPr>
          <w:b/>
          <w:color w:val="auto"/>
          <w:lang w:eastAsia="cs-CZ"/>
        </w:rPr>
        <w:t>prijímateľ</w:t>
      </w:r>
      <w:r w:rsidRPr="006B2A59">
        <w:rPr>
          <w:color w:val="auto"/>
          <w:lang w:eastAsia="cs-CZ"/>
        </w:rPr>
        <w:t>“)</w:t>
      </w:r>
    </w:p>
    <w:p w:rsidR="005C49A6" w:rsidRPr="006B2A59" w:rsidRDefault="005C49A6" w:rsidP="00B6539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</w:p>
    <w:p w:rsidR="002072F7" w:rsidRPr="006B2A59" w:rsidRDefault="002072F7" w:rsidP="00B6539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b/>
          <w:i/>
          <w:color w:val="auto"/>
          <w:u w:val="single"/>
          <w:lang w:eastAsia="cs-CZ"/>
        </w:rPr>
        <w:t xml:space="preserve">Alternatíva B – prijímateľ je fyzickou osobou </w:t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b/>
          <w:color w:val="auto"/>
          <w:lang w:eastAsia="cs-CZ"/>
        </w:rPr>
      </w:pPr>
      <w:r w:rsidRPr="006B2A59">
        <w:rPr>
          <w:color w:val="auto"/>
          <w:lang w:eastAsia="cs-CZ"/>
        </w:rPr>
        <w:t>Meno a priezvisko:</w:t>
      </w:r>
      <w:r w:rsidRPr="006B2A59">
        <w:rPr>
          <w:color w:val="auto"/>
          <w:lang w:eastAsia="cs-CZ"/>
        </w:rPr>
        <w:tab/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Dátum narodenia:</w:t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Štátna príslušnosť:</w:t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Adresa pobytu:</w:t>
      </w:r>
    </w:p>
    <w:p w:rsidR="00D77C5B" w:rsidRPr="006B2A59" w:rsidRDefault="00D77C5B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e-mailová adresa:</w:t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Bankové spojenie:</w:t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Názov účtu:</w:t>
      </w:r>
    </w:p>
    <w:p w:rsidR="002072F7" w:rsidRPr="006B2A59" w:rsidRDefault="002072F7" w:rsidP="00B6539E">
      <w:pPr>
        <w:tabs>
          <w:tab w:val="left" w:pos="214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Číslo účtu :</w:t>
      </w:r>
    </w:p>
    <w:p w:rsidR="00864913" w:rsidRPr="006B2A59" w:rsidRDefault="00864913" w:rsidP="00B6539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numerický kód – IBAN:</w:t>
      </w:r>
    </w:p>
    <w:p w:rsidR="00864913" w:rsidRPr="006B2A59" w:rsidRDefault="00864913" w:rsidP="00B6539E">
      <w:pPr>
        <w:tabs>
          <w:tab w:val="left" w:pos="2100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lastRenderedPageBreak/>
        <w:t>SWIFT kód:</w:t>
      </w:r>
    </w:p>
    <w:p w:rsidR="002072F7" w:rsidRPr="006B2A59" w:rsidRDefault="002072F7" w:rsidP="00B6539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(ďalej len „</w:t>
      </w:r>
      <w:r w:rsidRPr="006B2A59">
        <w:rPr>
          <w:b/>
          <w:color w:val="auto"/>
          <w:lang w:eastAsia="cs-CZ"/>
        </w:rPr>
        <w:t>prijímateľ</w:t>
      </w:r>
      <w:r w:rsidRPr="006B2A59">
        <w:rPr>
          <w:color w:val="auto"/>
          <w:lang w:eastAsia="cs-CZ"/>
        </w:rPr>
        <w:t>“)</w:t>
      </w:r>
    </w:p>
    <w:p w:rsidR="00ED04DA" w:rsidRDefault="00ED04DA" w:rsidP="00B6539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</w:p>
    <w:p w:rsidR="002072F7" w:rsidRPr="006B2A59" w:rsidRDefault="002072F7" w:rsidP="00B6539E">
      <w:pPr>
        <w:tabs>
          <w:tab w:val="left" w:pos="2175"/>
        </w:tabs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(ďalej spoločne len „</w:t>
      </w:r>
      <w:r w:rsidRPr="006B2A59">
        <w:rPr>
          <w:b/>
          <w:color w:val="auto"/>
          <w:lang w:eastAsia="cs-CZ"/>
        </w:rPr>
        <w:t>zmluvné strany</w:t>
      </w:r>
      <w:r w:rsidRPr="006B2A59">
        <w:rPr>
          <w:color w:val="auto"/>
          <w:lang w:eastAsia="cs-CZ"/>
        </w:rPr>
        <w:t>“)</w:t>
      </w:r>
    </w:p>
    <w:p w:rsidR="007617F0" w:rsidRPr="006B2A59" w:rsidRDefault="007617F0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2072F7" w:rsidRPr="006B2A59" w:rsidRDefault="002072F7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I</w:t>
      </w:r>
    </w:p>
    <w:p w:rsidR="002072F7" w:rsidRPr="006B2A59" w:rsidRDefault="002072F7" w:rsidP="00B6539E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 xml:space="preserve">Zmluvné strany sa formou tohto dodatku dohodli na nasledujúcich zmenách a doplneniach uvedenej zmluvy: </w:t>
      </w:r>
    </w:p>
    <w:p w:rsidR="002072F7" w:rsidRPr="006B2A59" w:rsidRDefault="002072F7" w:rsidP="00B6539E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1) ................................</w:t>
      </w:r>
    </w:p>
    <w:p w:rsidR="002072F7" w:rsidRPr="006B2A59" w:rsidRDefault="002072F7" w:rsidP="00B6539E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2) ................................</w:t>
      </w:r>
    </w:p>
    <w:p w:rsidR="002072F7" w:rsidRDefault="002072F7" w:rsidP="00B6539E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  <w:r w:rsidRPr="006B2A59">
        <w:rPr>
          <w:bCs/>
          <w:color w:val="auto"/>
          <w:lang w:eastAsia="cs-CZ"/>
        </w:rPr>
        <w:t>3) ................................</w:t>
      </w:r>
    </w:p>
    <w:p w:rsidR="00B11DEB" w:rsidRPr="006B2A59" w:rsidRDefault="00B11DEB" w:rsidP="00B6539E">
      <w:pPr>
        <w:spacing w:after="0" w:line="240" w:lineRule="auto"/>
        <w:ind w:left="23"/>
        <w:jc w:val="both"/>
        <w:rPr>
          <w:bCs/>
          <w:color w:val="auto"/>
          <w:lang w:eastAsia="cs-CZ"/>
        </w:rPr>
      </w:pPr>
    </w:p>
    <w:p w:rsidR="002072F7" w:rsidRPr="006B2A59" w:rsidRDefault="002072F7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  <w:r w:rsidRPr="006B2A59">
        <w:rPr>
          <w:b/>
          <w:color w:val="auto"/>
          <w:lang w:eastAsia="cs-CZ"/>
        </w:rPr>
        <w:t>Čl. II</w:t>
      </w:r>
    </w:p>
    <w:p w:rsidR="00D71F80" w:rsidRPr="006B2A59" w:rsidRDefault="00D71F80" w:rsidP="00B6539E">
      <w:pPr>
        <w:spacing w:after="0" w:line="240" w:lineRule="auto"/>
        <w:ind w:left="23"/>
        <w:jc w:val="center"/>
        <w:rPr>
          <w:b/>
          <w:color w:val="auto"/>
          <w:lang w:eastAsia="cs-CZ"/>
        </w:rPr>
      </w:pPr>
    </w:p>
    <w:p w:rsidR="002072F7" w:rsidRPr="006B2A59" w:rsidRDefault="002072F7" w:rsidP="00CA05AF">
      <w:pPr>
        <w:pStyle w:val="Odsekzoznamu"/>
        <w:numPr>
          <w:ilvl w:val="0"/>
          <w:numId w:val="25"/>
        </w:numPr>
        <w:tabs>
          <w:tab w:val="left" w:pos="0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Ostatné ustanovenia zmluvy zostávajú týmto nedotknuté.</w:t>
      </w:r>
    </w:p>
    <w:p w:rsidR="00D71F80" w:rsidRPr="006B2A59" w:rsidRDefault="00D71F80" w:rsidP="00D71F80">
      <w:pPr>
        <w:pStyle w:val="Odsekzoznamu"/>
        <w:tabs>
          <w:tab w:val="left" w:pos="0"/>
          <w:tab w:val="left" w:pos="426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eastAsia="Arial Unicode MS"/>
          <w:color w:val="auto"/>
        </w:rPr>
      </w:pPr>
    </w:p>
    <w:p w:rsidR="002072F7" w:rsidRPr="006B2A59" w:rsidRDefault="002072F7" w:rsidP="00CA05AF">
      <w:pPr>
        <w:pStyle w:val="Odsekzoznamu"/>
        <w:numPr>
          <w:ilvl w:val="0"/>
          <w:numId w:val="25"/>
        </w:numPr>
        <w:tabs>
          <w:tab w:val="left" w:pos="0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bCs/>
          <w:color w:val="auto"/>
        </w:rPr>
      </w:pPr>
      <w:r w:rsidRPr="006B2A59">
        <w:rPr>
          <w:rFonts w:eastAsia="Arial Unicode MS"/>
          <w:bCs/>
          <w:color w:val="auto"/>
        </w:rPr>
        <w:t>Zmluvné strany vyhlasujú, že si tento dodatok prečítali a s jeho obsahom súhlasia, že dodatok bola uzatvorený podľa ich pravej a slobodnej vôle, určito, vážne a zrozumiteľne, nie v tiesni ani za inak nápadne nevýhodných podmienok.</w:t>
      </w:r>
    </w:p>
    <w:p w:rsidR="00D71F80" w:rsidRPr="006B2A59" w:rsidRDefault="00D71F80" w:rsidP="00D71F80">
      <w:pPr>
        <w:tabs>
          <w:tab w:val="left" w:pos="0"/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eastAsia="Arial Unicode MS"/>
          <w:bCs/>
          <w:color w:val="auto"/>
        </w:rPr>
      </w:pPr>
    </w:p>
    <w:p w:rsidR="002072F7" w:rsidRPr="006B2A59" w:rsidRDefault="002072F7" w:rsidP="00CA05AF">
      <w:pPr>
        <w:pStyle w:val="Odsekzoznamu"/>
        <w:numPr>
          <w:ilvl w:val="0"/>
          <w:numId w:val="25"/>
        </w:numPr>
        <w:tabs>
          <w:tab w:val="left" w:pos="0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bCs/>
          <w:color w:val="auto"/>
        </w:rPr>
      </w:pPr>
      <w:r w:rsidRPr="006B2A59">
        <w:rPr>
          <w:rFonts w:eastAsia="Arial Unicode MS"/>
          <w:bCs/>
          <w:color w:val="auto"/>
        </w:rPr>
        <w:t>Zmluvné strany vyhlasujú, že ich spôsobilosť a voľnosť uzatvoriť tento dodatok, ako aj spôsobilosť k súvisiacim právnym úkonom, nie je žiadnym spôsobom obmedzená alebo vylúčená a zároveň vyhlasujú, že sa oboznámili s obsahom tohto dodatku a na znak súhlasu ho podpisujú.</w:t>
      </w:r>
    </w:p>
    <w:p w:rsidR="00D71F80" w:rsidRPr="006B2A59" w:rsidRDefault="00D71F80" w:rsidP="00D71F80">
      <w:pPr>
        <w:tabs>
          <w:tab w:val="left" w:pos="0"/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eastAsia="Arial Unicode MS"/>
          <w:bCs/>
          <w:color w:val="auto"/>
        </w:rPr>
      </w:pPr>
    </w:p>
    <w:p w:rsidR="002072F7" w:rsidRPr="006B2A59" w:rsidRDefault="002072F7" w:rsidP="00CA05AF">
      <w:pPr>
        <w:pStyle w:val="Odsekzoznamu"/>
        <w:numPr>
          <w:ilvl w:val="0"/>
          <w:numId w:val="25"/>
        </w:numPr>
        <w:tabs>
          <w:tab w:val="left" w:pos="0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bCs/>
          <w:color w:val="auto"/>
        </w:rPr>
      </w:pPr>
      <w:r w:rsidRPr="006B2A59">
        <w:rPr>
          <w:rFonts w:eastAsia="Arial Unicode MS"/>
          <w:bCs/>
          <w:color w:val="auto"/>
        </w:rPr>
        <w:t>Tento dodatok je v zmysle § 5a zákona č. 211/2000 Z. z. o slobodnom prístupe k informáciám a o zmene a doplnení niektorých zákonov v znení neskorších predpisov povinne zverejňovanou zmluvou.</w:t>
      </w:r>
    </w:p>
    <w:p w:rsidR="00D71F80" w:rsidRPr="006B2A59" w:rsidRDefault="00D71F80" w:rsidP="00D71F80">
      <w:pPr>
        <w:tabs>
          <w:tab w:val="left" w:pos="0"/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eastAsia="Arial Unicode MS"/>
          <w:bCs/>
          <w:color w:val="auto"/>
        </w:rPr>
      </w:pPr>
    </w:p>
    <w:p w:rsidR="002072F7" w:rsidRPr="006B2A59" w:rsidRDefault="002072F7" w:rsidP="00CA05AF">
      <w:pPr>
        <w:pStyle w:val="Odsekzoznamu"/>
        <w:numPr>
          <w:ilvl w:val="0"/>
          <w:numId w:val="25"/>
        </w:numPr>
        <w:tabs>
          <w:tab w:val="left" w:pos="0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Tento dodatok nadobúda platnosť dňom podpisu oprávnených zástupcov zmluvných strán a účinnosť dňom nasledujúcim po dni zverejnenia v zmysle zákona uvedeného v</w:t>
      </w:r>
      <w:r w:rsidR="00ED04DA">
        <w:rPr>
          <w:rFonts w:eastAsia="Arial Unicode MS"/>
          <w:color w:val="auto"/>
        </w:rPr>
        <w:t> </w:t>
      </w:r>
      <w:r w:rsidRPr="006B2A59">
        <w:rPr>
          <w:rFonts w:eastAsia="Arial Unicode MS"/>
          <w:color w:val="auto"/>
        </w:rPr>
        <w:t>ods</w:t>
      </w:r>
      <w:r w:rsidR="00ED04DA">
        <w:rPr>
          <w:rFonts w:eastAsia="Arial Unicode MS"/>
          <w:color w:val="auto"/>
        </w:rPr>
        <w:t>.</w:t>
      </w:r>
      <w:r w:rsidRPr="006B2A59">
        <w:rPr>
          <w:rFonts w:eastAsia="Arial Unicode MS"/>
          <w:color w:val="auto"/>
        </w:rPr>
        <w:t xml:space="preserve"> 4. </w:t>
      </w:r>
    </w:p>
    <w:p w:rsidR="00D71F80" w:rsidRPr="006B2A59" w:rsidRDefault="00D71F80" w:rsidP="00D71F80">
      <w:pPr>
        <w:tabs>
          <w:tab w:val="left" w:pos="0"/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eastAsia="Arial Unicode MS"/>
          <w:color w:val="auto"/>
        </w:rPr>
      </w:pPr>
    </w:p>
    <w:p w:rsidR="002072F7" w:rsidRPr="006B2A59" w:rsidRDefault="002072F7" w:rsidP="00CA05AF">
      <w:pPr>
        <w:pStyle w:val="Odsekzoznamu"/>
        <w:numPr>
          <w:ilvl w:val="0"/>
          <w:numId w:val="25"/>
        </w:numPr>
        <w:tabs>
          <w:tab w:val="left" w:pos="0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Tento dodatok tvorí neoddeliteľnú súčasť zmluvy a je vyhotovený v štyroch rovnopisoch v slovenskom jazyku, pričom dva rovnopisy dostane poskytovateľ a dva rovnopisy dostane prijímateľ.</w:t>
      </w:r>
    </w:p>
    <w:p w:rsidR="002072F7" w:rsidRPr="006B2A59" w:rsidRDefault="002072F7" w:rsidP="00B6539E">
      <w:pPr>
        <w:tabs>
          <w:tab w:val="left" w:pos="0"/>
        </w:tabs>
        <w:spacing w:after="0" w:line="240" w:lineRule="auto"/>
        <w:ind w:left="426" w:hanging="426"/>
        <w:jc w:val="both"/>
        <w:rPr>
          <w:color w:val="auto"/>
          <w:lang w:eastAsia="cs-CZ"/>
        </w:rPr>
      </w:pPr>
    </w:p>
    <w:p w:rsidR="002072F7" w:rsidRPr="006B2A59" w:rsidRDefault="002072F7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2072F7" w:rsidRPr="006B2A59" w:rsidRDefault="002072F7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>V .............................................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V Bratislave .................................</w:t>
      </w:r>
    </w:p>
    <w:p w:rsidR="002072F7" w:rsidRPr="006B2A59" w:rsidRDefault="002072F7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2072F7" w:rsidRPr="006B2A59" w:rsidRDefault="002072F7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</w:p>
    <w:p w:rsidR="002072F7" w:rsidRPr="006B2A59" w:rsidRDefault="00A52A25" w:rsidP="00B6539E">
      <w:pPr>
        <w:spacing w:after="0" w:line="240" w:lineRule="auto"/>
        <w:ind w:left="23"/>
        <w:jc w:val="both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    -----------------------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--------------------------------------------</w:t>
      </w:r>
    </w:p>
    <w:p w:rsidR="002072F7" w:rsidRPr="006B2A59" w:rsidRDefault="002B5299" w:rsidP="00B6539E">
      <w:pPr>
        <w:suppressAutoHyphens/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ab/>
        <w:t>P</w:t>
      </w:r>
      <w:r w:rsidR="002072F7" w:rsidRPr="006B2A59">
        <w:rPr>
          <w:rFonts w:eastAsia="Arial Unicode MS"/>
          <w:color w:val="auto"/>
        </w:rPr>
        <w:t xml:space="preserve">rijímateľ         </w:t>
      </w:r>
      <w:r w:rsidR="002072F7" w:rsidRPr="006B2A59">
        <w:rPr>
          <w:rFonts w:eastAsia="Arial Unicode MS"/>
          <w:color w:val="auto"/>
        </w:rPr>
        <w:tab/>
      </w:r>
      <w:r w:rsidR="002072F7" w:rsidRPr="006B2A59">
        <w:rPr>
          <w:rFonts w:eastAsia="Arial Unicode MS"/>
          <w:color w:val="auto"/>
        </w:rPr>
        <w:tab/>
      </w:r>
      <w:r w:rsidR="002072F7" w:rsidRPr="006B2A59">
        <w:rPr>
          <w:rFonts w:eastAsia="Arial Unicode MS"/>
          <w:color w:val="auto"/>
        </w:rPr>
        <w:tab/>
        <w:t xml:space="preserve">          </w:t>
      </w:r>
      <w:r w:rsidR="000509F2" w:rsidRPr="006B2A59">
        <w:rPr>
          <w:rFonts w:eastAsia="Arial Unicode MS"/>
          <w:color w:val="auto"/>
        </w:rPr>
        <w:tab/>
      </w:r>
      <w:r w:rsidR="000509F2" w:rsidRPr="006B2A59">
        <w:rPr>
          <w:rFonts w:eastAsia="Arial Unicode MS"/>
          <w:color w:val="auto"/>
        </w:rPr>
        <w:tab/>
      </w:r>
      <w:r w:rsidR="000509F2" w:rsidRPr="006B2A59">
        <w:rPr>
          <w:rFonts w:eastAsia="Arial Unicode MS"/>
        </w:rPr>
        <w:t xml:space="preserve">RNDr. Igor Furdík  </w:t>
      </w:r>
      <w:r w:rsidR="000509F2" w:rsidRPr="006B2A59">
        <w:rPr>
          <w:rFonts w:eastAsia="Arial Unicode MS"/>
          <w:color w:val="auto"/>
        </w:rPr>
        <w:t xml:space="preserve">   </w:t>
      </w:r>
    </w:p>
    <w:p w:rsidR="002072F7" w:rsidRPr="006B2A59" w:rsidRDefault="002072F7" w:rsidP="00B6539E">
      <w:pPr>
        <w:suppressAutoHyphens/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 xml:space="preserve">            </w:t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  <w:t xml:space="preserve">                                   </w:t>
      </w:r>
      <w:r w:rsidR="000509F2" w:rsidRPr="006B2A59">
        <w:rPr>
          <w:rFonts w:eastAsia="Arial Unicode MS"/>
          <w:color w:val="auto"/>
        </w:rPr>
        <w:tab/>
      </w:r>
      <w:r w:rsidR="000509F2" w:rsidRPr="006B2A59">
        <w:rPr>
          <w:rFonts w:eastAsia="Arial Unicode MS"/>
          <w:color w:val="auto"/>
        </w:rPr>
        <w:tab/>
      </w:r>
      <w:r w:rsidR="000509F2" w:rsidRPr="006B2A59">
        <w:rPr>
          <w:rFonts w:eastAsia="Arial Unicode MS"/>
          <w:bCs/>
        </w:rPr>
        <w:t>predseda</w:t>
      </w:r>
    </w:p>
    <w:p w:rsidR="000C25C0" w:rsidRPr="006B2A59" w:rsidRDefault="002072F7" w:rsidP="00B6539E">
      <w:pPr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rFonts w:eastAsia="Arial Unicode MS"/>
          <w:b/>
          <w:bCs/>
        </w:rPr>
        <w:t xml:space="preserve">       </w:t>
      </w:r>
      <w:r w:rsidR="000509F2" w:rsidRPr="006B2A59">
        <w:rPr>
          <w:rFonts w:eastAsia="Arial Unicode MS"/>
          <w:b/>
          <w:bCs/>
        </w:rPr>
        <w:tab/>
      </w:r>
      <w:r w:rsidR="000509F2" w:rsidRPr="006B2A59">
        <w:rPr>
          <w:rFonts w:eastAsia="Arial Unicode MS"/>
          <w:b/>
          <w:bCs/>
        </w:rPr>
        <w:tab/>
      </w:r>
      <w:r w:rsidR="000509F2" w:rsidRPr="006B2A59">
        <w:rPr>
          <w:rFonts w:eastAsia="Arial Unicode MS"/>
          <w:b/>
          <w:bCs/>
        </w:rPr>
        <w:tab/>
      </w:r>
      <w:r w:rsidR="000509F2" w:rsidRPr="006B2A59">
        <w:rPr>
          <w:rFonts w:eastAsia="Arial Unicode MS"/>
          <w:b/>
          <w:bCs/>
        </w:rPr>
        <w:tab/>
      </w:r>
      <w:r w:rsidR="000509F2" w:rsidRPr="006B2A59">
        <w:rPr>
          <w:rFonts w:eastAsia="Arial Unicode MS"/>
          <w:b/>
          <w:bCs/>
        </w:rPr>
        <w:tab/>
      </w:r>
      <w:r w:rsidR="000509F2" w:rsidRPr="006B2A59">
        <w:rPr>
          <w:rFonts w:eastAsia="Arial Unicode MS"/>
          <w:b/>
          <w:bCs/>
        </w:rPr>
        <w:tab/>
      </w:r>
      <w:r w:rsidR="000509F2" w:rsidRPr="006B2A59">
        <w:rPr>
          <w:rFonts w:eastAsia="Arial Unicode MS"/>
          <w:b/>
          <w:bCs/>
        </w:rPr>
        <w:tab/>
      </w:r>
      <w:r w:rsidRPr="006B2A59">
        <w:rPr>
          <w:rFonts w:eastAsia="Arial Unicode MS"/>
          <w:b/>
          <w:bCs/>
        </w:rPr>
        <w:t xml:space="preserve"> </w:t>
      </w:r>
      <w:r w:rsidR="000509F2" w:rsidRPr="006B2A59">
        <w:rPr>
          <w:rFonts w:eastAsia="Arial Unicode MS"/>
          <w:bCs/>
          <w:color w:val="auto"/>
        </w:rPr>
        <w:t>Úrad pre Slovákov žijúcich v zahraničí</w:t>
      </w:r>
      <w:r w:rsidR="000509F2" w:rsidRPr="006B2A59">
        <w:rPr>
          <w:rFonts w:eastAsia="Arial Unicode MS"/>
          <w:color w:val="auto"/>
        </w:rPr>
        <w:t xml:space="preserve">  </w:t>
      </w:r>
    </w:p>
    <w:p w:rsidR="000C25C0" w:rsidRPr="006B2A59" w:rsidRDefault="000C25C0" w:rsidP="00B6539E">
      <w:pPr>
        <w:spacing w:after="0" w:line="240" w:lineRule="auto"/>
        <w:ind w:left="23"/>
        <w:rPr>
          <w:rFonts w:eastAsia="Arial Unicode MS"/>
          <w:color w:val="auto"/>
        </w:rPr>
      </w:pPr>
    </w:p>
    <w:p w:rsidR="000C25C0" w:rsidRPr="006B2A59" w:rsidRDefault="000C25C0" w:rsidP="00B6539E">
      <w:pPr>
        <w:spacing w:after="0" w:line="240" w:lineRule="auto"/>
        <w:ind w:left="23"/>
        <w:rPr>
          <w:rFonts w:eastAsia="Arial Unicode MS"/>
          <w:color w:val="auto"/>
        </w:rPr>
      </w:pPr>
    </w:p>
    <w:p w:rsidR="000C25C0" w:rsidRPr="006B2A59" w:rsidRDefault="000C25C0" w:rsidP="00B6539E">
      <w:pPr>
        <w:spacing w:after="0" w:line="240" w:lineRule="auto"/>
        <w:ind w:left="23"/>
        <w:rPr>
          <w:rFonts w:eastAsia="Arial Unicode MS"/>
          <w:color w:val="auto"/>
        </w:rPr>
      </w:pPr>
    </w:p>
    <w:p w:rsidR="00ED04DA" w:rsidRDefault="00ED04DA">
      <w:pPr>
        <w:rPr>
          <w:bCs/>
          <w:color w:val="00B050"/>
          <w:sz w:val="16"/>
          <w:szCs w:val="16"/>
          <w:lang w:eastAsia="cs-CZ"/>
        </w:rPr>
      </w:pPr>
      <w:r>
        <w:rPr>
          <w:bCs/>
          <w:color w:val="00B050"/>
          <w:sz w:val="16"/>
          <w:szCs w:val="16"/>
          <w:lang w:eastAsia="cs-CZ"/>
        </w:rPr>
        <w:br w:type="page"/>
      </w:r>
    </w:p>
    <w:p w:rsidR="00DF77FE" w:rsidRPr="00F67EB1" w:rsidRDefault="00DF77FE" w:rsidP="00DF77FE">
      <w:pPr>
        <w:spacing w:after="0" w:line="240" w:lineRule="auto"/>
        <w:ind w:left="5812" w:firstLine="7"/>
        <w:jc w:val="right"/>
        <w:rPr>
          <w:bCs/>
          <w:color w:val="auto"/>
          <w:sz w:val="16"/>
          <w:szCs w:val="16"/>
          <w:lang w:eastAsia="cs-CZ"/>
        </w:rPr>
      </w:pPr>
      <w:r>
        <w:rPr>
          <w:bCs/>
          <w:color w:val="auto"/>
          <w:sz w:val="16"/>
          <w:szCs w:val="16"/>
          <w:lang w:eastAsia="cs-CZ"/>
        </w:rPr>
        <w:lastRenderedPageBreak/>
        <w:t>Príloha č. 7</w:t>
      </w:r>
    </w:p>
    <w:p w:rsidR="00DF77FE" w:rsidRPr="006B2A59" w:rsidRDefault="00DF77FE" w:rsidP="00DF77FE">
      <w:pPr>
        <w:spacing w:after="0" w:line="240" w:lineRule="auto"/>
        <w:ind w:left="23"/>
        <w:jc w:val="right"/>
        <w:rPr>
          <w:color w:val="auto"/>
          <w:sz w:val="16"/>
          <w:szCs w:val="16"/>
        </w:rPr>
      </w:pPr>
      <w:r w:rsidRPr="006B2A59">
        <w:rPr>
          <w:iCs/>
          <w:color w:val="auto"/>
          <w:sz w:val="16"/>
          <w:szCs w:val="16"/>
        </w:rPr>
        <w:t>k vnútornému predpisu ÚSŽZ  č. 21/2013</w:t>
      </w:r>
    </w:p>
    <w:p w:rsidR="00DF77FE" w:rsidRPr="00A07485" w:rsidRDefault="00DF77FE" w:rsidP="00DF77FE">
      <w:pPr>
        <w:spacing w:after="0" w:line="240" w:lineRule="auto"/>
        <w:ind w:left="23"/>
        <w:rPr>
          <w:color w:val="auto"/>
          <w:sz w:val="20"/>
        </w:rPr>
      </w:pPr>
      <w:r w:rsidRPr="00A07485">
        <w:rPr>
          <w:color w:val="auto"/>
          <w:sz w:val="20"/>
        </w:rPr>
        <w:t xml:space="preserve">Úrad pre Slovákov žijúcich v zahraničí </w:t>
      </w:r>
    </w:p>
    <w:p w:rsidR="00DF77FE" w:rsidRPr="00A07485" w:rsidRDefault="00DF77FE" w:rsidP="00DF77FE">
      <w:pPr>
        <w:spacing w:after="0" w:line="240" w:lineRule="auto"/>
        <w:ind w:left="23"/>
        <w:rPr>
          <w:color w:val="auto"/>
          <w:sz w:val="20"/>
        </w:rPr>
      </w:pPr>
      <w:r w:rsidRPr="00A07485">
        <w:rPr>
          <w:color w:val="auto"/>
          <w:sz w:val="20"/>
        </w:rPr>
        <w:t xml:space="preserve">Radlinského 13 </w:t>
      </w:r>
    </w:p>
    <w:p w:rsidR="00DF77FE" w:rsidRPr="00A07485" w:rsidRDefault="00DF77FE" w:rsidP="00DF77FE">
      <w:pPr>
        <w:spacing w:after="0" w:line="240" w:lineRule="auto"/>
        <w:ind w:left="23"/>
        <w:rPr>
          <w:color w:val="auto"/>
          <w:sz w:val="20"/>
        </w:rPr>
      </w:pPr>
      <w:r w:rsidRPr="00A07485">
        <w:rPr>
          <w:color w:val="auto"/>
          <w:sz w:val="20"/>
        </w:rPr>
        <w:t xml:space="preserve">817 80 Bratislava 15 </w:t>
      </w:r>
    </w:p>
    <w:p w:rsidR="00DF77FE" w:rsidRPr="00A07485" w:rsidRDefault="00DF77FE" w:rsidP="00DF77FE">
      <w:pPr>
        <w:spacing w:after="0" w:line="240" w:lineRule="auto"/>
        <w:ind w:left="23"/>
        <w:rPr>
          <w:color w:val="auto"/>
          <w:sz w:val="20"/>
        </w:rPr>
      </w:pPr>
      <w:r w:rsidRPr="00A07485">
        <w:rPr>
          <w:color w:val="auto"/>
          <w:sz w:val="20"/>
        </w:rPr>
        <w:t>Slovenská republika</w:t>
      </w: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</w:rPr>
      </w:pP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</w:rPr>
      </w:pP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</w:rPr>
      </w:pPr>
      <w:r w:rsidRPr="006B2A59">
        <w:rPr>
          <w:b/>
          <w:color w:val="auto"/>
        </w:rPr>
        <w:t>Mimoriadne rozhodnutie</w:t>
      </w: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</w:rPr>
      </w:pPr>
      <w:r w:rsidRPr="006B2A59">
        <w:rPr>
          <w:b/>
          <w:color w:val="auto"/>
        </w:rPr>
        <w:t xml:space="preserve">predsedu Úradu pre Slovákov žijúcich v zahraničí </w:t>
      </w:r>
    </w:p>
    <w:p w:rsidR="00DF77FE" w:rsidRPr="006B2A59" w:rsidRDefault="00DF77FE" w:rsidP="00DF77FE">
      <w:pPr>
        <w:spacing w:after="0" w:line="240" w:lineRule="auto"/>
        <w:ind w:left="23"/>
        <w:jc w:val="center"/>
        <w:rPr>
          <w:b/>
          <w:color w:val="auto"/>
        </w:rPr>
      </w:pPr>
      <w:r w:rsidRPr="006B2A59">
        <w:rPr>
          <w:b/>
          <w:color w:val="auto"/>
        </w:rPr>
        <w:t>o poskytnutí dotácie</w:t>
      </w:r>
      <w:r w:rsidRPr="006B2A59">
        <w:rPr>
          <w:b/>
          <w:color w:val="auto"/>
        </w:rPr>
        <w:br/>
      </w:r>
    </w:p>
    <w:p w:rsidR="00DF77FE" w:rsidRPr="006B2A59" w:rsidRDefault="00DF77FE" w:rsidP="00DF77FE">
      <w:pPr>
        <w:spacing w:after="0" w:line="240" w:lineRule="auto"/>
        <w:ind w:left="23"/>
        <w:jc w:val="both"/>
        <w:rPr>
          <w:b/>
          <w:color w:val="auto"/>
        </w:rPr>
      </w:pPr>
    </w:p>
    <w:p w:rsidR="00DF77FE" w:rsidRPr="006B2A59" w:rsidRDefault="00DF77FE" w:rsidP="00DF77FE">
      <w:pPr>
        <w:spacing w:after="0" w:line="240" w:lineRule="auto"/>
        <w:ind w:left="23"/>
        <w:jc w:val="both"/>
        <w:rPr>
          <w:b/>
          <w:color w:val="auto"/>
        </w:rPr>
      </w:pPr>
      <w:r w:rsidRPr="006B2A59">
        <w:rPr>
          <w:color w:val="auto"/>
        </w:rPr>
        <w:t>Číslo žiadosti:</w:t>
      </w:r>
    </w:p>
    <w:p w:rsidR="00DF77FE" w:rsidRPr="006B2A59" w:rsidRDefault="00DF77FE" w:rsidP="00DF77FE">
      <w:pPr>
        <w:spacing w:after="0" w:line="240" w:lineRule="auto"/>
        <w:ind w:left="23"/>
        <w:rPr>
          <w:b/>
          <w:color w:val="auto"/>
        </w:rPr>
      </w:pPr>
      <w:r w:rsidRPr="006B2A59">
        <w:rPr>
          <w:color w:val="auto"/>
        </w:rPr>
        <w:t>Meno/Názov žiadateľa:</w:t>
      </w:r>
    </w:p>
    <w:p w:rsidR="00DF77FE" w:rsidRPr="006B2A59" w:rsidRDefault="00DF77FE" w:rsidP="00DF77FE">
      <w:pPr>
        <w:spacing w:after="0" w:line="240" w:lineRule="auto"/>
        <w:ind w:left="23"/>
        <w:rPr>
          <w:color w:val="auto"/>
        </w:rPr>
      </w:pPr>
      <w:r w:rsidRPr="006B2A59">
        <w:rPr>
          <w:color w:val="auto"/>
        </w:rPr>
        <w:t>Názov projektu:</w:t>
      </w:r>
    </w:p>
    <w:p w:rsidR="00DF77FE" w:rsidRPr="006B2A59" w:rsidRDefault="00DF77FE" w:rsidP="00DF77FE">
      <w:pPr>
        <w:spacing w:after="0" w:line="240" w:lineRule="auto"/>
        <w:ind w:left="23"/>
        <w:rPr>
          <w:color w:val="auto"/>
        </w:rPr>
      </w:pPr>
      <w:r w:rsidRPr="006B2A59">
        <w:rPr>
          <w:color w:val="auto"/>
        </w:rPr>
        <w:t>Účel dotácie:</w:t>
      </w:r>
    </w:p>
    <w:p w:rsidR="00DF77FE" w:rsidRPr="006B2A59" w:rsidRDefault="00E52637" w:rsidP="00DF77FE">
      <w:pPr>
        <w:spacing w:after="0" w:line="240" w:lineRule="auto"/>
        <w:ind w:left="23"/>
        <w:rPr>
          <w:color w:val="auto"/>
        </w:rPr>
      </w:pPr>
      <w:r>
        <w:rPr>
          <w:color w:val="auto"/>
        </w:rPr>
        <w:t xml:space="preserve">Požadované </w:t>
      </w:r>
      <w:r w:rsidR="00EA69A3">
        <w:rPr>
          <w:color w:val="auto"/>
        </w:rPr>
        <w:t>účelové</w:t>
      </w:r>
      <w:r w:rsidR="00DF77FE" w:rsidRPr="006B2A59">
        <w:rPr>
          <w:color w:val="auto"/>
        </w:rPr>
        <w:t xml:space="preserve"> položky: </w:t>
      </w:r>
    </w:p>
    <w:p w:rsidR="00DF77FE" w:rsidRPr="006B2A59" w:rsidRDefault="00DF77FE" w:rsidP="00DF77FE">
      <w:pPr>
        <w:spacing w:after="0" w:line="240" w:lineRule="auto"/>
        <w:ind w:left="23"/>
        <w:rPr>
          <w:color w:val="auto"/>
        </w:rPr>
      </w:pPr>
      <w:r w:rsidRPr="006B2A59">
        <w:rPr>
          <w:color w:val="auto"/>
        </w:rPr>
        <w:t xml:space="preserve">Požadovaná </w:t>
      </w:r>
      <w:r w:rsidR="00E52637">
        <w:rPr>
          <w:color w:val="auto"/>
        </w:rPr>
        <w:t xml:space="preserve">výška </w:t>
      </w:r>
      <w:r w:rsidRPr="006B2A59">
        <w:rPr>
          <w:color w:val="auto"/>
        </w:rPr>
        <w:t>dotáci</w:t>
      </w:r>
      <w:r w:rsidR="00E52637">
        <w:rPr>
          <w:color w:val="auto"/>
        </w:rPr>
        <w:t>e</w:t>
      </w:r>
      <w:r w:rsidRPr="006B2A59">
        <w:rPr>
          <w:color w:val="auto"/>
        </w:rPr>
        <w:t xml:space="preserve"> (v eurách):</w:t>
      </w:r>
    </w:p>
    <w:p w:rsidR="00DF77FE" w:rsidRPr="006B2A59" w:rsidRDefault="00DF77FE" w:rsidP="00DF77FE">
      <w:pPr>
        <w:spacing w:after="0" w:line="240" w:lineRule="auto"/>
        <w:rPr>
          <w:color w:val="auto"/>
        </w:rPr>
      </w:pPr>
    </w:p>
    <w:p w:rsidR="00EA69A3" w:rsidRDefault="00EA69A3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DF77FE" w:rsidRPr="006B2A59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</w:pPr>
      <w:r w:rsidRPr="006B2A59">
        <w:rPr>
          <w:color w:val="auto"/>
        </w:rPr>
        <w:t xml:space="preserve">Stanovisko </w:t>
      </w:r>
      <w:r w:rsidRPr="006B2A59">
        <w:rPr>
          <w:b/>
          <w:color w:val="auto"/>
        </w:rPr>
        <w:t>riaditeľa</w:t>
      </w:r>
      <w:r w:rsidRPr="006B2A59">
        <w:rPr>
          <w:color w:val="auto"/>
        </w:rPr>
        <w:t xml:space="preserve"> Odboru dotácií a ekonomiky: </w:t>
      </w:r>
      <w:r w:rsidRPr="006B2A59">
        <w:rPr>
          <w:color w:val="auto"/>
        </w:rPr>
        <w:tab/>
        <w:t>súhlasím</w:t>
      </w:r>
      <w:r w:rsidR="00E52637">
        <w:rPr>
          <w:color w:val="auto"/>
        </w:rPr>
        <w:t xml:space="preserve"> </w:t>
      </w:r>
      <w:r w:rsidRPr="006B2A59">
        <w:rPr>
          <w:color w:val="auto"/>
        </w:rPr>
        <w:t>/</w:t>
      </w:r>
      <w:r w:rsidR="00E52637">
        <w:rPr>
          <w:color w:val="auto"/>
        </w:rPr>
        <w:t xml:space="preserve"> </w:t>
      </w:r>
      <w:r w:rsidRPr="006B2A59">
        <w:rPr>
          <w:color w:val="auto"/>
        </w:rPr>
        <w:t>nesúhlasím</w:t>
      </w:r>
    </w:p>
    <w:p w:rsidR="00DF77FE" w:rsidRPr="006B2A59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  <w:r w:rsidRPr="006B2A59">
        <w:rPr>
          <w:color w:val="auto"/>
        </w:rPr>
        <w:t>(dátum, podpis):</w:t>
      </w:r>
    </w:p>
    <w:p w:rsidR="00E52637" w:rsidRDefault="00E52637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DF77FE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  <w:r w:rsidRPr="006B2A59">
        <w:rPr>
          <w:color w:val="auto"/>
        </w:rPr>
        <w:t xml:space="preserve">Podporené </w:t>
      </w:r>
      <w:r w:rsidR="00EA69A3" w:rsidRPr="00EA69A3">
        <w:rPr>
          <w:color w:val="auto"/>
        </w:rPr>
        <w:t xml:space="preserve">účelové </w:t>
      </w:r>
      <w:r w:rsidRPr="006B2A59">
        <w:rPr>
          <w:color w:val="auto"/>
        </w:rPr>
        <w:t>položky:</w:t>
      </w:r>
    </w:p>
    <w:p w:rsidR="00E52637" w:rsidRPr="006B2A59" w:rsidRDefault="00E52637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B11DEB" w:rsidRDefault="00B11DEB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DF77FE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  <w:r w:rsidRPr="006B2A59">
        <w:rPr>
          <w:color w:val="auto"/>
        </w:rPr>
        <w:t>Návrh výšky dotácie (v eurách):</w:t>
      </w:r>
    </w:p>
    <w:p w:rsidR="00EA69A3" w:rsidRPr="006B2A59" w:rsidRDefault="00EA69A3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DF77FE" w:rsidRPr="006B2A59" w:rsidRDefault="00DF77FE" w:rsidP="00DF77FE">
      <w:pPr>
        <w:spacing w:after="0" w:line="240" w:lineRule="auto"/>
        <w:ind w:left="23"/>
        <w:rPr>
          <w:color w:val="auto"/>
        </w:rPr>
      </w:pPr>
    </w:p>
    <w:p w:rsidR="00EA69A3" w:rsidRDefault="00EA69A3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DF77FE" w:rsidRPr="006B2A59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</w:pPr>
      <w:r w:rsidRPr="006B2A59">
        <w:rPr>
          <w:color w:val="auto"/>
        </w:rPr>
        <w:t xml:space="preserve">Stanovisko </w:t>
      </w:r>
      <w:r w:rsidRPr="006B2A59">
        <w:rPr>
          <w:b/>
          <w:color w:val="auto"/>
        </w:rPr>
        <w:t xml:space="preserve">podpredsedu </w:t>
      </w:r>
      <w:r w:rsidRPr="006B2A59">
        <w:rPr>
          <w:color w:val="auto"/>
        </w:rPr>
        <w:t xml:space="preserve">úradu: </w:t>
      </w:r>
      <w:r w:rsidRPr="006B2A59">
        <w:rPr>
          <w:color w:val="auto"/>
        </w:rPr>
        <w:tab/>
      </w:r>
      <w:r w:rsidRPr="006B2A59">
        <w:rPr>
          <w:color w:val="auto"/>
        </w:rPr>
        <w:tab/>
      </w:r>
      <w:r w:rsidRPr="006B2A59">
        <w:rPr>
          <w:color w:val="auto"/>
        </w:rPr>
        <w:tab/>
      </w:r>
      <w:r w:rsidRPr="006B2A59">
        <w:rPr>
          <w:color w:val="auto"/>
        </w:rPr>
        <w:tab/>
        <w:t>súhlasím</w:t>
      </w:r>
      <w:r w:rsidR="00E52637">
        <w:rPr>
          <w:color w:val="auto"/>
        </w:rPr>
        <w:t xml:space="preserve"> </w:t>
      </w:r>
      <w:r w:rsidRPr="006B2A59">
        <w:rPr>
          <w:color w:val="auto"/>
        </w:rPr>
        <w:t>/</w:t>
      </w:r>
      <w:r w:rsidR="00E52637">
        <w:rPr>
          <w:color w:val="auto"/>
        </w:rPr>
        <w:t xml:space="preserve"> </w:t>
      </w:r>
      <w:r w:rsidRPr="006B2A59">
        <w:rPr>
          <w:color w:val="auto"/>
        </w:rPr>
        <w:t>nesúhlasím</w:t>
      </w:r>
    </w:p>
    <w:p w:rsidR="00DF77FE" w:rsidRPr="006B2A59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  <w:r w:rsidRPr="006B2A59">
        <w:rPr>
          <w:color w:val="auto"/>
        </w:rPr>
        <w:t>(dátum, podpis):</w:t>
      </w:r>
    </w:p>
    <w:p w:rsidR="00E52637" w:rsidRDefault="00E52637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DF77FE" w:rsidRPr="006B2A59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  <w:r w:rsidRPr="006B2A59">
        <w:rPr>
          <w:color w:val="auto"/>
        </w:rPr>
        <w:t xml:space="preserve">Podporené </w:t>
      </w:r>
      <w:r w:rsidR="00EA69A3" w:rsidRPr="00EA69A3">
        <w:rPr>
          <w:color w:val="auto"/>
        </w:rPr>
        <w:t xml:space="preserve">účelové </w:t>
      </w:r>
      <w:r w:rsidRPr="006B2A59">
        <w:rPr>
          <w:color w:val="auto"/>
        </w:rPr>
        <w:t>položky:</w:t>
      </w:r>
    </w:p>
    <w:p w:rsidR="00E52637" w:rsidRDefault="00E52637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B11DEB" w:rsidRDefault="00B11DEB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DF77FE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  <w:r w:rsidRPr="006B2A59">
        <w:rPr>
          <w:color w:val="auto"/>
        </w:rPr>
        <w:t>Návrh výšky dotácie (v eurách):</w:t>
      </w:r>
    </w:p>
    <w:p w:rsidR="00EA69A3" w:rsidRPr="006B2A59" w:rsidRDefault="00EA69A3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DF77FE" w:rsidRPr="006B2A59" w:rsidRDefault="00DF77FE" w:rsidP="00DF77FE">
      <w:pPr>
        <w:spacing w:after="0" w:line="240" w:lineRule="auto"/>
        <w:ind w:left="23"/>
        <w:rPr>
          <w:color w:val="auto"/>
        </w:rPr>
      </w:pPr>
    </w:p>
    <w:p w:rsidR="00EA69A3" w:rsidRDefault="00EA69A3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DF77FE" w:rsidRPr="006B2A59" w:rsidRDefault="00FF1871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</w:pPr>
      <w:r>
        <w:rPr>
          <w:color w:val="auto"/>
        </w:rPr>
        <w:t>Rozhodnutie</w:t>
      </w:r>
      <w:r w:rsidR="00DF77FE" w:rsidRPr="006B2A59">
        <w:rPr>
          <w:color w:val="auto"/>
        </w:rPr>
        <w:t xml:space="preserve"> </w:t>
      </w:r>
      <w:r w:rsidR="00DF77FE" w:rsidRPr="006B2A59">
        <w:rPr>
          <w:b/>
          <w:color w:val="auto"/>
        </w:rPr>
        <w:t xml:space="preserve">predsedu </w:t>
      </w:r>
      <w:r w:rsidR="00DF77FE" w:rsidRPr="006B2A59">
        <w:rPr>
          <w:color w:val="auto"/>
        </w:rPr>
        <w:t xml:space="preserve">úradu: </w:t>
      </w:r>
      <w:r w:rsidR="00DF77FE" w:rsidRPr="006B2A59">
        <w:rPr>
          <w:color w:val="auto"/>
        </w:rPr>
        <w:tab/>
      </w:r>
      <w:r w:rsidR="00DF77FE" w:rsidRPr="006B2A59">
        <w:rPr>
          <w:color w:val="auto"/>
        </w:rPr>
        <w:tab/>
      </w:r>
      <w:r w:rsidR="00DF77FE" w:rsidRPr="006B2A59">
        <w:rPr>
          <w:color w:val="auto"/>
        </w:rPr>
        <w:tab/>
      </w:r>
      <w:r w:rsidR="00DF77FE" w:rsidRPr="006B2A59">
        <w:rPr>
          <w:color w:val="auto"/>
        </w:rPr>
        <w:tab/>
      </w:r>
      <w:r w:rsidR="00E52637">
        <w:rPr>
          <w:color w:val="auto"/>
        </w:rPr>
        <w:t xml:space="preserve">schvaľujem </w:t>
      </w:r>
      <w:r w:rsidR="00DF77FE" w:rsidRPr="006B2A59">
        <w:rPr>
          <w:color w:val="auto"/>
        </w:rPr>
        <w:t>/</w:t>
      </w:r>
      <w:r w:rsidR="00E52637">
        <w:rPr>
          <w:color w:val="auto"/>
        </w:rPr>
        <w:t xml:space="preserve"> </w:t>
      </w:r>
      <w:r w:rsidR="00DF77FE" w:rsidRPr="006B2A59">
        <w:rPr>
          <w:color w:val="auto"/>
        </w:rPr>
        <w:t>ne</w:t>
      </w:r>
      <w:r w:rsidR="00E52637">
        <w:rPr>
          <w:color w:val="auto"/>
        </w:rPr>
        <w:t>schvaľujem</w:t>
      </w:r>
    </w:p>
    <w:p w:rsidR="00DF77FE" w:rsidRPr="006B2A59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  <w:r w:rsidRPr="006B2A59">
        <w:rPr>
          <w:color w:val="auto"/>
        </w:rPr>
        <w:t>(dátum, podpis):</w:t>
      </w:r>
    </w:p>
    <w:p w:rsidR="00E52637" w:rsidRDefault="00E52637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DF77FE" w:rsidRPr="006B2A59" w:rsidRDefault="009846B2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  <w:r>
        <w:rPr>
          <w:color w:val="auto"/>
        </w:rPr>
        <w:t>Schválené</w:t>
      </w:r>
      <w:r w:rsidR="00DF77FE" w:rsidRPr="006B2A59">
        <w:rPr>
          <w:color w:val="auto"/>
        </w:rPr>
        <w:t xml:space="preserve"> </w:t>
      </w:r>
      <w:r w:rsidR="00EA69A3" w:rsidRPr="00EA69A3">
        <w:rPr>
          <w:color w:val="auto"/>
        </w:rPr>
        <w:t xml:space="preserve">účelové </w:t>
      </w:r>
      <w:r w:rsidR="00DF77FE" w:rsidRPr="006B2A59">
        <w:rPr>
          <w:color w:val="auto"/>
        </w:rPr>
        <w:t>položky:</w:t>
      </w:r>
    </w:p>
    <w:p w:rsidR="00E52637" w:rsidRDefault="00E52637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B11DEB" w:rsidRDefault="00B11DEB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DF77FE" w:rsidRDefault="00DF77FE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  <w:r w:rsidRPr="006B2A59">
        <w:rPr>
          <w:color w:val="auto"/>
        </w:rPr>
        <w:t>Schválená výška dotácie (v eurách):</w:t>
      </w:r>
    </w:p>
    <w:p w:rsidR="00EA69A3" w:rsidRPr="00843D41" w:rsidRDefault="00EA69A3" w:rsidP="00DF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"/>
        <w:rPr>
          <w:color w:val="auto"/>
        </w:rPr>
      </w:pPr>
    </w:p>
    <w:p w:rsidR="00DF77FE" w:rsidRDefault="00DF77FE" w:rsidP="00DF77FE">
      <w:pPr>
        <w:spacing w:after="0" w:line="240" w:lineRule="auto"/>
        <w:ind w:left="23"/>
        <w:rPr>
          <w:rFonts w:eastAsia="Arial Unicode MS"/>
          <w:bCs/>
        </w:rPr>
      </w:pPr>
    </w:p>
    <w:p w:rsidR="00C9104B" w:rsidRDefault="00C9104B">
      <w:pPr>
        <w:rPr>
          <w:rFonts w:eastAsia="Arial Unicode MS"/>
          <w:bCs/>
        </w:rPr>
      </w:pPr>
      <w:r>
        <w:rPr>
          <w:rFonts w:eastAsia="Arial Unicode MS"/>
          <w:bCs/>
        </w:rPr>
        <w:br w:type="page"/>
      </w:r>
    </w:p>
    <w:p w:rsidR="002072F7" w:rsidRPr="00F67EB1" w:rsidRDefault="002072F7" w:rsidP="00B6539E">
      <w:pPr>
        <w:spacing w:after="0" w:line="240" w:lineRule="auto"/>
        <w:ind w:left="23"/>
        <w:jc w:val="right"/>
        <w:rPr>
          <w:bCs/>
          <w:color w:val="auto"/>
          <w:sz w:val="16"/>
          <w:szCs w:val="16"/>
          <w:lang w:eastAsia="cs-CZ"/>
        </w:rPr>
      </w:pPr>
      <w:r w:rsidRPr="00F67EB1">
        <w:rPr>
          <w:bCs/>
          <w:color w:val="auto"/>
          <w:sz w:val="16"/>
          <w:szCs w:val="16"/>
          <w:lang w:eastAsia="cs-CZ"/>
        </w:rPr>
        <w:lastRenderedPageBreak/>
        <w:t xml:space="preserve">Príloha č. </w:t>
      </w:r>
      <w:r w:rsidR="00DF77FE">
        <w:rPr>
          <w:bCs/>
          <w:color w:val="auto"/>
          <w:sz w:val="16"/>
          <w:szCs w:val="16"/>
          <w:lang w:eastAsia="cs-CZ"/>
        </w:rPr>
        <w:t>8</w:t>
      </w:r>
    </w:p>
    <w:p w:rsidR="002072F7" w:rsidRPr="006B2A59" w:rsidRDefault="002072F7" w:rsidP="00B6539E">
      <w:pPr>
        <w:spacing w:after="0" w:line="240" w:lineRule="auto"/>
        <w:ind w:left="23"/>
        <w:jc w:val="right"/>
        <w:rPr>
          <w:sz w:val="16"/>
          <w:szCs w:val="16"/>
        </w:rPr>
      </w:pPr>
      <w:r w:rsidRPr="006B2A59">
        <w:rPr>
          <w:iCs/>
          <w:sz w:val="16"/>
          <w:szCs w:val="16"/>
        </w:rPr>
        <w:t>k vnútornému predpisu</w:t>
      </w:r>
      <w:r w:rsidR="007617F0" w:rsidRPr="006B2A59">
        <w:rPr>
          <w:sz w:val="16"/>
          <w:szCs w:val="16"/>
        </w:rPr>
        <w:t xml:space="preserve"> </w:t>
      </w:r>
      <w:r w:rsidR="007617F0" w:rsidRPr="006B2A59">
        <w:rPr>
          <w:iCs/>
          <w:sz w:val="16"/>
          <w:szCs w:val="16"/>
        </w:rPr>
        <w:t xml:space="preserve">ÚSŽZ </w:t>
      </w:r>
      <w:r w:rsidR="00EF7B82" w:rsidRPr="006B2A59">
        <w:rPr>
          <w:iCs/>
          <w:sz w:val="16"/>
          <w:szCs w:val="16"/>
        </w:rPr>
        <w:t>č. 21/2013</w:t>
      </w:r>
    </w:p>
    <w:p w:rsidR="00D77C5B" w:rsidRPr="00A07485" w:rsidRDefault="00D77C5B" w:rsidP="00B6539E">
      <w:pPr>
        <w:suppressAutoHyphens/>
        <w:spacing w:after="0" w:line="240" w:lineRule="auto"/>
        <w:ind w:left="23"/>
        <w:rPr>
          <w:rFonts w:eastAsia="Arial Unicode MS"/>
          <w:color w:val="auto"/>
          <w:sz w:val="20"/>
        </w:rPr>
      </w:pPr>
      <w:r w:rsidRPr="00A07485">
        <w:rPr>
          <w:rFonts w:eastAsia="Arial Unicode MS"/>
          <w:color w:val="auto"/>
          <w:sz w:val="20"/>
        </w:rPr>
        <w:t xml:space="preserve">Úrad pre Slovákov žijúcich v zahraničí </w:t>
      </w:r>
    </w:p>
    <w:p w:rsidR="00D77C5B" w:rsidRPr="00A07485" w:rsidRDefault="00D77C5B" w:rsidP="00B6539E">
      <w:pPr>
        <w:suppressAutoHyphens/>
        <w:spacing w:after="0" w:line="240" w:lineRule="auto"/>
        <w:ind w:left="23"/>
        <w:rPr>
          <w:rFonts w:eastAsia="Arial Unicode MS"/>
          <w:color w:val="auto"/>
          <w:sz w:val="20"/>
        </w:rPr>
      </w:pPr>
      <w:r w:rsidRPr="00A07485">
        <w:rPr>
          <w:rFonts w:eastAsia="Arial Unicode MS"/>
          <w:color w:val="auto"/>
          <w:sz w:val="20"/>
        </w:rPr>
        <w:t xml:space="preserve">Radlinského 13 </w:t>
      </w:r>
    </w:p>
    <w:p w:rsidR="00D77C5B" w:rsidRPr="00A07485" w:rsidRDefault="00D77C5B" w:rsidP="00B6539E">
      <w:pPr>
        <w:suppressAutoHyphens/>
        <w:spacing w:after="0" w:line="240" w:lineRule="auto"/>
        <w:ind w:left="23"/>
        <w:rPr>
          <w:rFonts w:eastAsia="Arial Unicode MS"/>
          <w:color w:val="auto"/>
          <w:sz w:val="20"/>
        </w:rPr>
      </w:pPr>
      <w:r w:rsidRPr="00A07485">
        <w:rPr>
          <w:rFonts w:eastAsia="Arial Unicode MS"/>
          <w:color w:val="auto"/>
          <w:sz w:val="20"/>
        </w:rPr>
        <w:t xml:space="preserve">817 80 Bratislava 15 </w:t>
      </w:r>
    </w:p>
    <w:p w:rsidR="00161425" w:rsidRDefault="00D77C5B" w:rsidP="00B6539E">
      <w:pPr>
        <w:suppressAutoHyphens/>
        <w:spacing w:after="0" w:line="240" w:lineRule="auto"/>
        <w:ind w:left="23"/>
        <w:rPr>
          <w:rFonts w:eastAsia="Arial Unicode MS"/>
          <w:color w:val="auto"/>
          <w:sz w:val="20"/>
        </w:rPr>
      </w:pPr>
      <w:r w:rsidRPr="00A07485">
        <w:rPr>
          <w:rFonts w:eastAsia="Arial Unicode MS"/>
          <w:color w:val="auto"/>
          <w:sz w:val="20"/>
        </w:rPr>
        <w:t>Slovenská republika</w:t>
      </w:r>
    </w:p>
    <w:p w:rsidR="00EF0C43" w:rsidRPr="00A07485" w:rsidRDefault="00EF0C43" w:rsidP="00B6539E">
      <w:pPr>
        <w:suppressAutoHyphens/>
        <w:spacing w:after="0" w:line="240" w:lineRule="auto"/>
        <w:ind w:left="23"/>
        <w:rPr>
          <w:rFonts w:eastAsia="Arial Unicode MS"/>
          <w:b/>
          <w:color w:val="auto"/>
          <w:sz w:val="20"/>
        </w:rPr>
      </w:pPr>
    </w:p>
    <w:p w:rsidR="00161425" w:rsidRPr="006B2A59" w:rsidRDefault="00161425" w:rsidP="00B6539E">
      <w:pPr>
        <w:suppressAutoHyphens/>
        <w:spacing w:after="0" w:line="240" w:lineRule="auto"/>
        <w:ind w:left="23"/>
        <w:jc w:val="center"/>
        <w:rPr>
          <w:rFonts w:eastAsia="Arial Unicode MS"/>
          <w:b/>
          <w:color w:val="auto"/>
        </w:rPr>
      </w:pPr>
      <w:r w:rsidRPr="006B2A59">
        <w:rPr>
          <w:rFonts w:eastAsia="Arial Unicode MS"/>
          <w:b/>
          <w:color w:val="auto"/>
        </w:rPr>
        <w:t>K O N T R O L N Ý  L I S T</w:t>
      </w:r>
    </w:p>
    <w:p w:rsidR="00161425" w:rsidRPr="006B2A59" w:rsidRDefault="00161425" w:rsidP="00B6539E">
      <w:pPr>
        <w:keepNext/>
        <w:keepLines/>
        <w:tabs>
          <w:tab w:val="left" w:pos="0"/>
        </w:tabs>
        <w:spacing w:after="0" w:line="240" w:lineRule="auto"/>
        <w:ind w:left="23"/>
        <w:jc w:val="center"/>
        <w:outlineLvl w:val="0"/>
        <w:rPr>
          <w:b/>
          <w:snapToGrid w:val="0"/>
        </w:rPr>
      </w:pPr>
      <w:r w:rsidRPr="006B2A59">
        <w:rPr>
          <w:b/>
          <w:snapToGrid w:val="0"/>
        </w:rPr>
        <w:t xml:space="preserve">vyúčtovania </w:t>
      </w:r>
      <w:r w:rsidR="00706CBF" w:rsidRPr="006B2A59">
        <w:rPr>
          <w:b/>
          <w:snapToGrid w:val="0"/>
        </w:rPr>
        <w:t xml:space="preserve">dotácie </w:t>
      </w:r>
    </w:p>
    <w:p w:rsidR="00161425" w:rsidRPr="006B2A59" w:rsidRDefault="00161425" w:rsidP="00B6539E">
      <w:pPr>
        <w:suppressAutoHyphens/>
        <w:spacing w:after="0" w:line="240" w:lineRule="auto"/>
        <w:ind w:left="23"/>
        <w:rPr>
          <w:rFonts w:eastAsia="Arial Unicode MS"/>
          <w:color w:val="auto"/>
        </w:rPr>
      </w:pPr>
    </w:p>
    <w:p w:rsidR="00161425" w:rsidRPr="006B2A59" w:rsidRDefault="00864913" w:rsidP="00B6539E">
      <w:pPr>
        <w:suppressAutoHyphens/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Číslo zmluvy</w:t>
      </w:r>
      <w:r w:rsidR="007617F0" w:rsidRPr="006B2A59">
        <w:rPr>
          <w:rFonts w:eastAsia="Arial Unicode MS"/>
          <w:color w:val="auto"/>
        </w:rPr>
        <w:t>:</w:t>
      </w:r>
      <w:r w:rsidR="00161425"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bCs/>
          <w:color w:val="auto"/>
          <w:lang w:eastAsia="cs-CZ"/>
        </w:rPr>
        <w:t>X</w:t>
      </w:r>
      <w:r w:rsidR="00437C2B" w:rsidRPr="006B2A59">
        <w:rPr>
          <w:rFonts w:eastAsia="Arial Unicode MS"/>
          <w:bCs/>
          <w:color w:val="auto"/>
          <w:lang w:eastAsia="cs-CZ"/>
        </w:rPr>
        <w:t>XX</w:t>
      </w:r>
      <w:r w:rsidRPr="006B2A59">
        <w:rPr>
          <w:rFonts w:eastAsia="Arial Unicode MS"/>
          <w:bCs/>
          <w:color w:val="auto"/>
          <w:lang w:eastAsia="cs-CZ"/>
        </w:rPr>
        <w:t>X/</w:t>
      </w:r>
      <w:r w:rsidR="005A6846" w:rsidRPr="00F67EB1">
        <w:rPr>
          <w:rFonts w:eastAsia="Arial Unicode MS"/>
          <w:bCs/>
          <w:color w:val="auto"/>
          <w:lang w:eastAsia="cs-CZ"/>
        </w:rPr>
        <w:t>SS</w:t>
      </w:r>
      <w:r w:rsidRPr="00F67EB1">
        <w:rPr>
          <w:rFonts w:eastAsia="Arial Unicode MS"/>
          <w:bCs/>
          <w:color w:val="auto"/>
          <w:lang w:eastAsia="cs-CZ"/>
        </w:rPr>
        <w:t>/RRRR</w:t>
      </w:r>
      <w:r w:rsidR="00161425" w:rsidRPr="006B2A59">
        <w:rPr>
          <w:rFonts w:eastAsia="Arial Unicode MS"/>
          <w:color w:val="auto"/>
        </w:rPr>
        <w:tab/>
      </w:r>
      <w:r w:rsidR="00161425" w:rsidRPr="006B2A59">
        <w:rPr>
          <w:rFonts w:eastAsia="Arial Unicode MS"/>
          <w:color w:val="auto"/>
        </w:rPr>
        <w:tab/>
      </w:r>
      <w:r w:rsidR="00161425" w:rsidRPr="006B2A59">
        <w:rPr>
          <w:rFonts w:eastAsia="Arial Unicode MS"/>
          <w:color w:val="auto"/>
        </w:rPr>
        <w:tab/>
        <w:t xml:space="preserve">zo dňa: </w:t>
      </w:r>
    </w:p>
    <w:p w:rsidR="00161425" w:rsidRPr="006B2A59" w:rsidRDefault="00161425" w:rsidP="00B6539E">
      <w:pPr>
        <w:tabs>
          <w:tab w:val="left" w:pos="990"/>
        </w:tabs>
        <w:suppressAutoHyphens/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Termín vyúčtovania:</w:t>
      </w:r>
      <w:r w:rsidR="00B17297" w:rsidRPr="006B2A59">
        <w:rPr>
          <w:rFonts w:eastAsia="Arial Unicode MS"/>
          <w:color w:val="auto"/>
        </w:rPr>
        <w:tab/>
      </w:r>
      <w:r w:rsidR="00B17297" w:rsidRPr="006B2A59">
        <w:rPr>
          <w:rFonts w:eastAsia="Arial Unicode MS"/>
          <w:color w:val="auto"/>
        </w:rPr>
        <w:tab/>
      </w:r>
      <w:r w:rsidR="00B17297" w:rsidRPr="006B2A59">
        <w:rPr>
          <w:rFonts w:eastAsia="Arial Unicode MS"/>
          <w:color w:val="auto"/>
        </w:rPr>
        <w:tab/>
      </w:r>
      <w:r w:rsidR="00B17297" w:rsidRPr="006B2A59">
        <w:rPr>
          <w:rFonts w:eastAsia="Arial Unicode MS"/>
          <w:color w:val="auto"/>
        </w:rPr>
        <w:tab/>
      </w:r>
      <w:r w:rsidRPr="006B2A59">
        <w:rPr>
          <w:rFonts w:eastAsia="Arial Unicode MS"/>
          <w:color w:val="auto"/>
        </w:rPr>
        <w:tab/>
        <w:t>Vyúčtované dňa</w:t>
      </w:r>
      <w:r w:rsidR="00B17297" w:rsidRPr="006B2A59">
        <w:rPr>
          <w:rFonts w:eastAsia="Arial Unicode MS"/>
          <w:color w:val="auto"/>
        </w:rPr>
        <w:t>:</w:t>
      </w:r>
    </w:p>
    <w:p w:rsidR="00161425" w:rsidRPr="006B2A59" w:rsidRDefault="00864913" w:rsidP="00B6539E">
      <w:pPr>
        <w:tabs>
          <w:tab w:val="left" w:pos="990"/>
        </w:tabs>
        <w:suppressAutoHyphens/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Prijímateľ dotácie:</w:t>
      </w:r>
    </w:p>
    <w:p w:rsidR="00864913" w:rsidRPr="006B2A59" w:rsidRDefault="00864913" w:rsidP="00B6539E">
      <w:pPr>
        <w:tabs>
          <w:tab w:val="left" w:pos="990"/>
        </w:tabs>
        <w:suppressAutoHyphens/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color w:val="auto"/>
          <w:lang w:eastAsia="cs-CZ"/>
        </w:rPr>
        <w:t>Názov projektu:</w:t>
      </w:r>
    </w:p>
    <w:p w:rsidR="00161425" w:rsidRPr="006B2A59" w:rsidRDefault="00161425" w:rsidP="00B6539E">
      <w:pPr>
        <w:tabs>
          <w:tab w:val="left" w:pos="990"/>
        </w:tabs>
        <w:suppressAutoHyphens/>
        <w:spacing w:after="0" w:line="240" w:lineRule="auto"/>
        <w:ind w:left="23"/>
        <w:rPr>
          <w:rFonts w:eastAsia="Arial Unicode MS"/>
          <w:color w:val="auto"/>
        </w:rPr>
      </w:pPr>
      <w:r w:rsidRPr="006B2A59">
        <w:rPr>
          <w:rFonts w:eastAsia="Arial Unicode MS"/>
          <w:color w:val="auto"/>
        </w:rPr>
        <w:t>Účel dotácie:</w:t>
      </w:r>
      <w:r w:rsidRPr="006B2A59">
        <w:rPr>
          <w:rFonts w:eastAsia="Arial Unicode MS"/>
          <w:color w:val="auto"/>
        </w:rPr>
        <w:tab/>
      </w:r>
    </w:p>
    <w:p w:rsidR="00161425" w:rsidRPr="006B2A59" w:rsidRDefault="00864913" w:rsidP="00B6539E">
      <w:pPr>
        <w:spacing w:after="0" w:line="240" w:lineRule="auto"/>
        <w:ind w:left="23"/>
        <w:rPr>
          <w:b/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Výška dotácie:  ...................,- </w:t>
      </w:r>
      <w:r w:rsidRPr="006B2A59">
        <w:rPr>
          <w:b/>
          <w:color w:val="auto"/>
          <w:lang w:eastAsia="cs-CZ"/>
        </w:rPr>
        <w:t xml:space="preserve"> </w:t>
      </w:r>
      <w:r w:rsidR="00161425" w:rsidRPr="006B2A59">
        <w:rPr>
          <w:b/>
          <w:color w:val="auto"/>
          <w:lang w:eastAsia="cs-CZ"/>
        </w:rPr>
        <w:t xml:space="preserve">€  </w:t>
      </w:r>
      <w:r w:rsidR="00161425" w:rsidRPr="006B2A59">
        <w:rPr>
          <w:color w:val="auto"/>
          <w:lang w:eastAsia="cs-CZ"/>
        </w:rPr>
        <w:t>s účelovým určením na</w:t>
      </w:r>
      <w:r w:rsidR="00B17297" w:rsidRPr="006B2A59">
        <w:rPr>
          <w:color w:val="auto"/>
          <w:lang w:eastAsia="cs-CZ"/>
        </w:rPr>
        <w:t>:</w:t>
      </w:r>
      <w:r w:rsidR="00161425" w:rsidRPr="006B2A59">
        <w:rPr>
          <w:b/>
          <w:color w:val="auto"/>
          <w:lang w:eastAsia="cs-CZ"/>
        </w:rPr>
        <w:t xml:space="preserve"> </w:t>
      </w:r>
    </w:p>
    <w:p w:rsidR="00161425" w:rsidRPr="006B2A59" w:rsidRDefault="00161425" w:rsidP="00B6539E">
      <w:pPr>
        <w:spacing w:after="0" w:line="240" w:lineRule="auto"/>
        <w:ind w:left="23"/>
        <w:rPr>
          <w:b/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Vyúčtovaná suma hradená z dotácie: .........................</w:t>
      </w:r>
      <w:r w:rsidR="00AD6297" w:rsidRPr="006B2A59">
        <w:rPr>
          <w:color w:val="auto"/>
          <w:lang w:eastAsia="cs-CZ"/>
        </w:rPr>
        <w:t>....</w:t>
      </w:r>
      <w:r w:rsidRPr="006B2A59">
        <w:rPr>
          <w:color w:val="auto"/>
          <w:lang w:eastAsia="cs-CZ"/>
        </w:rPr>
        <w:t>........ ,-€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Neoprávnene čerpané prostriedky z dotácie nedodržaním účelu:          ................................. €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Vyúčtovaná suma projektu hradená z vlastných a iných zdrojov:         ................................. €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Zistenie neoprávneného čerpania:   ...........................................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Úroky z prijatej dotácie na č. účtu žiadateľa: 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="00AD6297" w:rsidRPr="006B2A59">
        <w:rPr>
          <w:color w:val="auto"/>
          <w:lang w:eastAsia="cs-CZ"/>
        </w:rPr>
        <w:t xml:space="preserve">    </w:t>
      </w:r>
      <w:r w:rsidRPr="006B2A59">
        <w:rPr>
          <w:color w:val="auto"/>
          <w:lang w:eastAsia="cs-CZ"/>
        </w:rPr>
        <w:t>................................... €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Nevyčerpaná dotácia: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......................................... €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Vrátené na č. účtu ÚSŽZ: 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......................................... €</w:t>
      </w:r>
      <w:r w:rsidR="00864913" w:rsidRPr="006B2A59">
        <w:rPr>
          <w:color w:val="auto"/>
          <w:lang w:eastAsia="cs-CZ"/>
        </w:rPr>
        <w:t xml:space="preserve">            Dňa: .......................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Vypracovanie dodatku k zmluve:</w:t>
      </w:r>
      <w:r w:rsidR="00B17297" w:rsidRPr="006B2A59">
        <w:rPr>
          <w:color w:val="auto"/>
          <w:lang w:eastAsia="cs-CZ"/>
        </w:rPr>
        <w:t xml:space="preserve"> </w:t>
      </w:r>
      <w:r w:rsidR="00B17297"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>zmena dátumu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="00B17297" w:rsidRPr="006B2A59">
        <w:rPr>
          <w:color w:val="auto"/>
          <w:lang w:eastAsia="cs-CZ"/>
        </w:rPr>
        <w:tab/>
      </w:r>
      <w:r w:rsidR="00B17297" w:rsidRPr="006B2A59">
        <w:rPr>
          <w:color w:val="auto"/>
          <w:lang w:eastAsia="cs-CZ"/>
        </w:rPr>
        <w:tab/>
      </w:r>
      <w:r w:rsidR="00B17297" w:rsidRPr="006B2A59">
        <w:rPr>
          <w:color w:val="auto"/>
          <w:lang w:eastAsia="cs-CZ"/>
        </w:rPr>
        <w:tab/>
        <w:t>áno/nie*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="00B17297" w:rsidRPr="006B2A59">
        <w:rPr>
          <w:color w:val="auto"/>
          <w:lang w:eastAsia="cs-CZ"/>
        </w:rPr>
        <w:t xml:space="preserve">zmena účelu </w:t>
      </w:r>
      <w:r w:rsidR="00B17297"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áno/nie*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096771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Prijatý</w:t>
      </w:r>
      <w:r w:rsidR="00161425" w:rsidRPr="006B2A59">
        <w:rPr>
          <w:color w:val="auto"/>
          <w:lang w:eastAsia="cs-CZ"/>
        </w:rPr>
        <w:t xml:space="preserve"> výpis z</w:t>
      </w:r>
      <w:r w:rsidRPr="006B2A59">
        <w:rPr>
          <w:color w:val="auto"/>
          <w:lang w:eastAsia="cs-CZ"/>
        </w:rPr>
        <w:t xml:space="preserve"> bankového </w:t>
      </w:r>
      <w:r w:rsidR="00161425" w:rsidRPr="006B2A59">
        <w:rPr>
          <w:color w:val="auto"/>
          <w:lang w:eastAsia="cs-CZ"/>
        </w:rPr>
        <w:t xml:space="preserve">účtu: </w:t>
      </w:r>
      <w:r w:rsidR="00161425" w:rsidRPr="006B2A59">
        <w:rPr>
          <w:color w:val="auto"/>
          <w:lang w:eastAsia="cs-CZ"/>
        </w:rPr>
        <w:tab/>
      </w:r>
      <w:r w:rsidR="00161425" w:rsidRPr="006B2A59">
        <w:rPr>
          <w:color w:val="auto"/>
          <w:lang w:eastAsia="cs-CZ"/>
        </w:rPr>
        <w:tab/>
      </w:r>
      <w:r w:rsidR="00161425"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="00161425" w:rsidRPr="006B2A59">
        <w:rPr>
          <w:color w:val="auto"/>
          <w:lang w:eastAsia="cs-CZ"/>
        </w:rPr>
        <w:t>áno/nie*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096771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Dodržaná podmienka vedenia účtu výlučne pre účely dotácie  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="00161425" w:rsidRPr="006B2A59">
        <w:rPr>
          <w:color w:val="auto"/>
          <w:lang w:eastAsia="cs-CZ"/>
        </w:rPr>
        <w:t>áno/nie*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Prijaté vecné vyhodnotenie projektu: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="00096771" w:rsidRPr="006B2A59">
        <w:rPr>
          <w:color w:val="auto"/>
          <w:lang w:eastAsia="cs-CZ"/>
        </w:rPr>
        <w:tab/>
      </w:r>
      <w:r w:rsidR="00096771"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>áno/nie*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Prijatá finančná rekapitulácia projektu: 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="00096771" w:rsidRPr="006B2A59">
        <w:rPr>
          <w:color w:val="auto"/>
          <w:lang w:eastAsia="cs-CZ"/>
        </w:rPr>
        <w:tab/>
      </w:r>
      <w:r w:rsidR="00096771" w:rsidRPr="006B2A59">
        <w:rPr>
          <w:color w:val="auto"/>
          <w:lang w:eastAsia="cs-CZ"/>
        </w:rPr>
        <w:tab/>
      </w:r>
      <w:r w:rsidR="00096771"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áno/nie*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Prijaté čestné prehlásenie o vecnej/formálnej správnosti vyúčtovania: 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áno/nie*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Prijaté čestné prehlásenie o mieste uloženia originálov dokladov: 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áno/nie*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Prijaté čestné prehlásenie o vykonaní prekladu dokladov: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áno/nie*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Dodržanie podmienky prezentácie úradu: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áno/nie*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Dodržanie podmienky vykonania inventarizácie: 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áno/nie*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Zaslané povinné výtlačky / exempláre</w:t>
      </w:r>
      <w:r w:rsidR="00096771" w:rsidRPr="006B2A59">
        <w:rPr>
          <w:color w:val="auto"/>
          <w:lang w:eastAsia="cs-CZ"/>
        </w:rPr>
        <w:t>, v prípade ak je to relevantné</w:t>
      </w:r>
      <w:r w:rsidR="00096771"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áno/nie*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Splnené iné osobitné podmienky vyúčtovania: ...............................................    </w:t>
      </w:r>
      <w:r w:rsidRPr="006B2A59">
        <w:rPr>
          <w:color w:val="auto"/>
          <w:lang w:eastAsia="cs-CZ"/>
        </w:rPr>
        <w:tab/>
        <w:t>áno/nie*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 w:firstLine="685"/>
        <w:rPr>
          <w:color w:val="auto"/>
          <w:lang w:eastAsia="cs-CZ"/>
        </w:rPr>
      </w:pPr>
      <w:r w:rsidRPr="006B2A59">
        <w:rPr>
          <w:color w:val="auto"/>
          <w:lang w:eastAsia="cs-CZ"/>
        </w:rPr>
        <w:t>ak nie, uviesť, čo nebolo splnené:</w:t>
      </w:r>
      <w:r w:rsidR="00B17297" w:rsidRPr="006B2A59">
        <w:rPr>
          <w:color w:val="auto"/>
          <w:lang w:eastAsia="cs-CZ"/>
        </w:rPr>
        <w:t xml:space="preserve">        </w:t>
      </w:r>
      <w:r w:rsidRPr="006B2A59">
        <w:rPr>
          <w:color w:val="auto"/>
          <w:lang w:eastAsia="cs-CZ"/>
        </w:rPr>
        <w:t>...................................................</w:t>
      </w:r>
      <w:r w:rsidR="00715881" w:rsidRPr="006B2A59">
        <w:rPr>
          <w:color w:val="auto"/>
          <w:lang w:eastAsia="cs-CZ"/>
        </w:rPr>
        <w:t>........</w:t>
      </w:r>
      <w:r w:rsidRPr="006B2A59">
        <w:rPr>
          <w:color w:val="auto"/>
          <w:lang w:eastAsia="cs-CZ"/>
        </w:rPr>
        <w:t>....</w:t>
      </w:r>
      <w:r w:rsidR="00715881" w:rsidRPr="006B2A59">
        <w:rPr>
          <w:color w:val="auto"/>
          <w:lang w:eastAsia="cs-CZ"/>
        </w:rPr>
        <w:t>.</w:t>
      </w:r>
      <w:r w:rsidRPr="006B2A59">
        <w:rPr>
          <w:color w:val="auto"/>
          <w:lang w:eastAsia="cs-CZ"/>
        </w:rPr>
        <w:t>......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Dotácia hradená bezhotovostnou platbou:                           </w:t>
      </w:r>
      <w:r w:rsidRPr="006B2A59">
        <w:rPr>
          <w:color w:val="auto"/>
          <w:lang w:eastAsia="cs-CZ"/>
        </w:rPr>
        <w:tab/>
        <w:t>............................</w:t>
      </w:r>
      <w:r w:rsidR="00715881" w:rsidRPr="006B2A59">
        <w:rPr>
          <w:color w:val="auto"/>
          <w:lang w:eastAsia="cs-CZ"/>
        </w:rPr>
        <w:t>...........</w:t>
      </w:r>
      <w:r w:rsidRPr="006B2A59">
        <w:rPr>
          <w:color w:val="auto"/>
          <w:lang w:eastAsia="cs-CZ"/>
        </w:rPr>
        <w:t>.</w:t>
      </w:r>
      <w:r w:rsidR="00715881" w:rsidRPr="006B2A59">
        <w:rPr>
          <w:color w:val="auto"/>
          <w:lang w:eastAsia="cs-CZ"/>
        </w:rPr>
        <w:t>.</w:t>
      </w:r>
      <w:r w:rsidRPr="006B2A59">
        <w:rPr>
          <w:color w:val="auto"/>
          <w:lang w:eastAsia="cs-CZ"/>
        </w:rPr>
        <w:t>...</w:t>
      </w:r>
      <w:r w:rsidR="00AD6297" w:rsidRPr="006B2A59">
        <w:rPr>
          <w:color w:val="auto"/>
          <w:lang w:eastAsia="cs-CZ"/>
        </w:rPr>
        <w:t>.....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Dotácia hradená v hotovosti: 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.............................</w:t>
      </w:r>
      <w:r w:rsidR="00715881" w:rsidRPr="006B2A59">
        <w:rPr>
          <w:color w:val="auto"/>
          <w:lang w:eastAsia="cs-CZ"/>
        </w:rPr>
        <w:t>..........</w:t>
      </w:r>
      <w:r w:rsidRPr="006B2A59">
        <w:rPr>
          <w:color w:val="auto"/>
          <w:lang w:eastAsia="cs-CZ"/>
        </w:rPr>
        <w:t>.......</w:t>
      </w:r>
      <w:r w:rsidR="00715881" w:rsidRPr="006B2A59">
        <w:rPr>
          <w:color w:val="auto"/>
          <w:lang w:eastAsia="cs-CZ"/>
        </w:rPr>
        <w:t>..</w:t>
      </w:r>
      <w:r w:rsidRPr="006B2A59">
        <w:rPr>
          <w:color w:val="auto"/>
          <w:lang w:eastAsia="cs-CZ"/>
        </w:rPr>
        <w:t>.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Suma hradená z dotačného účtu:         </w:t>
      </w:r>
      <w:r w:rsidR="00096771" w:rsidRPr="006B2A59">
        <w:rPr>
          <w:color w:val="auto"/>
          <w:lang w:eastAsia="cs-CZ"/>
        </w:rPr>
        <w:t xml:space="preserve">         </w:t>
      </w:r>
      <w:r w:rsidR="00096771"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 xml:space="preserve">            </w:t>
      </w:r>
      <w:r w:rsidRPr="006B2A59">
        <w:rPr>
          <w:color w:val="auto"/>
          <w:lang w:eastAsia="cs-CZ"/>
        </w:rPr>
        <w:tab/>
        <w:t>...................</w:t>
      </w:r>
      <w:r w:rsidR="00AD6297" w:rsidRPr="006B2A59">
        <w:rPr>
          <w:color w:val="auto"/>
          <w:lang w:eastAsia="cs-CZ"/>
        </w:rPr>
        <w:t>.....</w:t>
      </w:r>
      <w:r w:rsidR="00E775CD" w:rsidRPr="006B2A59">
        <w:rPr>
          <w:color w:val="auto"/>
          <w:lang w:eastAsia="cs-CZ"/>
        </w:rPr>
        <w:t xml:space="preserve"> </w:t>
      </w:r>
      <w:r w:rsidRPr="006B2A59">
        <w:rPr>
          <w:color w:val="auto"/>
          <w:lang w:eastAsia="cs-CZ"/>
        </w:rPr>
        <w:t>...</w:t>
      </w:r>
      <w:r w:rsidR="00715881" w:rsidRPr="006B2A59">
        <w:rPr>
          <w:color w:val="auto"/>
          <w:lang w:eastAsia="cs-CZ"/>
        </w:rPr>
        <w:t>.............</w:t>
      </w:r>
      <w:r w:rsidRPr="006B2A59">
        <w:rPr>
          <w:color w:val="auto"/>
          <w:lang w:eastAsia="cs-CZ"/>
        </w:rPr>
        <w:t>....</w:t>
      </w:r>
      <w:r w:rsidR="00AD6297" w:rsidRPr="006B2A59">
        <w:rPr>
          <w:color w:val="auto"/>
          <w:lang w:eastAsia="cs-CZ"/>
        </w:rPr>
        <w:t>....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Suma hradená z iného ako dotačného účtu:</w:t>
      </w:r>
      <w:r w:rsidRPr="006B2A59">
        <w:rPr>
          <w:color w:val="auto"/>
          <w:lang w:eastAsia="cs-CZ"/>
        </w:rPr>
        <w:tab/>
        <w:t xml:space="preserve"> 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......................</w:t>
      </w:r>
      <w:r w:rsidR="00715881" w:rsidRPr="006B2A59">
        <w:rPr>
          <w:color w:val="auto"/>
          <w:lang w:eastAsia="cs-CZ"/>
        </w:rPr>
        <w:t>.........</w:t>
      </w:r>
      <w:r w:rsidRPr="006B2A59">
        <w:rPr>
          <w:color w:val="auto"/>
          <w:lang w:eastAsia="cs-CZ"/>
        </w:rPr>
        <w:t>..................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Suma refundácie:</w:t>
      </w:r>
      <w:r w:rsidRPr="006B2A59">
        <w:rPr>
          <w:color w:val="auto"/>
          <w:lang w:eastAsia="cs-CZ"/>
        </w:rPr>
        <w:tab/>
        <w:t xml:space="preserve"> </w:t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</w:r>
      <w:r w:rsidRPr="006B2A59">
        <w:rPr>
          <w:color w:val="auto"/>
          <w:lang w:eastAsia="cs-CZ"/>
        </w:rPr>
        <w:tab/>
        <w:t>.................</w:t>
      </w:r>
      <w:r w:rsidR="00715881" w:rsidRPr="006B2A59">
        <w:rPr>
          <w:color w:val="auto"/>
          <w:lang w:eastAsia="cs-CZ"/>
        </w:rPr>
        <w:t>.............</w:t>
      </w:r>
      <w:r w:rsidRPr="006B2A59">
        <w:rPr>
          <w:color w:val="auto"/>
          <w:lang w:eastAsia="cs-CZ"/>
        </w:rPr>
        <w:t>...................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Poznámky:  .........................................................................................</w:t>
      </w:r>
      <w:r w:rsidR="00715881" w:rsidRPr="006B2A59">
        <w:rPr>
          <w:color w:val="auto"/>
          <w:lang w:eastAsia="cs-CZ"/>
        </w:rPr>
        <w:t>...........</w:t>
      </w:r>
      <w:r w:rsidRPr="006B2A59">
        <w:rPr>
          <w:color w:val="auto"/>
          <w:lang w:eastAsia="cs-CZ"/>
        </w:rPr>
        <w:t>.......................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.........................................................................................................................</w:t>
      </w:r>
      <w:r w:rsidR="00715881" w:rsidRPr="006B2A59">
        <w:rPr>
          <w:color w:val="auto"/>
          <w:lang w:eastAsia="cs-CZ"/>
        </w:rPr>
        <w:t>........</w:t>
      </w:r>
      <w:r w:rsidRPr="006B2A59">
        <w:rPr>
          <w:color w:val="auto"/>
          <w:lang w:eastAsia="cs-CZ"/>
        </w:rPr>
        <w:t>..........</w:t>
      </w:r>
      <w:r w:rsidR="00AD6297" w:rsidRPr="006B2A59">
        <w:rPr>
          <w:color w:val="auto"/>
          <w:lang w:eastAsia="cs-CZ"/>
        </w:rPr>
        <w:t>....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DB63AB" w:rsidRPr="006B2A59" w:rsidRDefault="00DB63AB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Kontrolu vyúčtovanie spracovala (</w:t>
      </w:r>
      <w:r w:rsidR="00864913" w:rsidRPr="006B2A59">
        <w:rPr>
          <w:color w:val="auto"/>
          <w:lang w:eastAsia="cs-CZ"/>
        </w:rPr>
        <w:t>meno a</w:t>
      </w:r>
      <w:r w:rsidRPr="006B2A59">
        <w:rPr>
          <w:color w:val="auto"/>
          <w:lang w:eastAsia="cs-CZ"/>
        </w:rPr>
        <w:t> </w:t>
      </w:r>
      <w:r w:rsidR="00864913" w:rsidRPr="006B2A59">
        <w:rPr>
          <w:color w:val="auto"/>
          <w:lang w:eastAsia="cs-CZ"/>
        </w:rPr>
        <w:t>priezvisko</w:t>
      </w:r>
      <w:r w:rsidRPr="006B2A59">
        <w:rPr>
          <w:color w:val="auto"/>
          <w:lang w:eastAsia="cs-CZ"/>
        </w:rPr>
        <w:t>,</w:t>
      </w:r>
      <w:r w:rsidRPr="006B2A59">
        <w:t xml:space="preserve"> </w:t>
      </w:r>
      <w:r w:rsidRPr="006B2A59">
        <w:rPr>
          <w:color w:val="auto"/>
          <w:lang w:eastAsia="cs-CZ"/>
        </w:rPr>
        <w:t xml:space="preserve">podpis):  </w:t>
      </w:r>
      <w:r w:rsidR="00864913" w:rsidRPr="006B2A59">
        <w:rPr>
          <w:color w:val="auto"/>
          <w:lang w:eastAsia="cs-CZ"/>
        </w:rPr>
        <w:t>...................</w:t>
      </w:r>
      <w:r w:rsidR="00715881" w:rsidRPr="006B2A59">
        <w:rPr>
          <w:color w:val="auto"/>
          <w:lang w:eastAsia="cs-CZ"/>
        </w:rPr>
        <w:t>..........</w:t>
      </w:r>
      <w:r w:rsidR="00864913" w:rsidRPr="006B2A59">
        <w:rPr>
          <w:color w:val="auto"/>
          <w:lang w:eastAsia="cs-CZ"/>
        </w:rPr>
        <w:t>..</w:t>
      </w:r>
      <w:r w:rsidRPr="006B2A59">
        <w:rPr>
          <w:color w:val="auto"/>
          <w:lang w:eastAsia="cs-CZ"/>
        </w:rPr>
        <w:t>...........</w:t>
      </w:r>
    </w:p>
    <w:p w:rsidR="00DB63AB" w:rsidRPr="006B2A59" w:rsidRDefault="00DB63AB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 xml:space="preserve">dňa: </w:t>
      </w:r>
    </w:p>
    <w:p w:rsidR="00DB63AB" w:rsidRPr="006B2A59" w:rsidRDefault="00DB63AB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DB63AB" w:rsidRPr="006B2A59" w:rsidRDefault="00DB63AB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Správnosť vyúčtovania potvrdila (</w:t>
      </w:r>
      <w:r w:rsidR="00864913" w:rsidRPr="006B2A59">
        <w:rPr>
          <w:color w:val="auto"/>
          <w:lang w:eastAsia="cs-CZ"/>
        </w:rPr>
        <w:t>meno a</w:t>
      </w:r>
      <w:r w:rsidRPr="006B2A59">
        <w:rPr>
          <w:color w:val="auto"/>
          <w:lang w:eastAsia="cs-CZ"/>
        </w:rPr>
        <w:t> </w:t>
      </w:r>
      <w:r w:rsidR="00864913" w:rsidRPr="006B2A59">
        <w:rPr>
          <w:color w:val="auto"/>
          <w:lang w:eastAsia="cs-CZ"/>
        </w:rPr>
        <w:t>priezvisko</w:t>
      </w:r>
      <w:r w:rsidRPr="006B2A59">
        <w:rPr>
          <w:color w:val="auto"/>
          <w:lang w:eastAsia="cs-CZ"/>
        </w:rPr>
        <w:t xml:space="preserve">, podpis): </w:t>
      </w:r>
      <w:r w:rsidR="00864913" w:rsidRPr="006B2A59">
        <w:rPr>
          <w:color w:val="auto"/>
          <w:lang w:eastAsia="cs-CZ"/>
        </w:rPr>
        <w:t>......................</w:t>
      </w:r>
      <w:r w:rsidR="00715881" w:rsidRPr="006B2A59">
        <w:rPr>
          <w:color w:val="auto"/>
          <w:lang w:eastAsia="cs-CZ"/>
        </w:rPr>
        <w:t>.........</w:t>
      </w:r>
      <w:r w:rsidRPr="006B2A59">
        <w:rPr>
          <w:color w:val="auto"/>
          <w:lang w:eastAsia="cs-CZ"/>
        </w:rPr>
        <w:t>.............</w:t>
      </w:r>
    </w:p>
    <w:p w:rsidR="00161425" w:rsidRPr="006B2A59" w:rsidRDefault="00DB63AB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dňa:</w:t>
      </w:r>
      <w:r w:rsidR="00161425" w:rsidRPr="006B2A59">
        <w:rPr>
          <w:color w:val="auto"/>
          <w:lang w:eastAsia="cs-CZ"/>
        </w:rPr>
        <w:t xml:space="preserve">           </w:t>
      </w:r>
      <w:r w:rsidR="00161425" w:rsidRPr="006B2A59">
        <w:rPr>
          <w:color w:val="auto"/>
          <w:lang w:eastAsia="cs-CZ"/>
        </w:rPr>
        <w:tab/>
      </w:r>
    </w:p>
    <w:p w:rsidR="00DB63AB" w:rsidRPr="006B2A59" w:rsidRDefault="00DB63AB" w:rsidP="00B6539E">
      <w:pPr>
        <w:suppressAutoHyphens/>
        <w:spacing w:after="0" w:line="240" w:lineRule="auto"/>
        <w:ind w:left="23"/>
        <w:jc w:val="both"/>
        <w:rPr>
          <w:color w:val="auto"/>
          <w:lang w:eastAsia="cs-CZ"/>
        </w:rPr>
      </w:pPr>
    </w:p>
    <w:p w:rsidR="00DB63AB" w:rsidRPr="006B2A59" w:rsidRDefault="00161425" w:rsidP="00B6539E">
      <w:pPr>
        <w:suppressAutoHyphens/>
        <w:spacing w:after="0" w:line="240" w:lineRule="auto"/>
        <w:ind w:left="23"/>
        <w:rPr>
          <w:rFonts w:eastAsia="Arial Unicode MS"/>
        </w:rPr>
      </w:pPr>
      <w:r w:rsidRPr="006B2A59">
        <w:rPr>
          <w:color w:val="auto"/>
          <w:lang w:eastAsia="cs-CZ"/>
        </w:rPr>
        <w:t>Vyúčtovanie schválil</w:t>
      </w:r>
      <w:r w:rsidR="001A0E6A" w:rsidRPr="006B2A59">
        <w:rPr>
          <w:color w:val="auto"/>
          <w:lang w:eastAsia="cs-CZ"/>
        </w:rPr>
        <w:t xml:space="preserve"> </w:t>
      </w:r>
      <w:r w:rsidR="00096771" w:rsidRPr="006B2A59">
        <w:rPr>
          <w:rFonts w:eastAsia="Arial Unicode MS"/>
        </w:rPr>
        <w:t>štatutárny</w:t>
      </w:r>
      <w:r w:rsidR="001A0E6A" w:rsidRPr="006B2A59">
        <w:rPr>
          <w:rFonts w:eastAsia="Arial Unicode MS"/>
        </w:rPr>
        <w:t xml:space="preserve"> </w:t>
      </w:r>
      <w:r w:rsidR="00096771" w:rsidRPr="006B2A59">
        <w:rPr>
          <w:rFonts w:eastAsia="Arial Unicode MS"/>
        </w:rPr>
        <w:t xml:space="preserve">orgán </w:t>
      </w:r>
      <w:r w:rsidR="001A0E6A" w:rsidRPr="006B2A59">
        <w:rPr>
          <w:rFonts w:eastAsia="Arial Unicode MS"/>
        </w:rPr>
        <w:t>úr</w:t>
      </w:r>
      <w:r w:rsidR="00096771" w:rsidRPr="006B2A59">
        <w:rPr>
          <w:rFonts w:eastAsia="Arial Unicode MS"/>
        </w:rPr>
        <w:t>adu</w:t>
      </w:r>
      <w:r w:rsidR="00715881" w:rsidRPr="006B2A59">
        <w:rPr>
          <w:rFonts w:eastAsia="Arial Unicode MS"/>
        </w:rPr>
        <w:t xml:space="preserve"> (meno a priezvisko, podpis)</w:t>
      </w:r>
      <w:r w:rsidR="00DB63AB" w:rsidRPr="006B2A59">
        <w:rPr>
          <w:rFonts w:eastAsia="Arial Unicode MS"/>
        </w:rPr>
        <w:t>:................</w:t>
      </w:r>
      <w:r w:rsidR="00AD6297" w:rsidRPr="006B2A59">
        <w:rPr>
          <w:rFonts w:eastAsia="Arial Unicode MS"/>
        </w:rPr>
        <w:t>.</w:t>
      </w:r>
      <w:r w:rsidR="001A0E6A" w:rsidRPr="006B2A59">
        <w:rPr>
          <w:rFonts w:eastAsia="Arial Unicode MS"/>
        </w:rPr>
        <w:t xml:space="preserve"> </w:t>
      </w:r>
      <w:r w:rsidR="00715881" w:rsidRPr="006B2A59">
        <w:rPr>
          <w:rFonts w:eastAsia="Arial Unicode MS"/>
        </w:rPr>
        <w:t>.........</w:t>
      </w:r>
    </w:p>
    <w:p w:rsidR="00161425" w:rsidRPr="006B2A59" w:rsidRDefault="00DB63AB" w:rsidP="00B6539E">
      <w:pPr>
        <w:suppressAutoHyphens/>
        <w:spacing w:after="0" w:line="240" w:lineRule="auto"/>
        <w:ind w:left="23"/>
        <w:jc w:val="both"/>
        <w:rPr>
          <w:rFonts w:eastAsia="Arial Unicode MS"/>
          <w:b/>
          <w:bCs/>
        </w:rPr>
      </w:pPr>
      <w:r w:rsidRPr="006B2A59">
        <w:rPr>
          <w:rFonts w:eastAsia="Arial Unicode MS"/>
        </w:rPr>
        <w:t>dňa:</w:t>
      </w: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161425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161425" w:rsidRPr="006B2A59" w:rsidRDefault="00706CBF" w:rsidP="00B6539E">
      <w:pPr>
        <w:spacing w:after="0" w:line="240" w:lineRule="auto"/>
        <w:ind w:left="23"/>
        <w:rPr>
          <w:color w:val="auto"/>
          <w:lang w:eastAsia="cs-CZ"/>
        </w:rPr>
      </w:pPr>
      <w:r w:rsidRPr="006B2A59">
        <w:rPr>
          <w:color w:val="auto"/>
          <w:lang w:eastAsia="cs-CZ"/>
        </w:rPr>
        <w:t>* nehodiace sa preškrtnite</w:t>
      </w:r>
      <w:r w:rsidR="00161425" w:rsidRPr="006B2A59">
        <w:rPr>
          <w:color w:val="auto"/>
          <w:lang w:eastAsia="cs-CZ"/>
        </w:rPr>
        <w:t>.</w:t>
      </w:r>
    </w:p>
    <w:p w:rsidR="009365AF" w:rsidRPr="006B2A59" w:rsidRDefault="009365AF" w:rsidP="00B6539E">
      <w:pPr>
        <w:spacing w:after="0" w:line="240" w:lineRule="auto"/>
        <w:ind w:left="23"/>
        <w:rPr>
          <w:color w:val="auto"/>
          <w:lang w:eastAsia="cs-CZ"/>
        </w:rPr>
      </w:pPr>
    </w:p>
    <w:p w:rsidR="00DF77FE" w:rsidRDefault="00DF77FE">
      <w:pPr>
        <w:rPr>
          <w:color w:val="auto"/>
          <w:lang w:eastAsia="cs-CZ"/>
        </w:rPr>
      </w:pPr>
      <w:r>
        <w:rPr>
          <w:color w:val="auto"/>
          <w:lang w:eastAsia="cs-CZ"/>
        </w:rPr>
        <w:br w:type="page"/>
      </w:r>
    </w:p>
    <w:p w:rsidR="00DF77FE" w:rsidRPr="00DF77FE" w:rsidRDefault="0041436D" w:rsidP="00DF77FE">
      <w:pPr>
        <w:spacing w:after="0" w:line="240" w:lineRule="auto"/>
        <w:ind w:left="23"/>
        <w:jc w:val="right"/>
        <w:rPr>
          <w:rFonts w:eastAsiaTheme="minorHAnsi"/>
          <w:bCs/>
          <w:color w:val="auto"/>
          <w:sz w:val="16"/>
          <w:lang w:eastAsia="cs-CZ"/>
        </w:rPr>
      </w:pPr>
      <w:r>
        <w:rPr>
          <w:rFonts w:eastAsiaTheme="minorHAnsi"/>
          <w:bCs/>
          <w:color w:val="auto"/>
          <w:sz w:val="16"/>
          <w:lang w:eastAsia="cs-CZ"/>
        </w:rPr>
        <w:lastRenderedPageBreak/>
        <w:t>Príloha č. 9</w:t>
      </w:r>
    </w:p>
    <w:p w:rsidR="00DF77FE" w:rsidRPr="00DF77FE" w:rsidRDefault="00DF77FE" w:rsidP="00DF77FE">
      <w:pPr>
        <w:spacing w:after="0" w:line="240" w:lineRule="auto"/>
        <w:ind w:left="23"/>
        <w:jc w:val="right"/>
        <w:rPr>
          <w:rFonts w:eastAsiaTheme="minorHAnsi"/>
          <w:iCs/>
          <w:color w:val="auto"/>
          <w:sz w:val="16"/>
          <w:lang w:eastAsia="en-US"/>
        </w:rPr>
      </w:pPr>
      <w:r>
        <w:rPr>
          <w:rFonts w:eastAsiaTheme="minorHAnsi"/>
          <w:iCs/>
          <w:color w:val="auto"/>
          <w:sz w:val="16"/>
          <w:lang w:eastAsia="en-US"/>
        </w:rPr>
        <w:t>k vnútornému predpisu ÚSŽZ č. 21</w:t>
      </w:r>
      <w:r w:rsidRPr="00DF77FE">
        <w:rPr>
          <w:rFonts w:eastAsiaTheme="minorHAnsi"/>
          <w:iCs/>
          <w:color w:val="auto"/>
          <w:sz w:val="16"/>
          <w:lang w:eastAsia="en-US"/>
        </w:rPr>
        <w:t>/2013</w:t>
      </w:r>
    </w:p>
    <w:p w:rsidR="00DF77FE" w:rsidRPr="00DF77FE" w:rsidRDefault="00DF77FE" w:rsidP="00DF77FE">
      <w:pPr>
        <w:spacing w:after="0" w:line="240" w:lineRule="auto"/>
        <w:ind w:left="23"/>
        <w:rPr>
          <w:rFonts w:eastAsiaTheme="minorHAnsi"/>
          <w:iCs/>
          <w:color w:val="auto"/>
          <w:sz w:val="20"/>
          <w:lang w:eastAsia="cs-CZ"/>
        </w:rPr>
      </w:pPr>
      <w:r w:rsidRPr="00DF77FE">
        <w:rPr>
          <w:rFonts w:eastAsiaTheme="minorHAnsi"/>
          <w:iCs/>
          <w:color w:val="auto"/>
          <w:sz w:val="20"/>
          <w:lang w:eastAsia="cs-CZ"/>
        </w:rPr>
        <w:t xml:space="preserve">Úrad pre Slovákov žijúcich v zahraničí </w:t>
      </w:r>
    </w:p>
    <w:p w:rsidR="00DF77FE" w:rsidRPr="00DF77FE" w:rsidRDefault="00DF77FE" w:rsidP="00DF77FE">
      <w:pPr>
        <w:spacing w:after="0" w:line="240" w:lineRule="auto"/>
        <w:ind w:left="23"/>
        <w:rPr>
          <w:rFonts w:eastAsiaTheme="minorHAnsi"/>
          <w:iCs/>
          <w:color w:val="auto"/>
          <w:sz w:val="20"/>
          <w:lang w:eastAsia="cs-CZ"/>
        </w:rPr>
      </w:pPr>
      <w:r w:rsidRPr="00DF77FE">
        <w:rPr>
          <w:rFonts w:eastAsiaTheme="minorHAnsi"/>
          <w:iCs/>
          <w:color w:val="auto"/>
          <w:sz w:val="20"/>
          <w:lang w:eastAsia="cs-CZ"/>
        </w:rPr>
        <w:t xml:space="preserve">Radlinského 13 </w:t>
      </w:r>
    </w:p>
    <w:p w:rsidR="00DF77FE" w:rsidRPr="00DF77FE" w:rsidRDefault="00DF77FE" w:rsidP="00DF77FE">
      <w:pPr>
        <w:spacing w:after="0" w:line="240" w:lineRule="auto"/>
        <w:ind w:left="23"/>
        <w:rPr>
          <w:rFonts w:eastAsiaTheme="minorHAnsi"/>
          <w:iCs/>
          <w:color w:val="auto"/>
          <w:sz w:val="20"/>
          <w:lang w:eastAsia="cs-CZ"/>
        </w:rPr>
      </w:pPr>
      <w:r w:rsidRPr="00DF77FE">
        <w:rPr>
          <w:rFonts w:eastAsiaTheme="minorHAnsi"/>
          <w:iCs/>
          <w:color w:val="auto"/>
          <w:sz w:val="20"/>
          <w:lang w:eastAsia="cs-CZ"/>
        </w:rPr>
        <w:t xml:space="preserve">817 80 Bratislava 15 </w:t>
      </w:r>
    </w:p>
    <w:p w:rsidR="00DF77FE" w:rsidRPr="00DF77FE" w:rsidRDefault="00DF77FE" w:rsidP="00DF77FE">
      <w:pPr>
        <w:spacing w:after="0" w:line="240" w:lineRule="auto"/>
        <w:ind w:left="23"/>
        <w:rPr>
          <w:rFonts w:eastAsiaTheme="minorHAnsi"/>
          <w:iCs/>
          <w:color w:val="auto"/>
          <w:sz w:val="20"/>
          <w:lang w:eastAsia="cs-CZ"/>
        </w:rPr>
      </w:pPr>
      <w:r w:rsidRPr="00DF77FE">
        <w:rPr>
          <w:rFonts w:eastAsiaTheme="minorHAnsi"/>
          <w:iCs/>
          <w:color w:val="auto"/>
          <w:sz w:val="20"/>
          <w:lang w:eastAsia="cs-CZ"/>
        </w:rPr>
        <w:t>Slovenská republika</w:t>
      </w:r>
    </w:p>
    <w:p w:rsidR="00DF77FE" w:rsidRPr="00DF77FE" w:rsidRDefault="00DF77FE" w:rsidP="00DF77FE">
      <w:pPr>
        <w:spacing w:after="0" w:line="240" w:lineRule="auto"/>
        <w:ind w:left="23"/>
        <w:jc w:val="center"/>
        <w:rPr>
          <w:rFonts w:eastAsiaTheme="minorHAnsi"/>
          <w:b/>
          <w:iCs/>
          <w:color w:val="auto"/>
          <w:lang w:eastAsia="cs-CZ"/>
        </w:rPr>
      </w:pPr>
    </w:p>
    <w:p w:rsidR="00DF77FE" w:rsidRPr="00DF77FE" w:rsidRDefault="00DF77FE" w:rsidP="00DF77FE">
      <w:pPr>
        <w:spacing w:after="0" w:line="240" w:lineRule="auto"/>
        <w:ind w:left="23"/>
        <w:jc w:val="center"/>
        <w:rPr>
          <w:rFonts w:eastAsiaTheme="minorHAnsi"/>
          <w:b/>
          <w:iCs/>
          <w:color w:val="auto"/>
          <w:lang w:eastAsia="cs-CZ"/>
        </w:rPr>
      </w:pPr>
      <w:r w:rsidRPr="00DF77FE">
        <w:rPr>
          <w:rFonts w:eastAsiaTheme="minorHAnsi"/>
          <w:b/>
          <w:iCs/>
          <w:color w:val="auto"/>
          <w:lang w:eastAsia="cs-CZ"/>
        </w:rPr>
        <w:t>Spôsob prezentácie Úradu pre Slovákov žijúcich v zahraničí prijímateľom</w:t>
      </w:r>
    </w:p>
    <w:p w:rsidR="00DF77FE" w:rsidRPr="00DF77FE" w:rsidRDefault="00DF77FE" w:rsidP="00DF77FE">
      <w:pPr>
        <w:spacing w:before="120" w:after="0" w:line="240" w:lineRule="auto"/>
        <w:ind w:left="23"/>
        <w:jc w:val="center"/>
        <w:rPr>
          <w:rFonts w:eastAsiaTheme="minorHAnsi"/>
          <w:b/>
          <w:iCs/>
          <w:color w:val="auto"/>
          <w:lang w:eastAsia="cs-CZ"/>
        </w:rPr>
      </w:pPr>
      <w:r w:rsidRPr="00DF77FE">
        <w:rPr>
          <w:rFonts w:eastAsiaTheme="minorHAnsi"/>
          <w:b/>
          <w:iCs/>
          <w:color w:val="auto"/>
          <w:lang w:eastAsia="cs-CZ"/>
        </w:rPr>
        <w:t>Článok 1</w:t>
      </w:r>
    </w:p>
    <w:p w:rsidR="00DF77FE" w:rsidRPr="00DF77FE" w:rsidRDefault="00DF77FE" w:rsidP="00DF77FE">
      <w:pPr>
        <w:spacing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  <w:r w:rsidRPr="00DF77FE">
        <w:rPr>
          <w:rFonts w:eastAsiaTheme="minorHAnsi"/>
          <w:iCs/>
          <w:color w:val="auto"/>
          <w:lang w:eastAsia="cs-CZ"/>
        </w:rPr>
        <w:t>Vyobrazenie označenia Úradu pre Slovákov žijúcich v zahraničí na účely jeho prezentácie prijímateľom je nasledovné:</w:t>
      </w: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u w:val="single"/>
          <w:lang w:eastAsia="cs-CZ"/>
        </w:rPr>
      </w:pPr>
      <w:r w:rsidRPr="00DF77FE">
        <w:rPr>
          <w:rFonts w:eastAsiaTheme="minorHAnsi"/>
          <w:iCs/>
          <w:color w:val="auto"/>
          <w:u w:val="single"/>
          <w:lang w:eastAsia="cs-CZ"/>
        </w:rPr>
        <w:t>čierno-biela verzia:</w:t>
      </w:r>
      <w:r w:rsidRPr="00DF77FE">
        <w:rPr>
          <w:rFonts w:eastAsiaTheme="minorHAnsi"/>
          <w:iCs/>
          <w:color w:val="auto"/>
          <w:lang w:eastAsia="cs-CZ"/>
        </w:rPr>
        <w:tab/>
      </w:r>
      <w:r w:rsidRPr="00DF77FE">
        <w:rPr>
          <w:rFonts w:eastAsiaTheme="minorHAnsi"/>
          <w:iCs/>
          <w:color w:val="auto"/>
          <w:lang w:eastAsia="cs-CZ"/>
        </w:rPr>
        <w:tab/>
      </w:r>
      <w:r w:rsidRPr="00DF77FE">
        <w:rPr>
          <w:rFonts w:eastAsiaTheme="minorHAnsi"/>
          <w:iCs/>
          <w:color w:val="auto"/>
          <w:lang w:eastAsia="cs-CZ"/>
        </w:rPr>
        <w:tab/>
      </w:r>
      <w:r w:rsidRPr="00DF77FE">
        <w:rPr>
          <w:rFonts w:eastAsiaTheme="minorHAnsi"/>
          <w:iCs/>
          <w:color w:val="auto"/>
          <w:lang w:eastAsia="cs-CZ"/>
        </w:rPr>
        <w:tab/>
      </w:r>
      <w:r w:rsidRPr="00DF77FE">
        <w:rPr>
          <w:rFonts w:eastAsiaTheme="minorHAnsi"/>
          <w:iCs/>
          <w:color w:val="auto"/>
          <w:lang w:eastAsia="cs-CZ"/>
        </w:rPr>
        <w:tab/>
      </w:r>
      <w:r w:rsidRPr="00DF77FE">
        <w:rPr>
          <w:rFonts w:eastAsiaTheme="minorHAnsi"/>
          <w:iCs/>
          <w:color w:val="auto"/>
          <w:lang w:eastAsia="cs-CZ"/>
        </w:rPr>
        <w:tab/>
      </w:r>
      <w:r w:rsidRPr="00DF77FE">
        <w:rPr>
          <w:rFonts w:eastAsiaTheme="minorHAnsi"/>
          <w:iCs/>
          <w:color w:val="auto"/>
          <w:u w:val="single"/>
          <w:lang w:eastAsia="cs-CZ"/>
        </w:rPr>
        <w:t>farebná verzia:</w:t>
      </w: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  <w:r w:rsidRPr="00DF77FE">
        <w:rPr>
          <w:rFonts w:eastAsiaTheme="minorHAns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66C60D9" wp14:editId="76CC42DD">
            <wp:simplePos x="0" y="0"/>
            <wp:positionH relativeFrom="column">
              <wp:posOffset>3584575</wp:posOffset>
            </wp:positionH>
            <wp:positionV relativeFrom="paragraph">
              <wp:posOffset>153035</wp:posOffset>
            </wp:positionV>
            <wp:extent cx="1485900" cy="4025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7FE">
        <w:rPr>
          <w:rFonts w:eastAsiaTheme="minorHAnsi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152E16EB" wp14:editId="2431E7F3">
            <wp:simplePos x="0" y="0"/>
            <wp:positionH relativeFrom="column">
              <wp:posOffset>47625</wp:posOffset>
            </wp:positionH>
            <wp:positionV relativeFrom="paragraph">
              <wp:posOffset>123190</wp:posOffset>
            </wp:positionV>
            <wp:extent cx="1604010" cy="434975"/>
            <wp:effectExtent l="0" t="0" r="0" b="317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  <w:r w:rsidRPr="00DF77FE">
        <w:rPr>
          <w:rFonts w:eastAsiaTheme="minorHAnsi"/>
          <w:noProof/>
          <w:color w:val="auto"/>
        </w:rPr>
        <w:drawing>
          <wp:anchor distT="0" distB="0" distL="114300" distR="114300" simplePos="0" relativeHeight="251662336" behindDoc="1" locked="0" layoutInCell="1" allowOverlap="1" wp14:anchorId="299C200F" wp14:editId="65869D90">
            <wp:simplePos x="0" y="0"/>
            <wp:positionH relativeFrom="column">
              <wp:posOffset>3740150</wp:posOffset>
            </wp:positionH>
            <wp:positionV relativeFrom="paragraph">
              <wp:posOffset>87630</wp:posOffset>
            </wp:positionV>
            <wp:extent cx="1146810" cy="84582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7FE">
        <w:rPr>
          <w:rFonts w:eastAsiaTheme="minorHAnsi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78578D67" wp14:editId="51D89E6E">
            <wp:simplePos x="0" y="0"/>
            <wp:positionH relativeFrom="column">
              <wp:posOffset>-57150</wp:posOffset>
            </wp:positionH>
            <wp:positionV relativeFrom="paragraph">
              <wp:posOffset>85090</wp:posOffset>
            </wp:positionV>
            <wp:extent cx="1257300" cy="9334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  <w:r w:rsidRPr="00DF77FE">
        <w:rPr>
          <w:rFonts w:eastAsiaTheme="minorHAnsi"/>
          <w:iCs/>
          <w:color w:val="auto"/>
          <w:lang w:eastAsia="cs-CZ"/>
        </w:rPr>
        <w:t xml:space="preserve">Označenie Úradu pre Slovákov žijúcich v zahraničí podľa článku 1 sa uvádza najmä v periodických a neperiodických publikáciách (musí byť na obálke), na pozvánkach, plagátoch, v brožúrkach, v titulkoch audiovizuálnych diel, na </w:t>
      </w:r>
      <w:proofErr w:type="spellStart"/>
      <w:r w:rsidRPr="00DF77FE">
        <w:rPr>
          <w:rFonts w:eastAsiaTheme="minorHAnsi"/>
          <w:iCs/>
          <w:color w:val="auto"/>
          <w:lang w:eastAsia="cs-CZ"/>
        </w:rPr>
        <w:t>banneroch</w:t>
      </w:r>
      <w:proofErr w:type="spellEnd"/>
      <w:r w:rsidRPr="00DF77FE">
        <w:rPr>
          <w:rFonts w:eastAsiaTheme="minorHAnsi"/>
          <w:iCs/>
          <w:color w:val="auto"/>
          <w:lang w:eastAsia="cs-CZ"/>
        </w:rPr>
        <w:t xml:space="preserve"> a iných podobných materiáloch.</w:t>
      </w:r>
    </w:p>
    <w:p w:rsidR="00DF77FE" w:rsidRPr="00DF77FE" w:rsidRDefault="00DF77FE" w:rsidP="00ED04DA">
      <w:pPr>
        <w:spacing w:after="0" w:line="240" w:lineRule="auto"/>
        <w:ind w:left="23"/>
        <w:jc w:val="center"/>
        <w:rPr>
          <w:rFonts w:eastAsiaTheme="minorHAnsi"/>
          <w:b/>
          <w:iCs/>
          <w:color w:val="auto"/>
          <w:lang w:eastAsia="cs-CZ"/>
        </w:rPr>
      </w:pPr>
    </w:p>
    <w:p w:rsidR="00DF77FE" w:rsidRPr="00DF77FE" w:rsidRDefault="00DF77FE" w:rsidP="00DF77FE">
      <w:pPr>
        <w:spacing w:before="120" w:after="0" w:line="240" w:lineRule="auto"/>
        <w:ind w:left="23"/>
        <w:jc w:val="center"/>
        <w:rPr>
          <w:rFonts w:eastAsiaTheme="minorHAnsi"/>
          <w:b/>
          <w:iCs/>
          <w:color w:val="auto"/>
          <w:lang w:eastAsia="cs-CZ"/>
        </w:rPr>
      </w:pPr>
      <w:r w:rsidRPr="00DF77FE">
        <w:rPr>
          <w:rFonts w:eastAsiaTheme="minorHAnsi"/>
          <w:b/>
          <w:iCs/>
          <w:color w:val="auto"/>
          <w:lang w:eastAsia="cs-CZ"/>
        </w:rPr>
        <w:t>Článok 2</w:t>
      </w:r>
    </w:p>
    <w:p w:rsidR="00DF77FE" w:rsidRPr="00DF77FE" w:rsidRDefault="00DF77FE" w:rsidP="00DF77FE">
      <w:pPr>
        <w:spacing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  <w:r w:rsidRPr="00DF77FE">
        <w:rPr>
          <w:rFonts w:eastAsiaTheme="minorHAnsi"/>
          <w:iCs/>
          <w:color w:val="auto"/>
          <w:lang w:eastAsia="cs-CZ"/>
        </w:rPr>
        <w:t>Vyobrazenie označenia Úradu pre Slovákov žijúcich v zahraničí na účely jeho propagácie prijímateľom je nasledovné:</w:t>
      </w: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u w:val="single"/>
          <w:lang w:eastAsia="cs-CZ"/>
        </w:rPr>
      </w:pPr>
      <w:r w:rsidRPr="00DF77FE">
        <w:rPr>
          <w:rFonts w:eastAsiaTheme="minorHAnsi"/>
          <w:iCs/>
          <w:color w:val="auto"/>
          <w:u w:val="single"/>
          <w:lang w:eastAsia="cs-CZ"/>
        </w:rPr>
        <w:t>čierno-biela verzia:</w:t>
      </w:r>
      <w:r w:rsidRPr="00DF77FE">
        <w:rPr>
          <w:rFonts w:eastAsiaTheme="minorHAnsi"/>
          <w:iCs/>
          <w:color w:val="auto"/>
          <w:lang w:eastAsia="cs-CZ"/>
        </w:rPr>
        <w:tab/>
      </w:r>
      <w:r w:rsidRPr="00DF77FE">
        <w:rPr>
          <w:rFonts w:eastAsiaTheme="minorHAnsi"/>
          <w:iCs/>
          <w:color w:val="auto"/>
          <w:lang w:eastAsia="cs-CZ"/>
        </w:rPr>
        <w:tab/>
      </w:r>
      <w:r w:rsidRPr="00DF77FE">
        <w:rPr>
          <w:rFonts w:eastAsiaTheme="minorHAnsi"/>
          <w:iCs/>
          <w:color w:val="auto"/>
          <w:lang w:eastAsia="cs-CZ"/>
        </w:rPr>
        <w:tab/>
      </w:r>
      <w:r w:rsidRPr="00DF77FE">
        <w:rPr>
          <w:rFonts w:eastAsiaTheme="minorHAnsi"/>
          <w:iCs/>
          <w:color w:val="auto"/>
          <w:lang w:eastAsia="cs-CZ"/>
        </w:rPr>
        <w:tab/>
      </w:r>
      <w:r w:rsidRPr="00DF77FE">
        <w:rPr>
          <w:rFonts w:eastAsiaTheme="minorHAnsi"/>
          <w:iCs/>
          <w:color w:val="auto"/>
          <w:lang w:eastAsia="cs-CZ"/>
        </w:rPr>
        <w:tab/>
      </w:r>
      <w:r w:rsidRPr="00DF77FE">
        <w:rPr>
          <w:rFonts w:eastAsiaTheme="minorHAnsi"/>
          <w:iCs/>
          <w:color w:val="auto"/>
          <w:lang w:eastAsia="cs-CZ"/>
        </w:rPr>
        <w:tab/>
      </w:r>
      <w:r w:rsidRPr="00DF77FE">
        <w:rPr>
          <w:rFonts w:eastAsiaTheme="minorHAnsi"/>
          <w:iCs/>
          <w:color w:val="auto"/>
          <w:u w:val="single"/>
          <w:lang w:eastAsia="cs-CZ"/>
        </w:rPr>
        <w:t>farebná verzia:</w:t>
      </w: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  <w:r w:rsidRPr="00DF77FE">
        <w:rPr>
          <w:rFonts w:eastAsiaTheme="minorHAnsi"/>
          <w:noProof/>
          <w:color w:val="auto"/>
        </w:rPr>
        <w:drawing>
          <wp:anchor distT="0" distB="0" distL="114300" distR="114300" simplePos="0" relativeHeight="251663360" behindDoc="1" locked="0" layoutInCell="1" allowOverlap="1" wp14:anchorId="7E42BF18" wp14:editId="61A9F374">
            <wp:simplePos x="0" y="0"/>
            <wp:positionH relativeFrom="column">
              <wp:posOffset>3248212</wp:posOffset>
            </wp:positionH>
            <wp:positionV relativeFrom="paragraph">
              <wp:posOffset>85165</wp:posOffset>
            </wp:positionV>
            <wp:extent cx="1504950" cy="523875"/>
            <wp:effectExtent l="0" t="0" r="0" b="952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7FE">
        <w:rPr>
          <w:rFonts w:eastAsiaTheme="minorHAnsi"/>
          <w:noProof/>
          <w:color w:val="auto"/>
        </w:rPr>
        <w:drawing>
          <wp:anchor distT="0" distB="0" distL="114300" distR="114300" simplePos="0" relativeHeight="251664384" behindDoc="1" locked="0" layoutInCell="1" allowOverlap="1" wp14:anchorId="4FED8D2B" wp14:editId="674D9744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600200" cy="551815"/>
            <wp:effectExtent l="0" t="0" r="0" b="63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  <w:r w:rsidRPr="00DF77FE">
        <w:rPr>
          <w:rFonts w:eastAsiaTheme="minorHAnsi"/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26B0F415" wp14:editId="6D907E14">
            <wp:simplePos x="0" y="0"/>
            <wp:positionH relativeFrom="column">
              <wp:posOffset>3310890</wp:posOffset>
            </wp:positionH>
            <wp:positionV relativeFrom="paragraph">
              <wp:posOffset>137160</wp:posOffset>
            </wp:positionV>
            <wp:extent cx="1489710" cy="52260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7FE">
        <w:rPr>
          <w:rFonts w:eastAsiaTheme="minorHAnsi"/>
          <w:noProof/>
          <w:color w:val="auto"/>
        </w:rPr>
        <w:drawing>
          <wp:anchor distT="0" distB="0" distL="114300" distR="114300" simplePos="0" relativeHeight="251666432" behindDoc="1" locked="0" layoutInCell="1" allowOverlap="1" wp14:anchorId="5B41A4CC" wp14:editId="005C16BB">
            <wp:simplePos x="0" y="0"/>
            <wp:positionH relativeFrom="column">
              <wp:posOffset>104775</wp:posOffset>
            </wp:positionH>
            <wp:positionV relativeFrom="paragraph">
              <wp:posOffset>137160</wp:posOffset>
            </wp:positionV>
            <wp:extent cx="1495425" cy="514350"/>
            <wp:effectExtent l="0" t="0" r="9525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  <w:r w:rsidRPr="00DF77FE">
        <w:rPr>
          <w:rFonts w:eastAsiaTheme="minorHAnsi"/>
          <w:noProof/>
          <w:color w:val="auto"/>
        </w:rPr>
        <w:drawing>
          <wp:anchor distT="0" distB="0" distL="114300" distR="114300" simplePos="0" relativeHeight="251667456" behindDoc="1" locked="0" layoutInCell="1" allowOverlap="1" wp14:anchorId="67E0B7A2" wp14:editId="32F1A86E">
            <wp:simplePos x="0" y="0"/>
            <wp:positionH relativeFrom="column">
              <wp:posOffset>3219450</wp:posOffset>
            </wp:positionH>
            <wp:positionV relativeFrom="paragraph">
              <wp:posOffset>185487</wp:posOffset>
            </wp:positionV>
            <wp:extent cx="1489710" cy="52260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7FE">
        <w:rPr>
          <w:rFonts w:eastAsiaTheme="minorHAnsi"/>
          <w:noProof/>
          <w:color w:val="auto"/>
        </w:rPr>
        <w:drawing>
          <wp:anchor distT="0" distB="0" distL="114300" distR="114300" simplePos="0" relativeHeight="251668480" behindDoc="1" locked="0" layoutInCell="1" allowOverlap="1" wp14:anchorId="7BD75F5F" wp14:editId="1072B06F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1604010" cy="55626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</w:p>
    <w:p w:rsidR="00DF77FE" w:rsidRPr="00DF77FE" w:rsidRDefault="00DF77FE" w:rsidP="00DF77FE">
      <w:pPr>
        <w:spacing w:before="120"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</w:p>
    <w:p w:rsidR="00DF77FE" w:rsidRPr="00DF77FE" w:rsidRDefault="00DF77FE" w:rsidP="00DF77FE">
      <w:pPr>
        <w:spacing w:after="0" w:line="240" w:lineRule="auto"/>
        <w:ind w:left="23"/>
        <w:jc w:val="both"/>
        <w:rPr>
          <w:rFonts w:eastAsiaTheme="minorHAnsi"/>
          <w:iCs/>
          <w:color w:val="auto"/>
          <w:lang w:eastAsia="cs-CZ"/>
        </w:rPr>
      </w:pPr>
      <w:r w:rsidRPr="00DF77FE">
        <w:rPr>
          <w:rFonts w:eastAsiaTheme="minorHAnsi"/>
          <w:iCs/>
          <w:color w:val="auto"/>
          <w:lang w:eastAsia="cs-CZ"/>
        </w:rPr>
        <w:t>Vyobrazenie označenia Úradu pre Slovákov žijúcich v zahraničí na účely jeho propagácie prijímateľom</w:t>
      </w:r>
      <w:r w:rsidRPr="00DF77FE">
        <w:rPr>
          <w:rFonts w:eastAsiaTheme="minorHAnsi"/>
          <w:color w:val="auto"/>
          <w:lang w:eastAsia="en-US"/>
        </w:rPr>
        <w:t xml:space="preserve"> </w:t>
      </w:r>
      <w:r w:rsidRPr="00DF77FE">
        <w:rPr>
          <w:rFonts w:eastAsiaTheme="minorHAnsi"/>
          <w:iCs/>
          <w:color w:val="auto"/>
          <w:lang w:eastAsia="cs-CZ"/>
        </w:rPr>
        <w:t>v zmysle tohto článku 2 sa uvádza najmä:</w:t>
      </w:r>
    </w:p>
    <w:p w:rsidR="00DF77FE" w:rsidRPr="00DF77FE" w:rsidRDefault="00DF77FE" w:rsidP="00DF77FE">
      <w:pPr>
        <w:numPr>
          <w:ilvl w:val="0"/>
          <w:numId w:val="97"/>
        </w:numPr>
        <w:spacing w:after="0" w:line="240" w:lineRule="auto"/>
        <w:contextualSpacing/>
        <w:jc w:val="both"/>
        <w:rPr>
          <w:rFonts w:eastAsia="Calibri"/>
          <w:b/>
          <w:iCs/>
          <w:color w:val="auto"/>
          <w:lang w:eastAsia="cs-CZ"/>
        </w:rPr>
      </w:pPr>
      <w:r w:rsidRPr="00DF77FE">
        <w:rPr>
          <w:rFonts w:eastAsia="Calibri"/>
          <w:iCs/>
          <w:color w:val="auto"/>
          <w:lang w:eastAsia="cs-CZ"/>
        </w:rPr>
        <w:t xml:space="preserve">v tiráži periodických a neperiodických publikácií, </w:t>
      </w:r>
    </w:p>
    <w:p w:rsidR="00DF77FE" w:rsidRPr="00DF77FE" w:rsidRDefault="00DF77FE" w:rsidP="00DF77FE">
      <w:pPr>
        <w:numPr>
          <w:ilvl w:val="0"/>
          <w:numId w:val="97"/>
        </w:numPr>
        <w:spacing w:after="0" w:line="240" w:lineRule="auto"/>
        <w:contextualSpacing/>
        <w:jc w:val="both"/>
        <w:rPr>
          <w:rFonts w:eastAsia="Calibri"/>
          <w:b/>
          <w:iCs/>
          <w:color w:val="auto"/>
          <w:lang w:eastAsia="cs-CZ"/>
        </w:rPr>
      </w:pPr>
      <w:r w:rsidRPr="00DF77FE">
        <w:rPr>
          <w:rFonts w:eastAsia="Calibri"/>
          <w:iCs/>
          <w:color w:val="auto"/>
          <w:lang w:eastAsia="cs-CZ"/>
        </w:rPr>
        <w:t xml:space="preserve">na webových stránkach a portáloch (musí byť osobitný </w:t>
      </w:r>
      <w:proofErr w:type="spellStart"/>
      <w:r w:rsidRPr="00DF77FE">
        <w:rPr>
          <w:rFonts w:eastAsia="Calibri"/>
          <w:iCs/>
          <w:color w:val="auto"/>
          <w:lang w:eastAsia="cs-CZ"/>
        </w:rPr>
        <w:t>banner</w:t>
      </w:r>
      <w:proofErr w:type="spellEnd"/>
      <w:r w:rsidRPr="00DF77FE">
        <w:rPr>
          <w:rFonts w:eastAsia="Calibri"/>
          <w:iCs/>
          <w:color w:val="auto"/>
          <w:lang w:eastAsia="cs-CZ"/>
        </w:rPr>
        <w:t xml:space="preserve">), </w:t>
      </w:r>
    </w:p>
    <w:p w:rsidR="00DF77FE" w:rsidRPr="00DF77FE" w:rsidRDefault="00DF77FE" w:rsidP="00DF77FE">
      <w:pPr>
        <w:numPr>
          <w:ilvl w:val="0"/>
          <w:numId w:val="97"/>
        </w:numPr>
        <w:spacing w:after="0" w:line="240" w:lineRule="auto"/>
        <w:contextualSpacing/>
        <w:jc w:val="both"/>
        <w:rPr>
          <w:rFonts w:eastAsia="Calibri"/>
          <w:b/>
          <w:iCs/>
          <w:color w:val="auto"/>
          <w:lang w:eastAsia="cs-CZ"/>
        </w:rPr>
      </w:pPr>
      <w:r w:rsidRPr="00DF77FE">
        <w:rPr>
          <w:rFonts w:eastAsia="Calibri"/>
          <w:iCs/>
          <w:color w:val="auto"/>
          <w:lang w:eastAsia="cs-CZ"/>
        </w:rPr>
        <w:t xml:space="preserve">v záverečných titulkoch audiovizuálnych diel, </w:t>
      </w:r>
    </w:p>
    <w:p w:rsidR="00DF77FE" w:rsidRPr="00DF77FE" w:rsidRDefault="00DF77FE" w:rsidP="00DF77FE">
      <w:pPr>
        <w:numPr>
          <w:ilvl w:val="0"/>
          <w:numId w:val="97"/>
        </w:numPr>
        <w:spacing w:after="0" w:line="240" w:lineRule="auto"/>
        <w:contextualSpacing/>
        <w:jc w:val="both"/>
        <w:rPr>
          <w:rFonts w:eastAsia="Calibri"/>
          <w:b/>
          <w:iCs/>
          <w:color w:val="auto"/>
          <w:lang w:eastAsia="cs-CZ"/>
        </w:rPr>
      </w:pPr>
      <w:r w:rsidRPr="00DF77FE">
        <w:rPr>
          <w:rFonts w:eastAsia="Calibri"/>
          <w:iCs/>
          <w:color w:val="auto"/>
          <w:lang w:eastAsia="cs-CZ"/>
        </w:rPr>
        <w:t xml:space="preserve">v reláciách rozhlasového a televízneho vysielania, </w:t>
      </w:r>
    </w:p>
    <w:p w:rsidR="00DF77FE" w:rsidRPr="00DF77FE" w:rsidRDefault="00DF77FE" w:rsidP="00DF77FE">
      <w:pPr>
        <w:numPr>
          <w:ilvl w:val="0"/>
          <w:numId w:val="97"/>
        </w:numPr>
        <w:spacing w:after="0" w:line="240" w:lineRule="auto"/>
        <w:contextualSpacing/>
        <w:rPr>
          <w:rFonts w:eastAsia="Calibri"/>
          <w:color w:val="auto"/>
          <w:lang w:eastAsia="en-US"/>
        </w:rPr>
      </w:pPr>
      <w:r w:rsidRPr="00DF77FE">
        <w:rPr>
          <w:rFonts w:eastAsia="Calibri"/>
          <w:iCs/>
          <w:color w:val="auto"/>
          <w:lang w:eastAsia="cs-CZ"/>
        </w:rPr>
        <w:t xml:space="preserve">počas kultúrnych, vzdelávacích a spoločenských podujatí. </w:t>
      </w:r>
    </w:p>
    <w:p w:rsidR="00DF77FE" w:rsidRPr="00DF77FE" w:rsidRDefault="00DF77FE" w:rsidP="00DF77FE">
      <w:pPr>
        <w:spacing w:after="0" w:line="240" w:lineRule="auto"/>
        <w:ind w:left="283"/>
        <w:rPr>
          <w:color w:val="auto"/>
          <w:lang w:eastAsia="cs-CZ"/>
        </w:rPr>
      </w:pPr>
    </w:p>
    <w:p w:rsidR="00DF77FE" w:rsidRPr="00DF77FE" w:rsidRDefault="00DF77FE" w:rsidP="00DF77FE">
      <w:pPr>
        <w:spacing w:after="0" w:line="240" w:lineRule="auto"/>
        <w:ind w:left="283"/>
        <w:rPr>
          <w:color w:val="auto"/>
          <w:lang w:eastAsia="cs-CZ"/>
        </w:rPr>
      </w:pPr>
    </w:p>
    <w:p w:rsidR="009365AF" w:rsidRPr="006B2A59" w:rsidRDefault="009365AF" w:rsidP="00DF77FE">
      <w:pPr>
        <w:spacing w:after="0" w:line="240" w:lineRule="auto"/>
        <w:rPr>
          <w:bCs/>
          <w:color w:val="00B050"/>
          <w:sz w:val="16"/>
          <w:szCs w:val="16"/>
          <w:lang w:eastAsia="cs-CZ"/>
        </w:rPr>
      </w:pPr>
    </w:p>
    <w:sectPr w:rsidR="009365AF" w:rsidRPr="006B2A59" w:rsidSect="003278B5">
      <w:footerReference w:type="even" r:id="rId19"/>
      <w:footerReference w:type="default" r:id="rId20"/>
      <w:footerReference w:type="first" r:id="rId21"/>
      <w:pgSz w:w="11909" w:h="16834"/>
      <w:pgMar w:top="1417" w:right="1417" w:bottom="1417" w:left="1418" w:header="0" w:footer="85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2D" w:rsidRDefault="00910D2D" w:rsidP="00161425">
      <w:r>
        <w:separator/>
      </w:r>
    </w:p>
  </w:endnote>
  <w:endnote w:type="continuationSeparator" w:id="0">
    <w:p w:rsidR="00910D2D" w:rsidRDefault="00910D2D" w:rsidP="0016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2D" w:rsidRDefault="00910D2D">
    <w:pPr>
      <w:pStyle w:val="Style4"/>
      <w:framePr w:w="12288" w:h="168" w:wrap="none" w:vAnchor="text" w:hAnchor="page" w:x="1" w:y="-1262"/>
      <w:shd w:val="clear" w:color="auto" w:fill="auto"/>
      <w:ind w:left="10310"/>
    </w:pPr>
    <w:r>
      <w:fldChar w:fldCharType="begin"/>
    </w:r>
    <w:r>
      <w:instrText xml:space="preserve"> PAGE \* MERGEFORMAT </w:instrText>
    </w:r>
    <w:r>
      <w:fldChar w:fldCharType="separate"/>
    </w:r>
    <w:r w:rsidRPr="00914291">
      <w:rPr>
        <w:noProof/>
        <w:color w:val="000000"/>
      </w:rPr>
      <w:t>68</w:t>
    </w:r>
    <w:r>
      <w:rPr>
        <w:noProof/>
        <w:color w:val="000000"/>
      </w:rPr>
      <w:fldChar w:fldCharType="end"/>
    </w:r>
  </w:p>
  <w:p w:rsidR="00910D2D" w:rsidRDefault="00910D2D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010250"/>
      <w:docPartObj>
        <w:docPartGallery w:val="Page Numbers (Bottom of Page)"/>
        <w:docPartUnique/>
      </w:docPartObj>
    </w:sdtPr>
    <w:sdtEndPr/>
    <w:sdtContent>
      <w:p w:rsidR="00910D2D" w:rsidRDefault="00910D2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E8">
          <w:rPr>
            <w:noProof/>
          </w:rPr>
          <w:t>25</w:t>
        </w:r>
        <w:r>
          <w:fldChar w:fldCharType="end"/>
        </w:r>
      </w:p>
    </w:sdtContent>
  </w:sdt>
  <w:p w:rsidR="00910D2D" w:rsidRDefault="00910D2D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2D" w:rsidRDefault="00910D2D">
    <w:pPr>
      <w:pStyle w:val="Style4"/>
      <w:framePr w:w="12288" w:h="173" w:wrap="none" w:vAnchor="text" w:hAnchor="page" w:x="1" w:y="-1276"/>
      <w:shd w:val="clear" w:color="auto" w:fill="auto"/>
      <w:ind w:left="10315"/>
    </w:pPr>
    <w:r>
      <w:fldChar w:fldCharType="begin"/>
    </w:r>
    <w:r>
      <w:instrText xml:space="preserve"> PAGE \* MERGEFORMAT </w:instrText>
    </w:r>
    <w:r>
      <w:fldChar w:fldCharType="separate"/>
    </w:r>
    <w:r w:rsidRPr="00147FBB">
      <w:rPr>
        <w:noProof/>
        <w:color w:val="000000"/>
      </w:rPr>
      <w:t>32</w:t>
    </w:r>
    <w:r>
      <w:rPr>
        <w:noProof/>
        <w:color w:val="000000"/>
      </w:rPr>
      <w:fldChar w:fldCharType="end"/>
    </w:r>
  </w:p>
  <w:p w:rsidR="00910D2D" w:rsidRDefault="00910D2D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2D" w:rsidRDefault="00910D2D" w:rsidP="00161425">
      <w:r>
        <w:separator/>
      </w:r>
    </w:p>
  </w:footnote>
  <w:footnote w:type="continuationSeparator" w:id="0">
    <w:p w:rsidR="00910D2D" w:rsidRDefault="00910D2D" w:rsidP="00161425">
      <w:r>
        <w:continuationSeparator/>
      </w:r>
    </w:p>
  </w:footnote>
  <w:footnote w:id="1">
    <w:p w:rsidR="00910D2D" w:rsidRDefault="00910D2D" w:rsidP="00C05A40">
      <w:pPr>
        <w:pStyle w:val="Textpoznmkypodiarou"/>
        <w:spacing w:after="0" w:line="240" w:lineRule="auto"/>
      </w:pPr>
      <w:r>
        <w:rPr>
          <w:rStyle w:val="Odkaznapoznmkupodiarou"/>
        </w:rPr>
        <w:footnoteRef/>
      </w:r>
      <w:r>
        <w:t xml:space="preserve"> Zákon č. </w:t>
      </w:r>
      <w:r w:rsidRPr="005B461F">
        <w:rPr>
          <w:lang w:eastAsia="en-US"/>
        </w:rPr>
        <w:t xml:space="preserve">222/2004 </w:t>
      </w:r>
      <w:r>
        <w:t>Z. z. o dani z pridanej hodnoty v znení neskorších predpisov.</w:t>
      </w:r>
    </w:p>
  </w:footnote>
  <w:footnote w:id="2">
    <w:p w:rsidR="00910D2D" w:rsidRPr="00745610" w:rsidRDefault="00910D2D" w:rsidP="000B3119">
      <w:pPr>
        <w:pStyle w:val="Textpoznmkypodiarou"/>
        <w:spacing w:after="0" w:line="240" w:lineRule="auto"/>
        <w:rPr>
          <w:highlight w:val="yellow"/>
        </w:rPr>
      </w:pPr>
      <w:r w:rsidRPr="008A585A">
        <w:rPr>
          <w:rStyle w:val="Odkaznapoznmkupodiarou"/>
        </w:rPr>
        <w:footnoteRef/>
      </w:r>
      <w:r w:rsidRPr="008A585A">
        <w:t xml:space="preserve"> Vnútorn</w:t>
      </w:r>
      <w:r>
        <w:t>é</w:t>
      </w:r>
      <w:r w:rsidRPr="008A585A">
        <w:t xml:space="preserve"> predpis</w:t>
      </w:r>
      <w:r>
        <w:t>y</w:t>
      </w:r>
      <w:r w:rsidRPr="008A585A">
        <w:t xml:space="preserve"> Úradu pre Slovákov žijúcich v zahraničí č.</w:t>
      </w:r>
      <w:r>
        <w:t xml:space="preserve"> 23/2013, č. 24/2013, č. 25/2013 a č. 26/2013</w:t>
      </w:r>
      <w:r w:rsidRPr="000E6BEE">
        <w:rPr>
          <w:lang w:eastAsia="en-US"/>
        </w:rPr>
        <w:t>.</w:t>
      </w:r>
    </w:p>
  </w:footnote>
  <w:footnote w:id="3">
    <w:p w:rsidR="00910D2D" w:rsidRDefault="00910D2D" w:rsidP="001C2BA8">
      <w:pPr>
        <w:pStyle w:val="Textpoznmkypodiarou"/>
        <w:spacing w:after="0" w:line="240" w:lineRule="auto"/>
        <w:rPr>
          <w:rStyle w:val="CharStyle34"/>
        </w:rPr>
      </w:pPr>
      <w:r>
        <w:rPr>
          <w:rStyle w:val="Odkaznapoznmkupodiarou"/>
        </w:rPr>
        <w:footnoteRef/>
      </w:r>
      <w:r>
        <w:rPr>
          <w:rStyle w:val="CharStyle34"/>
        </w:rPr>
        <w:t xml:space="preserve">  Príloha č. </w:t>
      </w:r>
      <w:r w:rsidRPr="000E6BEE">
        <w:rPr>
          <w:rStyle w:val="CharStyle34"/>
          <w:lang w:eastAsia="en-US"/>
        </w:rPr>
        <w:t xml:space="preserve">4 </w:t>
      </w:r>
      <w:r>
        <w:rPr>
          <w:rStyle w:val="CharStyle34"/>
        </w:rPr>
        <w:t xml:space="preserve">k vnútornému predpisu Úradu pre Slovákov žijúcich v zahraničí č. </w:t>
      </w:r>
      <w:r w:rsidRPr="000E6BEE">
        <w:rPr>
          <w:rStyle w:val="CharStyle34"/>
          <w:lang w:eastAsia="en-US"/>
        </w:rPr>
        <w:t xml:space="preserve">9/2011 </w:t>
      </w:r>
      <w:r>
        <w:rPr>
          <w:rStyle w:val="CharStyle34"/>
        </w:rPr>
        <w:t xml:space="preserve">v znení vnútorného predpisu </w:t>
      </w:r>
    </w:p>
    <w:p w:rsidR="00910D2D" w:rsidRDefault="00910D2D" w:rsidP="001C2BA8">
      <w:pPr>
        <w:pStyle w:val="Textpoznmkypodiarou"/>
        <w:spacing w:after="0" w:line="240" w:lineRule="auto"/>
      </w:pPr>
      <w:r>
        <w:rPr>
          <w:rStyle w:val="CharStyle34"/>
        </w:rPr>
        <w:t xml:space="preserve">   č. </w:t>
      </w:r>
      <w:r w:rsidRPr="000E6BEE">
        <w:rPr>
          <w:rStyle w:val="CharStyle34"/>
          <w:lang w:eastAsia="en-US"/>
        </w:rPr>
        <w:t>6/2012.</w:t>
      </w:r>
    </w:p>
  </w:footnote>
  <w:footnote w:id="4">
    <w:p w:rsidR="00910D2D" w:rsidRPr="00F515B0" w:rsidRDefault="00910D2D" w:rsidP="00264193">
      <w:pPr>
        <w:pStyle w:val="Style17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  <w:r w:rsidRPr="00F515B0">
        <w:rPr>
          <w:rStyle w:val="Odkaznapoznmkupodiarou"/>
          <w:rFonts w:ascii="Times New Roman" w:hAnsi="Times New Roman"/>
        </w:rPr>
        <w:footnoteRef/>
      </w:r>
      <w:r w:rsidRPr="00F515B0">
        <w:rPr>
          <w:rStyle w:val="CharStyle34"/>
          <w:rFonts w:ascii="Times New Roman" w:hAnsi="Times New Roman"/>
          <w:color w:val="000000"/>
        </w:rPr>
        <w:t xml:space="preserve"> Zákon č. </w:t>
      </w:r>
      <w:r w:rsidRPr="000E6BEE">
        <w:rPr>
          <w:rStyle w:val="CharStyle34"/>
          <w:rFonts w:ascii="Times New Roman" w:hAnsi="Times New Roman"/>
          <w:color w:val="000000"/>
        </w:rPr>
        <w:t xml:space="preserve">71/1967 </w:t>
      </w:r>
      <w:r w:rsidRPr="00F515B0">
        <w:rPr>
          <w:rStyle w:val="CharStyle34"/>
          <w:rFonts w:ascii="Times New Roman" w:hAnsi="Times New Roman"/>
          <w:color w:val="000000"/>
        </w:rPr>
        <w:t>Zb. o správnom konaní (správny poriadok) v znení neskorších predpisov.</w:t>
      </w:r>
    </w:p>
  </w:footnote>
  <w:footnote w:id="5">
    <w:p w:rsidR="00910D2D" w:rsidRPr="00F515B0" w:rsidRDefault="00910D2D" w:rsidP="00264193">
      <w:pPr>
        <w:pStyle w:val="Style17"/>
        <w:shd w:val="clear" w:color="auto" w:fill="auto"/>
        <w:spacing w:before="0" w:after="0" w:line="240" w:lineRule="auto"/>
        <w:ind w:right="40" w:firstLine="0"/>
        <w:rPr>
          <w:rFonts w:ascii="Times New Roman" w:hAnsi="Times New Roman"/>
        </w:rPr>
      </w:pPr>
      <w:r w:rsidRPr="00F515B0">
        <w:rPr>
          <w:rStyle w:val="Odkaznapoznmkupodiarou"/>
          <w:rFonts w:ascii="Times New Roman" w:hAnsi="Times New Roman"/>
        </w:rPr>
        <w:footnoteRef/>
      </w:r>
      <w:r w:rsidRPr="00F515B0">
        <w:rPr>
          <w:rFonts w:ascii="Times New Roman" w:hAnsi="Times New Roman"/>
        </w:rPr>
        <w:t xml:space="preserve"> </w:t>
      </w:r>
      <w:r w:rsidRPr="00F515B0">
        <w:rPr>
          <w:rStyle w:val="CharStyle34"/>
          <w:rFonts w:ascii="Times New Roman" w:hAnsi="Times New Roman"/>
          <w:color w:val="000000"/>
        </w:rPr>
        <w:t>Napríklad Zmluv</w:t>
      </w:r>
      <w:r>
        <w:rPr>
          <w:rStyle w:val="CharStyle34"/>
          <w:rFonts w:ascii="Times New Roman" w:hAnsi="Times New Roman"/>
          <w:color w:val="000000"/>
        </w:rPr>
        <w:t>a</w:t>
      </w:r>
      <w:r w:rsidRPr="00F515B0">
        <w:rPr>
          <w:rStyle w:val="CharStyle34"/>
          <w:rFonts w:ascii="Times New Roman" w:hAnsi="Times New Roman"/>
          <w:color w:val="000000"/>
        </w:rPr>
        <w:t xml:space="preserve"> o fungovaní Európskej únie</w:t>
      </w:r>
      <w:r w:rsidRPr="000E6BEE">
        <w:rPr>
          <w:rStyle w:val="CharStyle34"/>
          <w:rFonts w:ascii="Times New Roman" w:hAnsi="Times New Roman"/>
          <w:color w:val="000000"/>
        </w:rPr>
        <w:t xml:space="preserve">, </w:t>
      </w:r>
      <w:r w:rsidRPr="00F515B0">
        <w:rPr>
          <w:rStyle w:val="CharStyle34"/>
          <w:rFonts w:ascii="Times New Roman" w:hAnsi="Times New Roman"/>
          <w:color w:val="000000"/>
        </w:rPr>
        <w:t xml:space="preserve">zákon č. </w:t>
      </w:r>
      <w:r w:rsidRPr="000E6BEE">
        <w:rPr>
          <w:rStyle w:val="CharStyle34"/>
          <w:rFonts w:ascii="Times New Roman" w:hAnsi="Times New Roman"/>
          <w:color w:val="000000"/>
        </w:rPr>
        <w:t xml:space="preserve">231/1999 </w:t>
      </w:r>
      <w:r w:rsidRPr="00F515B0">
        <w:rPr>
          <w:rStyle w:val="CharStyle34"/>
          <w:rFonts w:ascii="Times New Roman" w:hAnsi="Times New Roman"/>
          <w:color w:val="000000"/>
        </w:rPr>
        <w:t>Z. z. o štátnej pomoci v znení neskorších predpisov.</w:t>
      </w:r>
    </w:p>
  </w:footnote>
  <w:footnote w:id="6">
    <w:p w:rsidR="00910D2D" w:rsidRDefault="00910D2D" w:rsidP="00264193">
      <w:pPr>
        <w:pStyle w:val="Textpoznmkypodiarou"/>
        <w:spacing w:after="0" w:line="240" w:lineRule="auto"/>
      </w:pPr>
      <w:r w:rsidRPr="00F515B0">
        <w:rPr>
          <w:rStyle w:val="Odkaznapoznmkupodiarou"/>
        </w:rPr>
        <w:footnoteRef/>
      </w:r>
      <w:r w:rsidRPr="00F515B0">
        <w:t xml:space="preserve"> </w:t>
      </w:r>
      <w:r w:rsidRPr="00F515B0">
        <w:rPr>
          <w:rStyle w:val="CharStyle34"/>
        </w:rPr>
        <w:t xml:space="preserve">Zákon č. </w:t>
      </w:r>
      <w:r w:rsidRPr="000E6BEE">
        <w:rPr>
          <w:rStyle w:val="CharStyle34"/>
          <w:lang w:eastAsia="en-US"/>
        </w:rPr>
        <w:t xml:space="preserve">97/1963 </w:t>
      </w:r>
      <w:r w:rsidRPr="00F515B0">
        <w:rPr>
          <w:rStyle w:val="CharStyle34"/>
        </w:rPr>
        <w:t>Zb. o medzinárodnom práve súkromnom a procesnom.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F7"/>
    <w:multiLevelType w:val="hybridMultilevel"/>
    <w:tmpl w:val="7464A4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B0BB5"/>
    <w:multiLevelType w:val="hybridMultilevel"/>
    <w:tmpl w:val="9614200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F704DC"/>
    <w:multiLevelType w:val="hybridMultilevel"/>
    <w:tmpl w:val="59BE396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CA563F"/>
    <w:multiLevelType w:val="hybridMultilevel"/>
    <w:tmpl w:val="F59A9B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035"/>
    <w:multiLevelType w:val="hybridMultilevel"/>
    <w:tmpl w:val="56D21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A1983"/>
    <w:multiLevelType w:val="hybridMultilevel"/>
    <w:tmpl w:val="D6AAD6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F479DD"/>
    <w:multiLevelType w:val="hybridMultilevel"/>
    <w:tmpl w:val="CD8898C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4F072D"/>
    <w:multiLevelType w:val="hybridMultilevel"/>
    <w:tmpl w:val="125CD7A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F690C"/>
    <w:multiLevelType w:val="hybridMultilevel"/>
    <w:tmpl w:val="7826DEA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C7B7393"/>
    <w:multiLevelType w:val="hybridMultilevel"/>
    <w:tmpl w:val="297CBDB6"/>
    <w:lvl w:ilvl="0" w:tplc="3960A45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02450"/>
    <w:multiLevelType w:val="hybridMultilevel"/>
    <w:tmpl w:val="753E3F12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0EBD2C73"/>
    <w:multiLevelType w:val="hybridMultilevel"/>
    <w:tmpl w:val="50125B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805144"/>
    <w:multiLevelType w:val="hybridMultilevel"/>
    <w:tmpl w:val="C4B4B3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A6E63"/>
    <w:multiLevelType w:val="hybridMultilevel"/>
    <w:tmpl w:val="1BDE68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8B0CF6"/>
    <w:multiLevelType w:val="hybridMultilevel"/>
    <w:tmpl w:val="D6D06C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02EB4"/>
    <w:multiLevelType w:val="hybridMultilevel"/>
    <w:tmpl w:val="E926FA8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B596E"/>
    <w:multiLevelType w:val="hybridMultilevel"/>
    <w:tmpl w:val="59E4E6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534871"/>
    <w:multiLevelType w:val="hybridMultilevel"/>
    <w:tmpl w:val="BD90C0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986BDA"/>
    <w:multiLevelType w:val="hybridMultilevel"/>
    <w:tmpl w:val="CBD8A96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B2B67DC"/>
    <w:multiLevelType w:val="hybridMultilevel"/>
    <w:tmpl w:val="3E32831E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  <w:rPr>
        <w:rFonts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C2E3DBB"/>
    <w:multiLevelType w:val="hybridMultilevel"/>
    <w:tmpl w:val="F356B7B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D5D25A3"/>
    <w:multiLevelType w:val="hybridMultilevel"/>
    <w:tmpl w:val="3F6A407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F594123"/>
    <w:multiLevelType w:val="hybridMultilevel"/>
    <w:tmpl w:val="44CE04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D65570"/>
    <w:multiLevelType w:val="hybridMultilevel"/>
    <w:tmpl w:val="DFEC23C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330C5"/>
    <w:multiLevelType w:val="hybridMultilevel"/>
    <w:tmpl w:val="4F2A8C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973E91"/>
    <w:multiLevelType w:val="hybridMultilevel"/>
    <w:tmpl w:val="0A0850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362BD5"/>
    <w:multiLevelType w:val="hybridMultilevel"/>
    <w:tmpl w:val="82DA8C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266B86"/>
    <w:multiLevelType w:val="hybridMultilevel"/>
    <w:tmpl w:val="978C6560"/>
    <w:lvl w:ilvl="0" w:tplc="041B0017">
      <w:start w:val="1"/>
      <w:numFmt w:val="lowerLetter"/>
      <w:lvlText w:val="%1)"/>
      <w:lvlJc w:val="left"/>
      <w:pPr>
        <w:ind w:left="1494" w:hanging="360"/>
      </w:p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D206949"/>
    <w:multiLevelType w:val="hybridMultilevel"/>
    <w:tmpl w:val="C35414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8A4C2E"/>
    <w:multiLevelType w:val="hybridMultilevel"/>
    <w:tmpl w:val="AC68A55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30CE7DEC"/>
    <w:multiLevelType w:val="hybridMultilevel"/>
    <w:tmpl w:val="C03E8A02"/>
    <w:lvl w:ilvl="0" w:tplc="37CE4E8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341F5"/>
    <w:multiLevelType w:val="hybridMultilevel"/>
    <w:tmpl w:val="3BEE90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D76455"/>
    <w:multiLevelType w:val="hybridMultilevel"/>
    <w:tmpl w:val="B22486E2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960CA8"/>
    <w:multiLevelType w:val="hybridMultilevel"/>
    <w:tmpl w:val="68784CC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39CD3265"/>
    <w:multiLevelType w:val="hybridMultilevel"/>
    <w:tmpl w:val="09A8B7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BB84749"/>
    <w:multiLevelType w:val="hybridMultilevel"/>
    <w:tmpl w:val="0ACC9A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CB53248"/>
    <w:multiLevelType w:val="hybridMultilevel"/>
    <w:tmpl w:val="495EE9B2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EBD1865"/>
    <w:multiLevelType w:val="hybridMultilevel"/>
    <w:tmpl w:val="558066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02870A1"/>
    <w:multiLevelType w:val="hybridMultilevel"/>
    <w:tmpl w:val="470E70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1010784"/>
    <w:multiLevelType w:val="hybridMultilevel"/>
    <w:tmpl w:val="1624C01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1117680"/>
    <w:multiLevelType w:val="hybridMultilevel"/>
    <w:tmpl w:val="AE4623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14F2C8F"/>
    <w:multiLevelType w:val="hybridMultilevel"/>
    <w:tmpl w:val="8B0859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3351C83"/>
    <w:multiLevelType w:val="hybridMultilevel"/>
    <w:tmpl w:val="2EF4D73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E57BC"/>
    <w:multiLevelType w:val="hybridMultilevel"/>
    <w:tmpl w:val="FD32101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4C038C4"/>
    <w:multiLevelType w:val="hybridMultilevel"/>
    <w:tmpl w:val="FF46E414"/>
    <w:lvl w:ilvl="0" w:tplc="041B0011">
      <w:start w:val="1"/>
      <w:numFmt w:val="decimal"/>
      <w:lvlText w:val="%1)"/>
      <w:lvlJc w:val="left"/>
      <w:pPr>
        <w:ind w:left="740" w:hanging="360"/>
      </w:pPr>
    </w:lvl>
    <w:lvl w:ilvl="1" w:tplc="803262D2">
      <w:start w:val="1"/>
      <w:numFmt w:val="bullet"/>
      <w:lvlText w:val=""/>
      <w:lvlJc w:val="left"/>
      <w:pPr>
        <w:ind w:left="1460" w:hanging="360"/>
      </w:pPr>
      <w:rPr>
        <w:rFonts w:ascii="Symbol" w:eastAsiaTheme="minorHAnsi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5">
    <w:nsid w:val="45504847"/>
    <w:multiLevelType w:val="hybridMultilevel"/>
    <w:tmpl w:val="005E97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61F589B"/>
    <w:multiLevelType w:val="hybridMultilevel"/>
    <w:tmpl w:val="D97291B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4671104D"/>
    <w:multiLevelType w:val="hybridMultilevel"/>
    <w:tmpl w:val="08480F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F55D51"/>
    <w:multiLevelType w:val="hybridMultilevel"/>
    <w:tmpl w:val="7F0216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79305B8"/>
    <w:multiLevelType w:val="hybridMultilevel"/>
    <w:tmpl w:val="2084D6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603C29"/>
    <w:multiLevelType w:val="hybridMultilevel"/>
    <w:tmpl w:val="4386FF96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49771064"/>
    <w:multiLevelType w:val="hybridMultilevel"/>
    <w:tmpl w:val="DE841E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9FA4483"/>
    <w:multiLevelType w:val="hybridMultilevel"/>
    <w:tmpl w:val="18AE4B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401904"/>
    <w:multiLevelType w:val="hybridMultilevel"/>
    <w:tmpl w:val="E1B67E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435C5D"/>
    <w:multiLevelType w:val="hybridMultilevel"/>
    <w:tmpl w:val="300EF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C962C3"/>
    <w:multiLevelType w:val="hybridMultilevel"/>
    <w:tmpl w:val="3DB6DD72"/>
    <w:lvl w:ilvl="0" w:tplc="041B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6">
    <w:nsid w:val="4E2E7833"/>
    <w:multiLevelType w:val="hybridMultilevel"/>
    <w:tmpl w:val="06B6DB94"/>
    <w:lvl w:ilvl="0" w:tplc="041B0017">
      <w:start w:val="1"/>
      <w:numFmt w:val="lowerLetter"/>
      <w:lvlText w:val="%1)"/>
      <w:lvlJc w:val="left"/>
      <w:pPr>
        <w:ind w:left="2586" w:hanging="360"/>
      </w:pPr>
    </w:lvl>
    <w:lvl w:ilvl="1" w:tplc="041B0019" w:tentative="1">
      <w:start w:val="1"/>
      <w:numFmt w:val="lowerLetter"/>
      <w:lvlText w:val="%2."/>
      <w:lvlJc w:val="left"/>
      <w:pPr>
        <w:ind w:left="3306" w:hanging="360"/>
      </w:pPr>
    </w:lvl>
    <w:lvl w:ilvl="2" w:tplc="041B001B" w:tentative="1">
      <w:start w:val="1"/>
      <w:numFmt w:val="lowerRoman"/>
      <w:lvlText w:val="%3."/>
      <w:lvlJc w:val="right"/>
      <w:pPr>
        <w:ind w:left="4026" w:hanging="180"/>
      </w:pPr>
    </w:lvl>
    <w:lvl w:ilvl="3" w:tplc="041B000F" w:tentative="1">
      <w:start w:val="1"/>
      <w:numFmt w:val="decimal"/>
      <w:lvlText w:val="%4."/>
      <w:lvlJc w:val="left"/>
      <w:pPr>
        <w:ind w:left="4746" w:hanging="360"/>
      </w:pPr>
    </w:lvl>
    <w:lvl w:ilvl="4" w:tplc="041B0019" w:tentative="1">
      <w:start w:val="1"/>
      <w:numFmt w:val="lowerLetter"/>
      <w:lvlText w:val="%5."/>
      <w:lvlJc w:val="left"/>
      <w:pPr>
        <w:ind w:left="5466" w:hanging="360"/>
      </w:pPr>
    </w:lvl>
    <w:lvl w:ilvl="5" w:tplc="041B001B" w:tentative="1">
      <w:start w:val="1"/>
      <w:numFmt w:val="lowerRoman"/>
      <w:lvlText w:val="%6."/>
      <w:lvlJc w:val="right"/>
      <w:pPr>
        <w:ind w:left="6186" w:hanging="180"/>
      </w:pPr>
    </w:lvl>
    <w:lvl w:ilvl="6" w:tplc="041B000F" w:tentative="1">
      <w:start w:val="1"/>
      <w:numFmt w:val="decimal"/>
      <w:lvlText w:val="%7."/>
      <w:lvlJc w:val="left"/>
      <w:pPr>
        <w:ind w:left="6906" w:hanging="360"/>
      </w:pPr>
    </w:lvl>
    <w:lvl w:ilvl="7" w:tplc="041B0019" w:tentative="1">
      <w:start w:val="1"/>
      <w:numFmt w:val="lowerLetter"/>
      <w:lvlText w:val="%8."/>
      <w:lvlJc w:val="left"/>
      <w:pPr>
        <w:ind w:left="7626" w:hanging="360"/>
      </w:pPr>
    </w:lvl>
    <w:lvl w:ilvl="8" w:tplc="041B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57">
    <w:nsid w:val="4FA95EA4"/>
    <w:multiLevelType w:val="hybridMultilevel"/>
    <w:tmpl w:val="081A3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AD48B8"/>
    <w:multiLevelType w:val="hybridMultilevel"/>
    <w:tmpl w:val="28F241E0"/>
    <w:lvl w:ilvl="0" w:tplc="EA76461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C52F7D"/>
    <w:multiLevelType w:val="hybridMultilevel"/>
    <w:tmpl w:val="03B6C5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7E66395"/>
    <w:multiLevelType w:val="hybridMultilevel"/>
    <w:tmpl w:val="0CB26DB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F816FC"/>
    <w:multiLevelType w:val="hybridMultilevel"/>
    <w:tmpl w:val="CCA4532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42558D"/>
    <w:multiLevelType w:val="hybridMultilevel"/>
    <w:tmpl w:val="B3BA65FA"/>
    <w:lvl w:ilvl="0" w:tplc="041B0017">
      <w:start w:val="1"/>
      <w:numFmt w:val="lowerLetter"/>
      <w:lvlText w:val="%1)"/>
      <w:lvlJc w:val="left"/>
      <w:pPr>
        <w:ind w:left="3228" w:hanging="360"/>
      </w:pPr>
    </w:lvl>
    <w:lvl w:ilvl="1" w:tplc="041B0019" w:tentative="1">
      <w:start w:val="1"/>
      <w:numFmt w:val="lowerLetter"/>
      <w:lvlText w:val="%2."/>
      <w:lvlJc w:val="left"/>
      <w:pPr>
        <w:ind w:left="3948" w:hanging="360"/>
      </w:pPr>
    </w:lvl>
    <w:lvl w:ilvl="2" w:tplc="041B001B" w:tentative="1">
      <w:start w:val="1"/>
      <w:numFmt w:val="lowerRoman"/>
      <w:lvlText w:val="%3."/>
      <w:lvlJc w:val="right"/>
      <w:pPr>
        <w:ind w:left="4668" w:hanging="180"/>
      </w:pPr>
    </w:lvl>
    <w:lvl w:ilvl="3" w:tplc="041B000F" w:tentative="1">
      <w:start w:val="1"/>
      <w:numFmt w:val="decimal"/>
      <w:lvlText w:val="%4."/>
      <w:lvlJc w:val="left"/>
      <w:pPr>
        <w:ind w:left="5388" w:hanging="360"/>
      </w:pPr>
    </w:lvl>
    <w:lvl w:ilvl="4" w:tplc="041B0019" w:tentative="1">
      <w:start w:val="1"/>
      <w:numFmt w:val="lowerLetter"/>
      <w:lvlText w:val="%5."/>
      <w:lvlJc w:val="left"/>
      <w:pPr>
        <w:ind w:left="6108" w:hanging="360"/>
      </w:pPr>
    </w:lvl>
    <w:lvl w:ilvl="5" w:tplc="041B001B" w:tentative="1">
      <w:start w:val="1"/>
      <w:numFmt w:val="lowerRoman"/>
      <w:lvlText w:val="%6."/>
      <w:lvlJc w:val="right"/>
      <w:pPr>
        <w:ind w:left="6828" w:hanging="180"/>
      </w:pPr>
    </w:lvl>
    <w:lvl w:ilvl="6" w:tplc="041B000F" w:tentative="1">
      <w:start w:val="1"/>
      <w:numFmt w:val="decimal"/>
      <w:lvlText w:val="%7."/>
      <w:lvlJc w:val="left"/>
      <w:pPr>
        <w:ind w:left="7548" w:hanging="360"/>
      </w:pPr>
    </w:lvl>
    <w:lvl w:ilvl="7" w:tplc="041B0019" w:tentative="1">
      <w:start w:val="1"/>
      <w:numFmt w:val="lowerLetter"/>
      <w:lvlText w:val="%8."/>
      <w:lvlJc w:val="left"/>
      <w:pPr>
        <w:ind w:left="8268" w:hanging="360"/>
      </w:pPr>
    </w:lvl>
    <w:lvl w:ilvl="8" w:tplc="041B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63">
    <w:nsid w:val="5B773A22"/>
    <w:multiLevelType w:val="hybridMultilevel"/>
    <w:tmpl w:val="C9FC65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D1249CD"/>
    <w:multiLevelType w:val="hybridMultilevel"/>
    <w:tmpl w:val="82F45F86"/>
    <w:lvl w:ilvl="0" w:tplc="041B0011">
      <w:start w:val="1"/>
      <w:numFmt w:val="decimal"/>
      <w:lvlText w:val="%1)"/>
      <w:lvlJc w:val="left"/>
      <w:pPr>
        <w:ind w:left="743" w:hanging="360"/>
      </w:pPr>
    </w:lvl>
    <w:lvl w:ilvl="1" w:tplc="0CD22A94">
      <w:start w:val="1"/>
      <w:numFmt w:val="bullet"/>
      <w:lvlText w:val=""/>
      <w:lvlJc w:val="left"/>
      <w:pPr>
        <w:ind w:left="1463" w:hanging="360"/>
      </w:pPr>
      <w:rPr>
        <w:rFonts w:ascii="Symbol" w:eastAsiaTheme="minorHAnsi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5">
    <w:nsid w:val="5DDA313E"/>
    <w:multiLevelType w:val="hybridMultilevel"/>
    <w:tmpl w:val="A3742F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3568C0"/>
    <w:multiLevelType w:val="hybridMultilevel"/>
    <w:tmpl w:val="C1BE2F46"/>
    <w:lvl w:ilvl="0" w:tplc="041B0011">
      <w:start w:val="1"/>
      <w:numFmt w:val="decimal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7">
    <w:nsid w:val="5F0D2E5C"/>
    <w:multiLevelType w:val="hybridMultilevel"/>
    <w:tmpl w:val="150255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05325B9"/>
    <w:multiLevelType w:val="hybridMultilevel"/>
    <w:tmpl w:val="D194BA9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60D34955"/>
    <w:multiLevelType w:val="hybridMultilevel"/>
    <w:tmpl w:val="F61888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2203B84"/>
    <w:multiLevelType w:val="hybridMultilevel"/>
    <w:tmpl w:val="CC986884"/>
    <w:lvl w:ilvl="0" w:tplc="041B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1">
    <w:nsid w:val="64B824F9"/>
    <w:multiLevelType w:val="hybridMultilevel"/>
    <w:tmpl w:val="348AEC5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653B4250"/>
    <w:multiLevelType w:val="hybridMultilevel"/>
    <w:tmpl w:val="7C044B6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>
    <w:nsid w:val="665524AF"/>
    <w:multiLevelType w:val="hybridMultilevel"/>
    <w:tmpl w:val="F8DA87C4"/>
    <w:lvl w:ilvl="0" w:tplc="041B0011">
      <w:start w:val="1"/>
      <w:numFmt w:val="decimal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4">
    <w:nsid w:val="66B868F9"/>
    <w:multiLevelType w:val="hybridMultilevel"/>
    <w:tmpl w:val="4DDE8D3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EA56A8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CB3092"/>
    <w:multiLevelType w:val="hybridMultilevel"/>
    <w:tmpl w:val="153E281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695E03AC"/>
    <w:multiLevelType w:val="hybridMultilevel"/>
    <w:tmpl w:val="168C5BB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6BA02264"/>
    <w:multiLevelType w:val="hybridMultilevel"/>
    <w:tmpl w:val="124C309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8">
    <w:nsid w:val="6C6E17B3"/>
    <w:multiLevelType w:val="hybridMultilevel"/>
    <w:tmpl w:val="E4088C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C914C82"/>
    <w:multiLevelType w:val="hybridMultilevel"/>
    <w:tmpl w:val="2D92A6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E45179A"/>
    <w:multiLevelType w:val="hybridMultilevel"/>
    <w:tmpl w:val="989654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A9BAEA64">
      <w:start w:val="1"/>
      <w:numFmt w:val="decimal"/>
      <w:lvlText w:val="(%2)"/>
      <w:lvlJc w:val="left"/>
      <w:pPr>
        <w:ind w:left="2181" w:hanging="6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6EF73DA2"/>
    <w:multiLevelType w:val="hybridMultilevel"/>
    <w:tmpl w:val="53681114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2">
    <w:nsid w:val="6F794A19"/>
    <w:multiLevelType w:val="hybridMultilevel"/>
    <w:tmpl w:val="B3123D6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70A669A2"/>
    <w:multiLevelType w:val="hybridMultilevel"/>
    <w:tmpl w:val="8FB2288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716F0C54"/>
    <w:multiLevelType w:val="hybridMultilevel"/>
    <w:tmpl w:val="60089E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8120C3"/>
    <w:multiLevelType w:val="hybridMultilevel"/>
    <w:tmpl w:val="29B8C4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1B324CA"/>
    <w:multiLevelType w:val="hybridMultilevel"/>
    <w:tmpl w:val="1DC0D6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2AA43D6"/>
    <w:multiLevelType w:val="hybridMultilevel"/>
    <w:tmpl w:val="31607802"/>
    <w:lvl w:ilvl="0" w:tplc="7A663C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FD16C1"/>
    <w:multiLevelType w:val="hybridMultilevel"/>
    <w:tmpl w:val="F8A431CC"/>
    <w:lvl w:ilvl="0" w:tplc="E44240A8"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89">
    <w:nsid w:val="73012FAD"/>
    <w:multiLevelType w:val="hybridMultilevel"/>
    <w:tmpl w:val="790411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20686D"/>
    <w:multiLevelType w:val="hybridMultilevel"/>
    <w:tmpl w:val="D0E0AD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5CD7D40"/>
    <w:multiLevelType w:val="hybridMultilevel"/>
    <w:tmpl w:val="B70856D6"/>
    <w:lvl w:ilvl="0" w:tplc="041B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2">
    <w:nsid w:val="76AD1D71"/>
    <w:multiLevelType w:val="hybridMultilevel"/>
    <w:tmpl w:val="65F01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82D159F"/>
    <w:multiLevelType w:val="hybridMultilevel"/>
    <w:tmpl w:val="BB9A7C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9A61E3C"/>
    <w:multiLevelType w:val="hybridMultilevel"/>
    <w:tmpl w:val="5C3496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9CA0A9C"/>
    <w:multiLevelType w:val="hybridMultilevel"/>
    <w:tmpl w:val="3D3EBD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3B4E9EE8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D56014"/>
    <w:multiLevelType w:val="hybridMultilevel"/>
    <w:tmpl w:val="9DF65F4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D822801"/>
    <w:multiLevelType w:val="hybridMultilevel"/>
    <w:tmpl w:val="D3809622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8">
    <w:nsid w:val="7DE04AA6"/>
    <w:multiLevelType w:val="hybridMultilevel"/>
    <w:tmpl w:val="A1441C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23330F"/>
    <w:multiLevelType w:val="hybridMultilevel"/>
    <w:tmpl w:val="218694BC"/>
    <w:lvl w:ilvl="0" w:tplc="041B0011">
      <w:start w:val="1"/>
      <w:numFmt w:val="decimal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0">
    <w:nsid w:val="7FC57C73"/>
    <w:multiLevelType w:val="hybridMultilevel"/>
    <w:tmpl w:val="380203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7"/>
  </w:num>
  <w:num w:numId="3">
    <w:abstractNumId w:val="74"/>
  </w:num>
  <w:num w:numId="4">
    <w:abstractNumId w:val="19"/>
  </w:num>
  <w:num w:numId="5">
    <w:abstractNumId w:val="8"/>
  </w:num>
  <w:num w:numId="6">
    <w:abstractNumId w:val="81"/>
  </w:num>
  <w:num w:numId="7">
    <w:abstractNumId w:val="64"/>
  </w:num>
  <w:num w:numId="8">
    <w:abstractNumId w:val="89"/>
  </w:num>
  <w:num w:numId="9">
    <w:abstractNumId w:val="80"/>
  </w:num>
  <w:num w:numId="10">
    <w:abstractNumId w:val="32"/>
  </w:num>
  <w:num w:numId="11">
    <w:abstractNumId w:val="95"/>
  </w:num>
  <w:num w:numId="12">
    <w:abstractNumId w:val="44"/>
  </w:num>
  <w:num w:numId="13">
    <w:abstractNumId w:val="50"/>
  </w:num>
  <w:num w:numId="14">
    <w:abstractNumId w:val="12"/>
  </w:num>
  <w:num w:numId="15">
    <w:abstractNumId w:val="21"/>
  </w:num>
  <w:num w:numId="16">
    <w:abstractNumId w:val="42"/>
  </w:num>
  <w:num w:numId="17">
    <w:abstractNumId w:val="56"/>
  </w:num>
  <w:num w:numId="18">
    <w:abstractNumId w:val="83"/>
  </w:num>
  <w:num w:numId="19">
    <w:abstractNumId w:val="2"/>
  </w:num>
  <w:num w:numId="20">
    <w:abstractNumId w:val="68"/>
  </w:num>
  <w:num w:numId="21">
    <w:abstractNumId w:val="66"/>
  </w:num>
  <w:num w:numId="22">
    <w:abstractNumId w:val="99"/>
  </w:num>
  <w:num w:numId="23">
    <w:abstractNumId w:val="73"/>
  </w:num>
  <w:num w:numId="24">
    <w:abstractNumId w:val="71"/>
  </w:num>
  <w:num w:numId="25">
    <w:abstractNumId w:val="60"/>
  </w:num>
  <w:num w:numId="26">
    <w:abstractNumId w:val="7"/>
  </w:num>
  <w:num w:numId="27">
    <w:abstractNumId w:val="33"/>
  </w:num>
  <w:num w:numId="28">
    <w:abstractNumId w:val="18"/>
  </w:num>
  <w:num w:numId="29">
    <w:abstractNumId w:val="43"/>
  </w:num>
  <w:num w:numId="30">
    <w:abstractNumId w:val="61"/>
  </w:num>
  <w:num w:numId="31">
    <w:abstractNumId w:val="15"/>
  </w:num>
  <w:num w:numId="32">
    <w:abstractNumId w:val="62"/>
  </w:num>
  <w:num w:numId="33">
    <w:abstractNumId w:val="6"/>
  </w:num>
  <w:num w:numId="34">
    <w:abstractNumId w:val="53"/>
  </w:num>
  <w:num w:numId="35">
    <w:abstractNumId w:val="39"/>
  </w:num>
  <w:num w:numId="36">
    <w:abstractNumId w:val="52"/>
  </w:num>
  <w:num w:numId="37">
    <w:abstractNumId w:val="29"/>
  </w:num>
  <w:num w:numId="38">
    <w:abstractNumId w:val="98"/>
  </w:num>
  <w:num w:numId="39">
    <w:abstractNumId w:val="14"/>
  </w:num>
  <w:num w:numId="40">
    <w:abstractNumId w:val="23"/>
  </w:num>
  <w:num w:numId="41">
    <w:abstractNumId w:val="84"/>
  </w:num>
  <w:num w:numId="42">
    <w:abstractNumId w:val="65"/>
  </w:num>
  <w:num w:numId="43">
    <w:abstractNumId w:val="36"/>
  </w:num>
  <w:num w:numId="44">
    <w:abstractNumId w:val="3"/>
  </w:num>
  <w:num w:numId="45">
    <w:abstractNumId w:val="27"/>
  </w:num>
  <w:num w:numId="46">
    <w:abstractNumId w:val="76"/>
  </w:num>
  <w:num w:numId="47">
    <w:abstractNumId w:val="46"/>
  </w:num>
  <w:num w:numId="48">
    <w:abstractNumId w:val="77"/>
  </w:num>
  <w:num w:numId="49">
    <w:abstractNumId w:val="1"/>
  </w:num>
  <w:num w:numId="50">
    <w:abstractNumId w:val="28"/>
  </w:num>
  <w:num w:numId="51">
    <w:abstractNumId w:val="24"/>
  </w:num>
  <w:num w:numId="52">
    <w:abstractNumId w:val="22"/>
  </w:num>
  <w:num w:numId="53">
    <w:abstractNumId w:val="69"/>
  </w:num>
  <w:num w:numId="54">
    <w:abstractNumId w:val="86"/>
  </w:num>
  <w:num w:numId="55">
    <w:abstractNumId w:val="55"/>
  </w:num>
  <w:num w:numId="56">
    <w:abstractNumId w:val="37"/>
  </w:num>
  <w:num w:numId="57">
    <w:abstractNumId w:val="0"/>
  </w:num>
  <w:num w:numId="58">
    <w:abstractNumId w:val="54"/>
  </w:num>
  <w:num w:numId="59">
    <w:abstractNumId w:val="35"/>
  </w:num>
  <w:num w:numId="60">
    <w:abstractNumId w:val="47"/>
  </w:num>
  <w:num w:numId="61">
    <w:abstractNumId w:val="26"/>
  </w:num>
  <w:num w:numId="62">
    <w:abstractNumId w:val="13"/>
  </w:num>
  <w:num w:numId="63">
    <w:abstractNumId w:val="51"/>
  </w:num>
  <w:num w:numId="64">
    <w:abstractNumId w:val="16"/>
  </w:num>
  <w:num w:numId="65">
    <w:abstractNumId w:val="45"/>
  </w:num>
  <w:num w:numId="66">
    <w:abstractNumId w:val="100"/>
  </w:num>
  <w:num w:numId="67">
    <w:abstractNumId w:val="40"/>
  </w:num>
  <w:num w:numId="68">
    <w:abstractNumId w:val="31"/>
  </w:num>
  <w:num w:numId="69">
    <w:abstractNumId w:val="34"/>
  </w:num>
  <w:num w:numId="70">
    <w:abstractNumId w:val="93"/>
  </w:num>
  <w:num w:numId="71">
    <w:abstractNumId w:val="41"/>
  </w:num>
  <w:num w:numId="72">
    <w:abstractNumId w:val="79"/>
  </w:num>
  <w:num w:numId="73">
    <w:abstractNumId w:val="96"/>
  </w:num>
  <w:num w:numId="74">
    <w:abstractNumId w:val="38"/>
  </w:num>
  <w:num w:numId="75">
    <w:abstractNumId w:val="49"/>
  </w:num>
  <w:num w:numId="76">
    <w:abstractNumId w:val="11"/>
  </w:num>
  <w:num w:numId="77">
    <w:abstractNumId w:val="63"/>
  </w:num>
  <w:num w:numId="78">
    <w:abstractNumId w:val="59"/>
  </w:num>
  <w:num w:numId="79">
    <w:abstractNumId w:val="90"/>
  </w:num>
  <w:num w:numId="80">
    <w:abstractNumId w:val="48"/>
  </w:num>
  <w:num w:numId="81">
    <w:abstractNumId w:val="78"/>
  </w:num>
  <w:num w:numId="82">
    <w:abstractNumId w:val="17"/>
  </w:num>
  <w:num w:numId="83">
    <w:abstractNumId w:val="67"/>
  </w:num>
  <w:num w:numId="84">
    <w:abstractNumId w:val="25"/>
  </w:num>
  <w:num w:numId="85">
    <w:abstractNumId w:val="85"/>
  </w:num>
  <w:num w:numId="86">
    <w:abstractNumId w:val="94"/>
  </w:num>
  <w:num w:numId="87">
    <w:abstractNumId w:val="5"/>
  </w:num>
  <w:num w:numId="88">
    <w:abstractNumId w:val="92"/>
  </w:num>
  <w:num w:numId="89">
    <w:abstractNumId w:val="72"/>
  </w:num>
  <w:num w:numId="90">
    <w:abstractNumId w:val="4"/>
  </w:num>
  <w:num w:numId="91">
    <w:abstractNumId w:val="91"/>
  </w:num>
  <w:num w:numId="92">
    <w:abstractNumId w:val="9"/>
  </w:num>
  <w:num w:numId="93">
    <w:abstractNumId w:val="30"/>
  </w:num>
  <w:num w:numId="94">
    <w:abstractNumId w:val="58"/>
  </w:num>
  <w:num w:numId="95">
    <w:abstractNumId w:val="57"/>
  </w:num>
  <w:num w:numId="96">
    <w:abstractNumId w:val="88"/>
  </w:num>
  <w:num w:numId="97">
    <w:abstractNumId w:val="70"/>
  </w:num>
  <w:num w:numId="98">
    <w:abstractNumId w:val="20"/>
  </w:num>
  <w:num w:numId="99">
    <w:abstractNumId w:val="82"/>
  </w:num>
  <w:num w:numId="100">
    <w:abstractNumId w:val="75"/>
  </w:num>
  <w:num w:numId="101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25"/>
    <w:rsid w:val="00000647"/>
    <w:rsid w:val="00004827"/>
    <w:rsid w:val="00006C8B"/>
    <w:rsid w:val="0000706A"/>
    <w:rsid w:val="00022308"/>
    <w:rsid w:val="000253D8"/>
    <w:rsid w:val="000255EF"/>
    <w:rsid w:val="00025D64"/>
    <w:rsid w:val="00026F49"/>
    <w:rsid w:val="00032CF6"/>
    <w:rsid w:val="00033011"/>
    <w:rsid w:val="00034DCA"/>
    <w:rsid w:val="000355EB"/>
    <w:rsid w:val="00044FFC"/>
    <w:rsid w:val="00047B44"/>
    <w:rsid w:val="000509F2"/>
    <w:rsid w:val="000658F1"/>
    <w:rsid w:val="00065FAA"/>
    <w:rsid w:val="00070986"/>
    <w:rsid w:val="0007521E"/>
    <w:rsid w:val="0008399A"/>
    <w:rsid w:val="00085113"/>
    <w:rsid w:val="00087890"/>
    <w:rsid w:val="00090B17"/>
    <w:rsid w:val="00096771"/>
    <w:rsid w:val="000A0140"/>
    <w:rsid w:val="000A28BD"/>
    <w:rsid w:val="000B2D17"/>
    <w:rsid w:val="000B3119"/>
    <w:rsid w:val="000C25C0"/>
    <w:rsid w:val="000D1E92"/>
    <w:rsid w:val="000D67B7"/>
    <w:rsid w:val="000D7D03"/>
    <w:rsid w:val="000E4952"/>
    <w:rsid w:val="000E6BEE"/>
    <w:rsid w:val="000F4EF0"/>
    <w:rsid w:val="000F792A"/>
    <w:rsid w:val="000F7B1D"/>
    <w:rsid w:val="00100DDF"/>
    <w:rsid w:val="001016B4"/>
    <w:rsid w:val="001019A4"/>
    <w:rsid w:val="00101CB9"/>
    <w:rsid w:val="00105C03"/>
    <w:rsid w:val="00107F5B"/>
    <w:rsid w:val="0011292B"/>
    <w:rsid w:val="0011352C"/>
    <w:rsid w:val="0011485E"/>
    <w:rsid w:val="00120B2C"/>
    <w:rsid w:val="00122BC9"/>
    <w:rsid w:val="00130EE5"/>
    <w:rsid w:val="00133CF1"/>
    <w:rsid w:val="001366E9"/>
    <w:rsid w:val="0013705F"/>
    <w:rsid w:val="00161425"/>
    <w:rsid w:val="001655FB"/>
    <w:rsid w:val="001736CD"/>
    <w:rsid w:val="00177988"/>
    <w:rsid w:val="001819B4"/>
    <w:rsid w:val="00184918"/>
    <w:rsid w:val="001856FA"/>
    <w:rsid w:val="00187014"/>
    <w:rsid w:val="001929BD"/>
    <w:rsid w:val="00192E5F"/>
    <w:rsid w:val="00192F0C"/>
    <w:rsid w:val="001A0E6A"/>
    <w:rsid w:val="001A4198"/>
    <w:rsid w:val="001B1ADC"/>
    <w:rsid w:val="001B4AEE"/>
    <w:rsid w:val="001B5BFC"/>
    <w:rsid w:val="001B71FE"/>
    <w:rsid w:val="001C2BA8"/>
    <w:rsid w:val="001C6EB9"/>
    <w:rsid w:val="001C716D"/>
    <w:rsid w:val="001D163C"/>
    <w:rsid w:val="001E02F0"/>
    <w:rsid w:val="001E0CDA"/>
    <w:rsid w:val="001E1BB8"/>
    <w:rsid w:val="001E69D1"/>
    <w:rsid w:val="001F328B"/>
    <w:rsid w:val="001F348A"/>
    <w:rsid w:val="00203088"/>
    <w:rsid w:val="00204733"/>
    <w:rsid w:val="002064CA"/>
    <w:rsid w:val="00206576"/>
    <w:rsid w:val="002069A8"/>
    <w:rsid w:val="002072F7"/>
    <w:rsid w:val="00220129"/>
    <w:rsid w:val="00222ABC"/>
    <w:rsid w:val="0022438C"/>
    <w:rsid w:val="002267CB"/>
    <w:rsid w:val="00226941"/>
    <w:rsid w:val="0023363A"/>
    <w:rsid w:val="00233DB2"/>
    <w:rsid w:val="0023758B"/>
    <w:rsid w:val="0024230B"/>
    <w:rsid w:val="00247593"/>
    <w:rsid w:val="002563DE"/>
    <w:rsid w:val="00264193"/>
    <w:rsid w:val="00264D21"/>
    <w:rsid w:val="002710E2"/>
    <w:rsid w:val="00275F1A"/>
    <w:rsid w:val="00293D41"/>
    <w:rsid w:val="00295767"/>
    <w:rsid w:val="00296B33"/>
    <w:rsid w:val="00297D3D"/>
    <w:rsid w:val="002A0A0F"/>
    <w:rsid w:val="002A248C"/>
    <w:rsid w:val="002A5080"/>
    <w:rsid w:val="002A7F8E"/>
    <w:rsid w:val="002B29B6"/>
    <w:rsid w:val="002B2B86"/>
    <w:rsid w:val="002B5299"/>
    <w:rsid w:val="002B7A9F"/>
    <w:rsid w:val="002D0476"/>
    <w:rsid w:val="002D09C1"/>
    <w:rsid w:val="002D5D0F"/>
    <w:rsid w:val="002D6D52"/>
    <w:rsid w:val="002E663D"/>
    <w:rsid w:val="002F1475"/>
    <w:rsid w:val="002F3C4B"/>
    <w:rsid w:val="002F679C"/>
    <w:rsid w:val="002F7737"/>
    <w:rsid w:val="002F780D"/>
    <w:rsid w:val="00301F35"/>
    <w:rsid w:val="00302B9C"/>
    <w:rsid w:val="00303017"/>
    <w:rsid w:val="00306B07"/>
    <w:rsid w:val="00312C5A"/>
    <w:rsid w:val="0031370B"/>
    <w:rsid w:val="00313E8A"/>
    <w:rsid w:val="00315B18"/>
    <w:rsid w:val="003167AC"/>
    <w:rsid w:val="0032070E"/>
    <w:rsid w:val="003278B5"/>
    <w:rsid w:val="0033411B"/>
    <w:rsid w:val="00334D68"/>
    <w:rsid w:val="00340BBE"/>
    <w:rsid w:val="00344E33"/>
    <w:rsid w:val="0034553E"/>
    <w:rsid w:val="0034614A"/>
    <w:rsid w:val="0035560B"/>
    <w:rsid w:val="003567AB"/>
    <w:rsid w:val="00371A7C"/>
    <w:rsid w:val="0037735D"/>
    <w:rsid w:val="00380218"/>
    <w:rsid w:val="00381685"/>
    <w:rsid w:val="00387916"/>
    <w:rsid w:val="00387FA6"/>
    <w:rsid w:val="00390281"/>
    <w:rsid w:val="003A4ABB"/>
    <w:rsid w:val="003A5356"/>
    <w:rsid w:val="003B015C"/>
    <w:rsid w:val="003B11D5"/>
    <w:rsid w:val="003B72BB"/>
    <w:rsid w:val="003C37BD"/>
    <w:rsid w:val="003C48DF"/>
    <w:rsid w:val="003C5649"/>
    <w:rsid w:val="003C5C03"/>
    <w:rsid w:val="003C77DB"/>
    <w:rsid w:val="003D3182"/>
    <w:rsid w:val="003E0C37"/>
    <w:rsid w:val="003E0F33"/>
    <w:rsid w:val="003E164B"/>
    <w:rsid w:val="003E503D"/>
    <w:rsid w:val="003F7943"/>
    <w:rsid w:val="004005B9"/>
    <w:rsid w:val="00406FBD"/>
    <w:rsid w:val="0041118A"/>
    <w:rsid w:val="004118AA"/>
    <w:rsid w:val="00412FFF"/>
    <w:rsid w:val="0041331F"/>
    <w:rsid w:val="0041436D"/>
    <w:rsid w:val="00414DED"/>
    <w:rsid w:val="00417CD2"/>
    <w:rsid w:val="00434391"/>
    <w:rsid w:val="00434BCB"/>
    <w:rsid w:val="00437C2B"/>
    <w:rsid w:val="00440A6E"/>
    <w:rsid w:val="0044131E"/>
    <w:rsid w:val="0044654F"/>
    <w:rsid w:val="00447584"/>
    <w:rsid w:val="004513F4"/>
    <w:rsid w:val="0045393B"/>
    <w:rsid w:val="004547E5"/>
    <w:rsid w:val="00455194"/>
    <w:rsid w:val="00463EBD"/>
    <w:rsid w:val="004660A7"/>
    <w:rsid w:val="0046644A"/>
    <w:rsid w:val="00481666"/>
    <w:rsid w:val="004907E1"/>
    <w:rsid w:val="00491B3C"/>
    <w:rsid w:val="00496776"/>
    <w:rsid w:val="00496917"/>
    <w:rsid w:val="004A61CF"/>
    <w:rsid w:val="004A6BC3"/>
    <w:rsid w:val="004C0CF6"/>
    <w:rsid w:val="004C196C"/>
    <w:rsid w:val="004C630D"/>
    <w:rsid w:val="004C7140"/>
    <w:rsid w:val="004D6BA0"/>
    <w:rsid w:val="004D711B"/>
    <w:rsid w:val="004F0DCC"/>
    <w:rsid w:val="004F2651"/>
    <w:rsid w:val="004F3BD4"/>
    <w:rsid w:val="004F77BE"/>
    <w:rsid w:val="00501950"/>
    <w:rsid w:val="00507D57"/>
    <w:rsid w:val="00507ED2"/>
    <w:rsid w:val="00515781"/>
    <w:rsid w:val="0052158B"/>
    <w:rsid w:val="00522014"/>
    <w:rsid w:val="005243C2"/>
    <w:rsid w:val="0052779B"/>
    <w:rsid w:val="0053464A"/>
    <w:rsid w:val="00535C06"/>
    <w:rsid w:val="00537B51"/>
    <w:rsid w:val="005476C0"/>
    <w:rsid w:val="00551F9F"/>
    <w:rsid w:val="0055264C"/>
    <w:rsid w:val="005545EF"/>
    <w:rsid w:val="00557610"/>
    <w:rsid w:val="0056130D"/>
    <w:rsid w:val="005617A9"/>
    <w:rsid w:val="00563290"/>
    <w:rsid w:val="00563D48"/>
    <w:rsid w:val="00567908"/>
    <w:rsid w:val="005703A1"/>
    <w:rsid w:val="00574E31"/>
    <w:rsid w:val="00575E7F"/>
    <w:rsid w:val="00575F21"/>
    <w:rsid w:val="0057749F"/>
    <w:rsid w:val="00583440"/>
    <w:rsid w:val="00584660"/>
    <w:rsid w:val="005910EA"/>
    <w:rsid w:val="00597FA1"/>
    <w:rsid w:val="005A0579"/>
    <w:rsid w:val="005A219B"/>
    <w:rsid w:val="005A21CC"/>
    <w:rsid w:val="005A39F4"/>
    <w:rsid w:val="005A6846"/>
    <w:rsid w:val="005A6F1F"/>
    <w:rsid w:val="005B0FE5"/>
    <w:rsid w:val="005B461F"/>
    <w:rsid w:val="005C07E2"/>
    <w:rsid w:val="005C1BBC"/>
    <w:rsid w:val="005C49A6"/>
    <w:rsid w:val="005C4BC0"/>
    <w:rsid w:val="005D2B0B"/>
    <w:rsid w:val="005D2F5F"/>
    <w:rsid w:val="005D768C"/>
    <w:rsid w:val="005E0A43"/>
    <w:rsid w:val="005F126E"/>
    <w:rsid w:val="005F281B"/>
    <w:rsid w:val="006003F9"/>
    <w:rsid w:val="006009BC"/>
    <w:rsid w:val="0060479B"/>
    <w:rsid w:val="00605261"/>
    <w:rsid w:val="0061273A"/>
    <w:rsid w:val="00613EAF"/>
    <w:rsid w:val="00623B4B"/>
    <w:rsid w:val="00623DD6"/>
    <w:rsid w:val="00631F0E"/>
    <w:rsid w:val="00632AC8"/>
    <w:rsid w:val="00636312"/>
    <w:rsid w:val="006418EB"/>
    <w:rsid w:val="006425A4"/>
    <w:rsid w:val="00646DC9"/>
    <w:rsid w:val="00652402"/>
    <w:rsid w:val="0065519B"/>
    <w:rsid w:val="0066391C"/>
    <w:rsid w:val="006756AE"/>
    <w:rsid w:val="00687159"/>
    <w:rsid w:val="00687D13"/>
    <w:rsid w:val="00695BF9"/>
    <w:rsid w:val="00696AD4"/>
    <w:rsid w:val="006B2A59"/>
    <w:rsid w:val="006B35EE"/>
    <w:rsid w:val="006B7F29"/>
    <w:rsid w:val="006C3A38"/>
    <w:rsid w:val="006C3BBC"/>
    <w:rsid w:val="006D0873"/>
    <w:rsid w:val="006D4540"/>
    <w:rsid w:val="006D463B"/>
    <w:rsid w:val="006D5FAE"/>
    <w:rsid w:val="006D6588"/>
    <w:rsid w:val="006E4BB3"/>
    <w:rsid w:val="006E6D56"/>
    <w:rsid w:val="006F0F2B"/>
    <w:rsid w:val="00703C16"/>
    <w:rsid w:val="00706CBF"/>
    <w:rsid w:val="00707966"/>
    <w:rsid w:val="00707E94"/>
    <w:rsid w:val="0071044B"/>
    <w:rsid w:val="00713FFF"/>
    <w:rsid w:val="00715881"/>
    <w:rsid w:val="007217EC"/>
    <w:rsid w:val="00721C42"/>
    <w:rsid w:val="00723599"/>
    <w:rsid w:val="007303EE"/>
    <w:rsid w:val="00730EA6"/>
    <w:rsid w:val="007336E4"/>
    <w:rsid w:val="00733DDA"/>
    <w:rsid w:val="00734B0F"/>
    <w:rsid w:val="0073726B"/>
    <w:rsid w:val="00743608"/>
    <w:rsid w:val="00745610"/>
    <w:rsid w:val="00754A03"/>
    <w:rsid w:val="007613C7"/>
    <w:rsid w:val="007617F0"/>
    <w:rsid w:val="00762CE9"/>
    <w:rsid w:val="007644C5"/>
    <w:rsid w:val="007710EB"/>
    <w:rsid w:val="00775009"/>
    <w:rsid w:val="00781E65"/>
    <w:rsid w:val="007843CD"/>
    <w:rsid w:val="0078531C"/>
    <w:rsid w:val="00787800"/>
    <w:rsid w:val="00787C4E"/>
    <w:rsid w:val="0079110B"/>
    <w:rsid w:val="00793256"/>
    <w:rsid w:val="00793451"/>
    <w:rsid w:val="0079351F"/>
    <w:rsid w:val="0079368B"/>
    <w:rsid w:val="00795CC3"/>
    <w:rsid w:val="007A60FA"/>
    <w:rsid w:val="007B0BCB"/>
    <w:rsid w:val="007D2D96"/>
    <w:rsid w:val="007D4138"/>
    <w:rsid w:val="007D70B3"/>
    <w:rsid w:val="007D7990"/>
    <w:rsid w:val="007E09CB"/>
    <w:rsid w:val="007E359A"/>
    <w:rsid w:val="007E69D1"/>
    <w:rsid w:val="007E6A3F"/>
    <w:rsid w:val="007F1537"/>
    <w:rsid w:val="007F38BE"/>
    <w:rsid w:val="00800056"/>
    <w:rsid w:val="00800464"/>
    <w:rsid w:val="00800C3E"/>
    <w:rsid w:val="008028C5"/>
    <w:rsid w:val="008028F3"/>
    <w:rsid w:val="0080546A"/>
    <w:rsid w:val="008054E2"/>
    <w:rsid w:val="00805606"/>
    <w:rsid w:val="00814170"/>
    <w:rsid w:val="008167C6"/>
    <w:rsid w:val="00825BDF"/>
    <w:rsid w:val="0083087F"/>
    <w:rsid w:val="00843D41"/>
    <w:rsid w:val="0084601A"/>
    <w:rsid w:val="00855110"/>
    <w:rsid w:val="00864913"/>
    <w:rsid w:val="008675E7"/>
    <w:rsid w:val="008723F3"/>
    <w:rsid w:val="008831B3"/>
    <w:rsid w:val="00884918"/>
    <w:rsid w:val="00884A26"/>
    <w:rsid w:val="00890E35"/>
    <w:rsid w:val="00895771"/>
    <w:rsid w:val="008A1371"/>
    <w:rsid w:val="008A3907"/>
    <w:rsid w:val="008A585A"/>
    <w:rsid w:val="008A682C"/>
    <w:rsid w:val="008B4A41"/>
    <w:rsid w:val="008B4BC3"/>
    <w:rsid w:val="008B4E05"/>
    <w:rsid w:val="008B575E"/>
    <w:rsid w:val="008C7471"/>
    <w:rsid w:val="008C7CFB"/>
    <w:rsid w:val="008D5FF4"/>
    <w:rsid w:val="008D756E"/>
    <w:rsid w:val="008E777A"/>
    <w:rsid w:val="008F17F6"/>
    <w:rsid w:val="008F2DFE"/>
    <w:rsid w:val="008F70A8"/>
    <w:rsid w:val="00901A50"/>
    <w:rsid w:val="00902179"/>
    <w:rsid w:val="009048FE"/>
    <w:rsid w:val="009053E6"/>
    <w:rsid w:val="00907A0D"/>
    <w:rsid w:val="00910629"/>
    <w:rsid w:val="00910D2D"/>
    <w:rsid w:val="00913779"/>
    <w:rsid w:val="009155FA"/>
    <w:rsid w:val="00917C65"/>
    <w:rsid w:val="009208CF"/>
    <w:rsid w:val="00920A4D"/>
    <w:rsid w:val="00925152"/>
    <w:rsid w:val="00931849"/>
    <w:rsid w:val="009324B1"/>
    <w:rsid w:val="00933307"/>
    <w:rsid w:val="009365AF"/>
    <w:rsid w:val="00936A93"/>
    <w:rsid w:val="00936D03"/>
    <w:rsid w:val="00936D8D"/>
    <w:rsid w:val="00947B75"/>
    <w:rsid w:val="00954351"/>
    <w:rsid w:val="00962C2A"/>
    <w:rsid w:val="00963405"/>
    <w:rsid w:val="00964390"/>
    <w:rsid w:val="00964CCF"/>
    <w:rsid w:val="0097028A"/>
    <w:rsid w:val="00973631"/>
    <w:rsid w:val="009846B2"/>
    <w:rsid w:val="0099214C"/>
    <w:rsid w:val="00996D52"/>
    <w:rsid w:val="00997390"/>
    <w:rsid w:val="009A03CE"/>
    <w:rsid w:val="009A4E32"/>
    <w:rsid w:val="009B1917"/>
    <w:rsid w:val="009B2E21"/>
    <w:rsid w:val="009B64FF"/>
    <w:rsid w:val="009C0EA9"/>
    <w:rsid w:val="009C3A75"/>
    <w:rsid w:val="009C4099"/>
    <w:rsid w:val="009D008A"/>
    <w:rsid w:val="009D0CB9"/>
    <w:rsid w:val="009E075A"/>
    <w:rsid w:val="009E6623"/>
    <w:rsid w:val="009F0574"/>
    <w:rsid w:val="009F7825"/>
    <w:rsid w:val="00A00A65"/>
    <w:rsid w:val="00A03FD8"/>
    <w:rsid w:val="00A07072"/>
    <w:rsid w:val="00A07485"/>
    <w:rsid w:val="00A147FC"/>
    <w:rsid w:val="00A235F3"/>
    <w:rsid w:val="00A23F8B"/>
    <w:rsid w:val="00A24366"/>
    <w:rsid w:val="00A30119"/>
    <w:rsid w:val="00A402F9"/>
    <w:rsid w:val="00A45EFB"/>
    <w:rsid w:val="00A52A25"/>
    <w:rsid w:val="00A54058"/>
    <w:rsid w:val="00A60D6E"/>
    <w:rsid w:val="00A65164"/>
    <w:rsid w:val="00A67DC3"/>
    <w:rsid w:val="00A70AC6"/>
    <w:rsid w:val="00A72633"/>
    <w:rsid w:val="00A848B8"/>
    <w:rsid w:val="00A94C0E"/>
    <w:rsid w:val="00AA0EFB"/>
    <w:rsid w:val="00AA7EB0"/>
    <w:rsid w:val="00AB20A3"/>
    <w:rsid w:val="00AD29B3"/>
    <w:rsid w:val="00AD6297"/>
    <w:rsid w:val="00AE6E4E"/>
    <w:rsid w:val="00AF10B6"/>
    <w:rsid w:val="00AF1EBA"/>
    <w:rsid w:val="00AF5978"/>
    <w:rsid w:val="00B004A6"/>
    <w:rsid w:val="00B005D1"/>
    <w:rsid w:val="00B043C0"/>
    <w:rsid w:val="00B06292"/>
    <w:rsid w:val="00B1062A"/>
    <w:rsid w:val="00B11DEB"/>
    <w:rsid w:val="00B13E94"/>
    <w:rsid w:val="00B141ED"/>
    <w:rsid w:val="00B158B3"/>
    <w:rsid w:val="00B17297"/>
    <w:rsid w:val="00B2009A"/>
    <w:rsid w:val="00B33F08"/>
    <w:rsid w:val="00B34D6D"/>
    <w:rsid w:val="00B355B8"/>
    <w:rsid w:val="00B44BEE"/>
    <w:rsid w:val="00B460E1"/>
    <w:rsid w:val="00B56350"/>
    <w:rsid w:val="00B61D8E"/>
    <w:rsid w:val="00B6539E"/>
    <w:rsid w:val="00B67CD1"/>
    <w:rsid w:val="00B72C93"/>
    <w:rsid w:val="00B7340B"/>
    <w:rsid w:val="00B80C20"/>
    <w:rsid w:val="00B80DA2"/>
    <w:rsid w:val="00B84250"/>
    <w:rsid w:val="00B84584"/>
    <w:rsid w:val="00B879DF"/>
    <w:rsid w:val="00B9332B"/>
    <w:rsid w:val="00B97D96"/>
    <w:rsid w:val="00B97E8A"/>
    <w:rsid w:val="00BA1292"/>
    <w:rsid w:val="00BA223C"/>
    <w:rsid w:val="00BA238C"/>
    <w:rsid w:val="00BA3346"/>
    <w:rsid w:val="00BA6E74"/>
    <w:rsid w:val="00BC21FA"/>
    <w:rsid w:val="00BC4002"/>
    <w:rsid w:val="00BC79B7"/>
    <w:rsid w:val="00BD0134"/>
    <w:rsid w:val="00BD078D"/>
    <w:rsid w:val="00BD4B37"/>
    <w:rsid w:val="00BD5723"/>
    <w:rsid w:val="00BE14D0"/>
    <w:rsid w:val="00BE3D01"/>
    <w:rsid w:val="00BE4D06"/>
    <w:rsid w:val="00BE4F6F"/>
    <w:rsid w:val="00BF5355"/>
    <w:rsid w:val="00BF59E3"/>
    <w:rsid w:val="00BF6068"/>
    <w:rsid w:val="00C01493"/>
    <w:rsid w:val="00C02580"/>
    <w:rsid w:val="00C05A40"/>
    <w:rsid w:val="00C05A4D"/>
    <w:rsid w:val="00C10AA4"/>
    <w:rsid w:val="00C10B0D"/>
    <w:rsid w:val="00C14800"/>
    <w:rsid w:val="00C20E51"/>
    <w:rsid w:val="00C23B78"/>
    <w:rsid w:val="00C24513"/>
    <w:rsid w:val="00C31EEF"/>
    <w:rsid w:val="00C34DDD"/>
    <w:rsid w:val="00C366A7"/>
    <w:rsid w:val="00C433E2"/>
    <w:rsid w:val="00C464AA"/>
    <w:rsid w:val="00C47E06"/>
    <w:rsid w:val="00C51750"/>
    <w:rsid w:val="00C606C0"/>
    <w:rsid w:val="00C665E5"/>
    <w:rsid w:val="00C708CE"/>
    <w:rsid w:val="00C72300"/>
    <w:rsid w:val="00C73004"/>
    <w:rsid w:val="00C80A50"/>
    <w:rsid w:val="00C81A11"/>
    <w:rsid w:val="00C9104B"/>
    <w:rsid w:val="00C912A6"/>
    <w:rsid w:val="00C918B8"/>
    <w:rsid w:val="00C94866"/>
    <w:rsid w:val="00CA05AF"/>
    <w:rsid w:val="00CA0FF1"/>
    <w:rsid w:val="00CA3201"/>
    <w:rsid w:val="00CA3DA9"/>
    <w:rsid w:val="00CB094C"/>
    <w:rsid w:val="00CB333B"/>
    <w:rsid w:val="00CB6F68"/>
    <w:rsid w:val="00CC111B"/>
    <w:rsid w:val="00CD136E"/>
    <w:rsid w:val="00CD3EF5"/>
    <w:rsid w:val="00CD7FF0"/>
    <w:rsid w:val="00CE2015"/>
    <w:rsid w:val="00CE53BF"/>
    <w:rsid w:val="00CF203D"/>
    <w:rsid w:val="00CF5257"/>
    <w:rsid w:val="00D01955"/>
    <w:rsid w:val="00D03C89"/>
    <w:rsid w:val="00D050FB"/>
    <w:rsid w:val="00D07327"/>
    <w:rsid w:val="00D17D91"/>
    <w:rsid w:val="00D23ED5"/>
    <w:rsid w:val="00D30375"/>
    <w:rsid w:val="00D342D2"/>
    <w:rsid w:val="00D35A86"/>
    <w:rsid w:val="00D35B70"/>
    <w:rsid w:val="00D40D7B"/>
    <w:rsid w:val="00D52881"/>
    <w:rsid w:val="00D540AC"/>
    <w:rsid w:val="00D60E75"/>
    <w:rsid w:val="00D61634"/>
    <w:rsid w:val="00D61C3F"/>
    <w:rsid w:val="00D61CF2"/>
    <w:rsid w:val="00D62A6E"/>
    <w:rsid w:val="00D67C01"/>
    <w:rsid w:val="00D67F47"/>
    <w:rsid w:val="00D71F80"/>
    <w:rsid w:val="00D74079"/>
    <w:rsid w:val="00D7423E"/>
    <w:rsid w:val="00D76D99"/>
    <w:rsid w:val="00D77081"/>
    <w:rsid w:val="00D778D7"/>
    <w:rsid w:val="00D77C5B"/>
    <w:rsid w:val="00D8082C"/>
    <w:rsid w:val="00D8295E"/>
    <w:rsid w:val="00D87833"/>
    <w:rsid w:val="00D97D63"/>
    <w:rsid w:val="00DA0958"/>
    <w:rsid w:val="00DA6AD7"/>
    <w:rsid w:val="00DB0C0D"/>
    <w:rsid w:val="00DB1056"/>
    <w:rsid w:val="00DB4796"/>
    <w:rsid w:val="00DB59AE"/>
    <w:rsid w:val="00DB5AB8"/>
    <w:rsid w:val="00DB63AB"/>
    <w:rsid w:val="00DC0326"/>
    <w:rsid w:val="00DC0A64"/>
    <w:rsid w:val="00DC60AC"/>
    <w:rsid w:val="00DD3625"/>
    <w:rsid w:val="00DD45C1"/>
    <w:rsid w:val="00DD6A39"/>
    <w:rsid w:val="00DE047F"/>
    <w:rsid w:val="00DE0F89"/>
    <w:rsid w:val="00DF0BD5"/>
    <w:rsid w:val="00DF4CE0"/>
    <w:rsid w:val="00DF77FE"/>
    <w:rsid w:val="00DF7FF4"/>
    <w:rsid w:val="00E00BCF"/>
    <w:rsid w:val="00E04452"/>
    <w:rsid w:val="00E13812"/>
    <w:rsid w:val="00E13E55"/>
    <w:rsid w:val="00E1673B"/>
    <w:rsid w:val="00E25DBB"/>
    <w:rsid w:val="00E274EE"/>
    <w:rsid w:val="00E43992"/>
    <w:rsid w:val="00E44112"/>
    <w:rsid w:val="00E52637"/>
    <w:rsid w:val="00E62162"/>
    <w:rsid w:val="00E62484"/>
    <w:rsid w:val="00E636E7"/>
    <w:rsid w:val="00E63995"/>
    <w:rsid w:val="00E660AA"/>
    <w:rsid w:val="00E6678B"/>
    <w:rsid w:val="00E70298"/>
    <w:rsid w:val="00E707BC"/>
    <w:rsid w:val="00E70B88"/>
    <w:rsid w:val="00E71A14"/>
    <w:rsid w:val="00E76005"/>
    <w:rsid w:val="00E76D10"/>
    <w:rsid w:val="00E775CD"/>
    <w:rsid w:val="00E85748"/>
    <w:rsid w:val="00E94953"/>
    <w:rsid w:val="00E94D47"/>
    <w:rsid w:val="00E96131"/>
    <w:rsid w:val="00EA2747"/>
    <w:rsid w:val="00EA69A3"/>
    <w:rsid w:val="00EB254B"/>
    <w:rsid w:val="00EB631B"/>
    <w:rsid w:val="00EC45B3"/>
    <w:rsid w:val="00ED04DA"/>
    <w:rsid w:val="00ED134A"/>
    <w:rsid w:val="00EE35DD"/>
    <w:rsid w:val="00EE7DEF"/>
    <w:rsid w:val="00EF0C43"/>
    <w:rsid w:val="00EF37F7"/>
    <w:rsid w:val="00EF7B82"/>
    <w:rsid w:val="00F00A13"/>
    <w:rsid w:val="00F00A21"/>
    <w:rsid w:val="00F0515B"/>
    <w:rsid w:val="00F057C8"/>
    <w:rsid w:val="00F11CFD"/>
    <w:rsid w:val="00F122BD"/>
    <w:rsid w:val="00F227DB"/>
    <w:rsid w:val="00F26E2A"/>
    <w:rsid w:val="00F30FEB"/>
    <w:rsid w:val="00F315DC"/>
    <w:rsid w:val="00F35FED"/>
    <w:rsid w:val="00F37727"/>
    <w:rsid w:val="00F444DB"/>
    <w:rsid w:val="00F445F0"/>
    <w:rsid w:val="00F45A07"/>
    <w:rsid w:val="00F463BC"/>
    <w:rsid w:val="00F46833"/>
    <w:rsid w:val="00F515B0"/>
    <w:rsid w:val="00F53F36"/>
    <w:rsid w:val="00F63D28"/>
    <w:rsid w:val="00F66B8C"/>
    <w:rsid w:val="00F67EB1"/>
    <w:rsid w:val="00F70525"/>
    <w:rsid w:val="00F71EE8"/>
    <w:rsid w:val="00F8498E"/>
    <w:rsid w:val="00F87B40"/>
    <w:rsid w:val="00F9090C"/>
    <w:rsid w:val="00F91C9C"/>
    <w:rsid w:val="00F92011"/>
    <w:rsid w:val="00F93939"/>
    <w:rsid w:val="00F950A7"/>
    <w:rsid w:val="00F97966"/>
    <w:rsid w:val="00FA281D"/>
    <w:rsid w:val="00FA572B"/>
    <w:rsid w:val="00FB09D7"/>
    <w:rsid w:val="00FB2352"/>
    <w:rsid w:val="00FB6378"/>
    <w:rsid w:val="00FC236E"/>
    <w:rsid w:val="00FC535E"/>
    <w:rsid w:val="00FC5D66"/>
    <w:rsid w:val="00FD2037"/>
    <w:rsid w:val="00FD3F16"/>
    <w:rsid w:val="00FE1971"/>
    <w:rsid w:val="00FE372C"/>
    <w:rsid w:val="00FF0FA5"/>
    <w:rsid w:val="00FF1871"/>
    <w:rsid w:val="00FF199C"/>
    <w:rsid w:val="00FF40B6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3C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uiPriority w:val="99"/>
    <w:locked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5">
    <w:name w:val="Char Style 5"/>
    <w:basedOn w:val="Predvolenpsmoodseku"/>
    <w:link w:val="Style4"/>
    <w:uiPriority w:val="99"/>
    <w:locked/>
    <w:rsid w:val="00161425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7">
    <w:name w:val="Char Style 7"/>
    <w:basedOn w:val="Predvolenpsmoodseku"/>
    <w:link w:val="Style6"/>
    <w:uiPriority w:val="99"/>
    <w:locked/>
    <w:rsid w:val="00161425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CharStyle9">
    <w:name w:val="Char Style 9"/>
    <w:basedOn w:val="Predvolenpsmoodseku"/>
    <w:link w:val="Style8"/>
    <w:uiPriority w:val="99"/>
    <w:locked/>
    <w:rsid w:val="00161425"/>
    <w:rPr>
      <w:rFonts w:cs="Times New Roman"/>
      <w:shd w:val="clear" w:color="auto" w:fill="FFFFFF"/>
    </w:rPr>
  </w:style>
  <w:style w:type="character" w:customStyle="1" w:styleId="CharStyle11">
    <w:name w:val="Char Style 11"/>
    <w:basedOn w:val="Predvolenpsmoodseku"/>
    <w:link w:val="Style10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161425"/>
    <w:rPr>
      <w:rFonts w:cs="Times New Roman"/>
      <w:i/>
      <w:iCs/>
      <w:shd w:val="clear" w:color="auto" w:fill="FFFFFF"/>
    </w:rPr>
  </w:style>
  <w:style w:type="character" w:customStyle="1" w:styleId="CharStyle13">
    <w:name w:val="Char Style 13"/>
    <w:basedOn w:val="CharStyle9"/>
    <w:uiPriority w:val="99"/>
    <w:rsid w:val="00161425"/>
    <w:rPr>
      <w:rFonts w:cs="Times New Roman"/>
      <w:i/>
      <w:iCs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161425"/>
    <w:rPr>
      <w:rFonts w:cs="Times New Roman"/>
      <w:i/>
      <w:iCs/>
      <w:shd w:val="clear" w:color="auto" w:fill="FFFFFF"/>
    </w:rPr>
  </w:style>
  <w:style w:type="character" w:customStyle="1" w:styleId="CharStyle16">
    <w:name w:val="Char Style 16"/>
    <w:basedOn w:val="CharStyle15"/>
    <w:uiPriority w:val="99"/>
    <w:rsid w:val="00161425"/>
    <w:rPr>
      <w:rFonts w:cs="Times New Roman"/>
      <w:i w:val="0"/>
      <w:iCs w:val="0"/>
      <w:shd w:val="clear" w:color="auto" w:fill="FFFFFF"/>
    </w:rPr>
  </w:style>
  <w:style w:type="character" w:customStyle="1" w:styleId="CharStyle18">
    <w:name w:val="Char Style 18"/>
    <w:basedOn w:val="Predvolenpsmoodseku"/>
    <w:link w:val="Style17"/>
    <w:uiPriority w:val="99"/>
    <w:locked/>
    <w:rsid w:val="00161425"/>
    <w:rPr>
      <w:rFonts w:cs="Times New Roman"/>
      <w:sz w:val="18"/>
      <w:szCs w:val="18"/>
      <w:shd w:val="clear" w:color="auto" w:fill="FFFFFF"/>
    </w:rPr>
  </w:style>
  <w:style w:type="character" w:customStyle="1" w:styleId="CharStyle19">
    <w:name w:val="Char Style 19"/>
    <w:basedOn w:val="CharStyle9"/>
    <w:uiPriority w:val="99"/>
    <w:rsid w:val="00161425"/>
    <w:rPr>
      <w:rFonts w:cs="Times New Roman"/>
      <w:shd w:val="clear" w:color="auto" w:fill="FFFFFF"/>
    </w:rPr>
  </w:style>
  <w:style w:type="character" w:customStyle="1" w:styleId="CharStyle20">
    <w:name w:val="Char Style 20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1">
    <w:name w:val="Char Style 21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2">
    <w:name w:val="Char Style 22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3">
    <w:name w:val="Char Style 23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6">
    <w:name w:val="Char Style 26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7">
    <w:name w:val="Char Style 27"/>
    <w:basedOn w:val="CharStyle9"/>
    <w:uiPriority w:val="99"/>
    <w:rsid w:val="00161425"/>
    <w:rPr>
      <w:rFonts w:cs="Times New Roman"/>
      <w:shd w:val="clear" w:color="auto" w:fill="FFFFFF"/>
    </w:rPr>
  </w:style>
  <w:style w:type="character" w:customStyle="1" w:styleId="CharStyle28">
    <w:name w:val="Char Style 28"/>
    <w:basedOn w:val="CharStyle9"/>
    <w:uiPriority w:val="99"/>
    <w:rsid w:val="00161425"/>
    <w:rPr>
      <w:rFonts w:cs="Times New Roman"/>
      <w:shd w:val="clear" w:color="auto" w:fill="FFFFFF"/>
    </w:rPr>
  </w:style>
  <w:style w:type="character" w:customStyle="1" w:styleId="CharStyle29">
    <w:name w:val="Char Style 29"/>
    <w:basedOn w:val="CharStyle5"/>
    <w:uiPriority w:val="99"/>
    <w:rsid w:val="00161425"/>
    <w:rPr>
      <w:rFonts w:ascii="Times New Roman" w:hAnsi="Times New Roman" w:cs="Times New Roman"/>
      <w:spacing w:val="10"/>
      <w:sz w:val="21"/>
      <w:szCs w:val="21"/>
      <w:shd w:val="clear" w:color="auto" w:fill="FFFFFF"/>
      <w:lang w:val="en-US"/>
    </w:rPr>
  </w:style>
  <w:style w:type="character" w:customStyle="1" w:styleId="CharStyle31">
    <w:name w:val="Char Style 31"/>
    <w:basedOn w:val="Predvolenpsmoodseku"/>
    <w:link w:val="Style30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32">
    <w:name w:val="Char Style 32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3">
    <w:name w:val="Char Style 33"/>
    <w:basedOn w:val="CharStyle9"/>
    <w:uiPriority w:val="99"/>
    <w:rsid w:val="00161425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CharStyle34">
    <w:name w:val="Char Style 34"/>
    <w:basedOn w:val="CharStyle18"/>
    <w:uiPriority w:val="99"/>
    <w:rsid w:val="00161425"/>
    <w:rPr>
      <w:rFonts w:cs="Times New Roman"/>
      <w:sz w:val="18"/>
      <w:szCs w:val="18"/>
      <w:shd w:val="clear" w:color="auto" w:fill="FFFFFF"/>
    </w:rPr>
  </w:style>
  <w:style w:type="character" w:customStyle="1" w:styleId="CharStyle35">
    <w:name w:val="Char Style 35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6">
    <w:name w:val="Char Style 36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7">
    <w:name w:val="Char Style 37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9">
    <w:name w:val="Char Style 39"/>
    <w:basedOn w:val="Predvolenpsmoodseku"/>
    <w:link w:val="Style38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40">
    <w:name w:val="Char Style 40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42">
    <w:name w:val="Char Style 42"/>
    <w:basedOn w:val="Predvolenpsmoodseku"/>
    <w:link w:val="Style41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43">
    <w:name w:val="Char Style 43"/>
    <w:basedOn w:val="CharStyle42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45">
    <w:name w:val="Char Style 45"/>
    <w:basedOn w:val="Predvolenpsmoodseku"/>
    <w:link w:val="Style44"/>
    <w:uiPriority w:val="99"/>
    <w:locked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6">
    <w:name w:val="Char Style 46"/>
    <w:basedOn w:val="CharStyle4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9"/>
    <w:uiPriority w:val="99"/>
    <w:rsid w:val="00161425"/>
    <w:rPr>
      <w:rFonts w:cs="Times New Roman"/>
      <w:u w:val="single"/>
      <w:shd w:val="clear" w:color="auto" w:fill="FFFFFF"/>
    </w:rPr>
  </w:style>
  <w:style w:type="character" w:customStyle="1" w:styleId="CharStyle49">
    <w:name w:val="Char Style 49"/>
    <w:basedOn w:val="Predvolenpsmoodseku"/>
    <w:link w:val="Style48"/>
    <w:uiPriority w:val="99"/>
    <w:locked/>
    <w:rsid w:val="00161425"/>
    <w:rPr>
      <w:rFonts w:ascii="Times New Roman" w:hAnsi="Times New Roman" w:cs="Times New Roman"/>
      <w:i/>
      <w:iCs/>
      <w:noProof/>
      <w:sz w:val="47"/>
      <w:szCs w:val="47"/>
      <w:shd w:val="clear" w:color="auto" w:fill="FFFFFF"/>
    </w:rPr>
  </w:style>
  <w:style w:type="character" w:customStyle="1" w:styleId="CharStyle51">
    <w:name w:val="Char Style 51"/>
    <w:basedOn w:val="Predvolenpsmoodseku"/>
    <w:link w:val="Style50"/>
    <w:uiPriority w:val="99"/>
    <w:locked/>
    <w:rsid w:val="0016142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53">
    <w:name w:val="Char Style 53"/>
    <w:basedOn w:val="Predvolenpsmoodseku"/>
    <w:link w:val="Style52"/>
    <w:uiPriority w:val="99"/>
    <w:locked/>
    <w:rsid w:val="0016142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55">
    <w:name w:val="Char Style 55"/>
    <w:basedOn w:val="Predvolenpsmoodseku"/>
    <w:link w:val="Style54"/>
    <w:uiPriority w:val="99"/>
    <w:locked/>
    <w:rsid w:val="00161425"/>
    <w:rPr>
      <w:rFonts w:cs="Times New Roman"/>
      <w:spacing w:val="10"/>
      <w:sz w:val="15"/>
      <w:szCs w:val="15"/>
      <w:shd w:val="clear" w:color="auto" w:fill="FFFFFF"/>
    </w:rPr>
  </w:style>
  <w:style w:type="character" w:customStyle="1" w:styleId="CharStyle57">
    <w:name w:val="Char Style 57"/>
    <w:basedOn w:val="Predvolenpsmoodseku"/>
    <w:link w:val="Style56"/>
    <w:uiPriority w:val="99"/>
    <w:locked/>
    <w:rsid w:val="00161425"/>
    <w:rPr>
      <w:rFonts w:cs="Times New Roman"/>
      <w:sz w:val="14"/>
      <w:szCs w:val="14"/>
      <w:shd w:val="clear" w:color="auto" w:fill="FFFFFF"/>
    </w:rPr>
  </w:style>
  <w:style w:type="character" w:customStyle="1" w:styleId="CharStyle58">
    <w:name w:val="Char Style 58"/>
    <w:basedOn w:val="CharStyle42"/>
    <w:uiPriority w:val="99"/>
    <w:rsid w:val="00161425"/>
    <w:rPr>
      <w:rFonts w:cs="Times New Roman"/>
      <w:b w:val="0"/>
      <w:bCs w:val="0"/>
      <w:shd w:val="clear" w:color="auto" w:fill="FFFFFF"/>
    </w:rPr>
  </w:style>
  <w:style w:type="character" w:customStyle="1" w:styleId="CharStyle59">
    <w:name w:val="Char Style 59"/>
    <w:basedOn w:val="CharStyle39"/>
    <w:uiPriority w:val="99"/>
    <w:rsid w:val="00161425"/>
    <w:rPr>
      <w:rFonts w:ascii="Times New Roman" w:hAnsi="Times New Roman" w:cs="Times New Roman"/>
      <w:b/>
      <w:bCs/>
      <w:shd w:val="clear" w:color="auto" w:fill="FFFFFF"/>
      <w:lang w:val="de-DE" w:eastAsia="de-DE"/>
    </w:rPr>
  </w:style>
  <w:style w:type="character" w:customStyle="1" w:styleId="CharStyle60">
    <w:name w:val="Char Style 60"/>
    <w:basedOn w:val="CharStyle42"/>
    <w:uiPriority w:val="99"/>
    <w:rsid w:val="00161425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character" w:customStyle="1" w:styleId="CharStyle61">
    <w:name w:val="Char Style 61"/>
    <w:basedOn w:val="CharStyle57"/>
    <w:uiPriority w:val="99"/>
    <w:rsid w:val="00161425"/>
    <w:rPr>
      <w:rFonts w:cs="Times New Roman"/>
      <w:spacing w:val="20"/>
      <w:sz w:val="11"/>
      <w:szCs w:val="11"/>
      <w:shd w:val="clear" w:color="auto" w:fill="FFFFFF"/>
    </w:rPr>
  </w:style>
  <w:style w:type="character" w:customStyle="1" w:styleId="CharStyle63">
    <w:name w:val="Char Style 63"/>
    <w:basedOn w:val="Predvolenpsmoodseku"/>
    <w:link w:val="Style62"/>
    <w:uiPriority w:val="99"/>
    <w:locked/>
    <w:rsid w:val="00161425"/>
    <w:rPr>
      <w:rFonts w:ascii="Times New Roman" w:hAnsi="Times New Roman" w:cs="Times New Roman"/>
      <w:noProof/>
      <w:sz w:val="74"/>
      <w:szCs w:val="74"/>
      <w:shd w:val="clear" w:color="auto" w:fill="FFFFFF"/>
    </w:rPr>
  </w:style>
  <w:style w:type="character" w:customStyle="1" w:styleId="CharStyle65">
    <w:name w:val="Char Style 65"/>
    <w:basedOn w:val="Predvolenpsmoodseku"/>
    <w:link w:val="Style64"/>
    <w:uiPriority w:val="99"/>
    <w:locked/>
    <w:rsid w:val="00161425"/>
    <w:rPr>
      <w:rFonts w:cs="Times New Roman"/>
      <w:spacing w:val="10"/>
      <w:sz w:val="15"/>
      <w:szCs w:val="15"/>
      <w:shd w:val="clear" w:color="auto" w:fill="FFFFFF"/>
    </w:rPr>
  </w:style>
  <w:style w:type="character" w:customStyle="1" w:styleId="CharStyle66">
    <w:name w:val="Char Style 66"/>
    <w:basedOn w:val="CharStyle65"/>
    <w:uiPriority w:val="99"/>
    <w:rsid w:val="00161425"/>
    <w:rPr>
      <w:rFonts w:cs="Times New Roman"/>
      <w:spacing w:val="20"/>
      <w:sz w:val="11"/>
      <w:szCs w:val="11"/>
      <w:shd w:val="clear" w:color="auto" w:fill="FFFFFF"/>
    </w:rPr>
  </w:style>
  <w:style w:type="character" w:customStyle="1" w:styleId="CharStyle68">
    <w:name w:val="Char Style 68"/>
    <w:basedOn w:val="Predvolenpsmoodseku"/>
    <w:link w:val="Style67"/>
    <w:uiPriority w:val="99"/>
    <w:locked/>
    <w:rsid w:val="00161425"/>
    <w:rPr>
      <w:rFonts w:cs="Times New Roman"/>
      <w:spacing w:val="20"/>
      <w:sz w:val="11"/>
      <w:szCs w:val="11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161425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CharStyle71">
    <w:name w:val="Char Style 71"/>
    <w:basedOn w:val="Predvolenpsmoodseku"/>
    <w:link w:val="Style70"/>
    <w:uiPriority w:val="99"/>
    <w:locked/>
    <w:rsid w:val="00161425"/>
    <w:rPr>
      <w:rFonts w:cs="Times New Roman"/>
      <w:spacing w:val="-10"/>
      <w:sz w:val="34"/>
      <w:szCs w:val="34"/>
      <w:shd w:val="clear" w:color="auto" w:fill="FFFFFF"/>
    </w:rPr>
  </w:style>
  <w:style w:type="character" w:customStyle="1" w:styleId="CharStyle72">
    <w:name w:val="Char Style 72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73">
    <w:name w:val="Char Style 73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75">
    <w:name w:val="Char Style 75"/>
    <w:basedOn w:val="Predvolenpsmoodseku"/>
    <w:link w:val="Style74"/>
    <w:uiPriority w:val="99"/>
    <w:locked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76">
    <w:name w:val="Char Style 76"/>
    <w:basedOn w:val="CharStyle7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78">
    <w:name w:val="Char Style 78"/>
    <w:basedOn w:val="Predvolenpsmoodseku"/>
    <w:link w:val="Style77"/>
    <w:uiPriority w:val="99"/>
    <w:locked/>
    <w:rsid w:val="00161425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CharStyle79">
    <w:name w:val="Char Style 79"/>
    <w:basedOn w:val="CharStyle78"/>
    <w:uiPriority w:val="99"/>
    <w:rsid w:val="00161425"/>
    <w:rPr>
      <w:rFonts w:cs="Times New Roman"/>
      <w:b/>
      <w:bCs/>
      <w:i/>
      <w:iCs/>
      <w:w w:val="40"/>
      <w:sz w:val="21"/>
      <w:szCs w:val="21"/>
      <w:shd w:val="clear" w:color="auto" w:fill="FFFFFF"/>
    </w:rPr>
  </w:style>
  <w:style w:type="character" w:customStyle="1" w:styleId="CharStyle81">
    <w:name w:val="Char Style 81"/>
    <w:basedOn w:val="Predvolenpsmoodseku"/>
    <w:link w:val="Style80"/>
    <w:uiPriority w:val="99"/>
    <w:locked/>
    <w:rsid w:val="00161425"/>
    <w:rPr>
      <w:rFonts w:cs="Times New Roman"/>
      <w:shd w:val="clear" w:color="auto" w:fill="FFFFFF"/>
    </w:rPr>
  </w:style>
  <w:style w:type="character" w:customStyle="1" w:styleId="CharStyle83">
    <w:name w:val="Char Style 83"/>
    <w:basedOn w:val="Predvolenpsmoodseku"/>
    <w:link w:val="Style82"/>
    <w:uiPriority w:val="99"/>
    <w:locked/>
    <w:rsid w:val="0016142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CharStyle85">
    <w:name w:val="Char Style 85"/>
    <w:basedOn w:val="Predvolenpsmoodseku"/>
    <w:link w:val="Style84"/>
    <w:uiPriority w:val="99"/>
    <w:locked/>
    <w:rsid w:val="00161425"/>
    <w:rPr>
      <w:rFonts w:cs="Times New Roman"/>
      <w:i/>
      <w:iCs/>
      <w:spacing w:val="10"/>
      <w:w w:val="75"/>
      <w:sz w:val="27"/>
      <w:szCs w:val="27"/>
      <w:shd w:val="clear" w:color="auto" w:fill="FFFFFF"/>
    </w:rPr>
  </w:style>
  <w:style w:type="character" w:customStyle="1" w:styleId="CharStyle86">
    <w:name w:val="Char Style 86"/>
    <w:basedOn w:val="CharStyle85"/>
    <w:uiPriority w:val="99"/>
    <w:rsid w:val="00161425"/>
    <w:rPr>
      <w:rFonts w:cs="Times New Roman"/>
      <w:i/>
      <w:iCs/>
      <w:color w:val="FFFFFF"/>
      <w:spacing w:val="10"/>
      <w:w w:val="75"/>
      <w:sz w:val="27"/>
      <w:szCs w:val="27"/>
      <w:shd w:val="clear" w:color="auto" w:fill="FFFFFF"/>
    </w:rPr>
  </w:style>
  <w:style w:type="character" w:customStyle="1" w:styleId="CharStyle88">
    <w:name w:val="Char Style 88"/>
    <w:basedOn w:val="Predvolenpsmoodseku"/>
    <w:link w:val="Style87"/>
    <w:uiPriority w:val="99"/>
    <w:locked/>
    <w:rsid w:val="00161425"/>
    <w:rPr>
      <w:rFonts w:cs="Times New Roman"/>
      <w:sz w:val="21"/>
      <w:szCs w:val="21"/>
      <w:shd w:val="clear" w:color="auto" w:fill="FFFFFF"/>
    </w:rPr>
  </w:style>
  <w:style w:type="character" w:customStyle="1" w:styleId="CharStyle89">
    <w:name w:val="Char Style 89"/>
    <w:basedOn w:val="CharStyle88"/>
    <w:uiPriority w:val="99"/>
    <w:rsid w:val="00161425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CharStyle90">
    <w:name w:val="Char Style 90"/>
    <w:basedOn w:val="CharStyle88"/>
    <w:uiPriority w:val="99"/>
    <w:rsid w:val="00161425"/>
    <w:rPr>
      <w:rFonts w:cs="Times New Roman"/>
      <w:i/>
      <w:iCs/>
      <w:w w:val="40"/>
      <w:sz w:val="28"/>
      <w:szCs w:val="28"/>
      <w:u w:val="single"/>
      <w:shd w:val="clear" w:color="auto" w:fill="FFFFFF"/>
    </w:rPr>
  </w:style>
  <w:style w:type="character" w:customStyle="1" w:styleId="CharStyle92">
    <w:name w:val="Char Style 92"/>
    <w:basedOn w:val="Predvolenpsmoodseku"/>
    <w:link w:val="Style91"/>
    <w:uiPriority w:val="99"/>
    <w:locked/>
    <w:rsid w:val="00161425"/>
    <w:rPr>
      <w:rFonts w:cs="Times New Roman"/>
      <w:sz w:val="21"/>
      <w:szCs w:val="21"/>
      <w:shd w:val="clear" w:color="auto" w:fill="FFFFFF"/>
    </w:rPr>
  </w:style>
  <w:style w:type="character" w:customStyle="1" w:styleId="CharStyle94">
    <w:name w:val="Char Style 94"/>
    <w:basedOn w:val="Predvolenpsmoodseku"/>
    <w:link w:val="Style93"/>
    <w:uiPriority w:val="99"/>
    <w:locked/>
    <w:rsid w:val="00161425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95">
    <w:name w:val="Char Style 95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96">
    <w:name w:val="Char Style 96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97">
    <w:name w:val="Char Style 97"/>
    <w:basedOn w:val="CharStyle39"/>
    <w:uiPriority w:val="99"/>
    <w:rsid w:val="00161425"/>
    <w:rPr>
      <w:rFonts w:cs="Times New Roman"/>
      <w:b w:val="0"/>
      <w:bCs w:val="0"/>
      <w:shd w:val="clear" w:color="auto" w:fill="FFFFFF"/>
    </w:rPr>
  </w:style>
  <w:style w:type="character" w:customStyle="1" w:styleId="CharStyle98">
    <w:name w:val="Char Style 98"/>
    <w:basedOn w:val="CharStyle9"/>
    <w:uiPriority w:val="99"/>
    <w:rsid w:val="00161425"/>
    <w:rPr>
      <w:rFonts w:cs="Times New Roman"/>
      <w:b/>
      <w:bCs/>
      <w:spacing w:val="20"/>
      <w:shd w:val="clear" w:color="auto" w:fill="FFFFFF"/>
    </w:rPr>
  </w:style>
  <w:style w:type="character" w:customStyle="1" w:styleId="CharStyle99">
    <w:name w:val="Char Style 99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00">
    <w:name w:val="Char Style 100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01">
    <w:name w:val="Char Style 101"/>
    <w:basedOn w:val="CharStyle75"/>
    <w:uiPriority w:val="99"/>
    <w:rsid w:val="00161425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CharStyle102">
    <w:name w:val="Char Style 102"/>
    <w:basedOn w:val="CharStyle7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03">
    <w:name w:val="Char Style 103"/>
    <w:basedOn w:val="CharStyle39"/>
    <w:uiPriority w:val="99"/>
    <w:rsid w:val="00161425"/>
    <w:rPr>
      <w:rFonts w:cs="Times New Roman"/>
      <w:b/>
      <w:bCs/>
      <w:u w:val="single"/>
      <w:shd w:val="clear" w:color="auto" w:fill="FFFFFF"/>
    </w:rPr>
  </w:style>
  <w:style w:type="character" w:customStyle="1" w:styleId="CharStyle104">
    <w:name w:val="Char Style 104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05">
    <w:name w:val="Char Style 105"/>
    <w:basedOn w:val="CharStyle39"/>
    <w:uiPriority w:val="99"/>
    <w:rsid w:val="00161425"/>
    <w:rPr>
      <w:rFonts w:cs="Times New Roman"/>
      <w:b/>
      <w:bCs/>
      <w:u w:val="single"/>
      <w:shd w:val="clear" w:color="auto" w:fill="FFFFFF"/>
    </w:rPr>
  </w:style>
  <w:style w:type="character" w:customStyle="1" w:styleId="CharStyle106">
    <w:name w:val="Char Style 106"/>
    <w:basedOn w:val="CharStyle39"/>
    <w:uiPriority w:val="99"/>
    <w:rsid w:val="00161425"/>
    <w:rPr>
      <w:rFonts w:cs="Times New Roman"/>
      <w:b w:val="0"/>
      <w:bCs w:val="0"/>
      <w:shd w:val="clear" w:color="auto" w:fill="FFFFFF"/>
    </w:rPr>
  </w:style>
  <w:style w:type="character" w:customStyle="1" w:styleId="CharStyle107">
    <w:name w:val="Char Style 107"/>
    <w:basedOn w:val="CharStyle4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08">
    <w:name w:val="Char Style 108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10">
    <w:name w:val="Char Style 110"/>
    <w:basedOn w:val="Predvolenpsmoodseku"/>
    <w:link w:val="Style109"/>
    <w:uiPriority w:val="99"/>
    <w:locked/>
    <w:rsid w:val="00161425"/>
    <w:rPr>
      <w:rFonts w:cs="Times New Roman"/>
      <w:i/>
      <w:iCs/>
      <w:shd w:val="clear" w:color="auto" w:fill="FFFFFF"/>
    </w:rPr>
  </w:style>
  <w:style w:type="character" w:customStyle="1" w:styleId="CharStyle111">
    <w:name w:val="Char Style 111"/>
    <w:basedOn w:val="CharStyle110"/>
    <w:uiPriority w:val="99"/>
    <w:rsid w:val="00161425"/>
    <w:rPr>
      <w:rFonts w:cs="Times New Roman"/>
      <w:b/>
      <w:bCs/>
      <w:i w:val="0"/>
      <w:iCs w:val="0"/>
      <w:spacing w:val="70"/>
      <w:sz w:val="26"/>
      <w:szCs w:val="26"/>
      <w:shd w:val="clear" w:color="auto" w:fill="FFFFFF"/>
    </w:rPr>
  </w:style>
  <w:style w:type="character" w:customStyle="1" w:styleId="CharStyle112">
    <w:name w:val="Char Style 112"/>
    <w:basedOn w:val="CharStyle110"/>
    <w:uiPriority w:val="99"/>
    <w:rsid w:val="00161425"/>
    <w:rPr>
      <w:rFonts w:cs="Times New Roman"/>
      <w:b/>
      <w:bCs/>
      <w:i w:val="0"/>
      <w:iCs w:val="0"/>
      <w:shd w:val="clear" w:color="auto" w:fill="FFFFFF"/>
    </w:rPr>
  </w:style>
  <w:style w:type="character" w:customStyle="1" w:styleId="CharStyle113">
    <w:name w:val="Char Style 113"/>
    <w:basedOn w:val="CharStyle110"/>
    <w:uiPriority w:val="99"/>
    <w:rsid w:val="00161425"/>
    <w:rPr>
      <w:rFonts w:ascii="Times New Roman" w:hAnsi="Times New Roman" w:cs="Times New Roman"/>
      <w:i/>
      <w:iCs/>
      <w:spacing w:val="10"/>
      <w:shd w:val="clear" w:color="auto" w:fill="FFFFFF"/>
      <w:lang w:val="sr-Cyrl-CS" w:eastAsia="sr-Cyrl-CS"/>
    </w:rPr>
  </w:style>
  <w:style w:type="character" w:customStyle="1" w:styleId="CharStyle114">
    <w:name w:val="Char Style 114"/>
    <w:basedOn w:val="CharStyle9"/>
    <w:uiPriority w:val="99"/>
    <w:rsid w:val="00161425"/>
    <w:rPr>
      <w:rFonts w:cs="Times New Roman"/>
      <w:spacing w:val="60"/>
      <w:shd w:val="clear" w:color="auto" w:fill="FFFFFF"/>
    </w:rPr>
  </w:style>
  <w:style w:type="character" w:customStyle="1" w:styleId="CharStyle115">
    <w:name w:val="Char Style 115"/>
    <w:basedOn w:val="CharStyle31"/>
    <w:uiPriority w:val="99"/>
    <w:rsid w:val="00161425"/>
    <w:rPr>
      <w:rFonts w:cs="Times New Roman"/>
      <w:b w:val="0"/>
      <w:bCs w:val="0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161425"/>
    <w:pPr>
      <w:shd w:val="clear" w:color="auto" w:fill="FFFFFF"/>
      <w:spacing w:line="216" w:lineRule="exact"/>
      <w:jc w:val="center"/>
      <w:outlineLvl w:val="0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customStyle="1" w:styleId="Style4">
    <w:name w:val="Style 4"/>
    <w:basedOn w:val="Normlny"/>
    <w:link w:val="CharStyle5"/>
    <w:uiPriority w:val="99"/>
    <w:rsid w:val="00161425"/>
    <w:pPr>
      <w:shd w:val="clear" w:color="auto" w:fill="FFFFFF"/>
    </w:pPr>
    <w:rPr>
      <w:rFonts w:eastAsiaTheme="minorHAnsi"/>
      <w:color w:val="auto"/>
      <w:sz w:val="20"/>
      <w:szCs w:val="20"/>
      <w:lang w:val="en-US" w:eastAsia="en-US"/>
    </w:rPr>
  </w:style>
  <w:style w:type="paragraph" w:customStyle="1" w:styleId="Style6">
    <w:name w:val="Style 6"/>
    <w:basedOn w:val="Normlny"/>
    <w:link w:val="CharStyle7"/>
    <w:uiPriority w:val="99"/>
    <w:rsid w:val="00161425"/>
    <w:pPr>
      <w:shd w:val="clear" w:color="auto" w:fill="FFFFFF"/>
      <w:spacing w:line="216" w:lineRule="exact"/>
    </w:pPr>
    <w:rPr>
      <w:rFonts w:eastAsiaTheme="minorHAnsi"/>
      <w:i/>
      <w:iCs/>
      <w:noProof/>
      <w:color w:val="auto"/>
      <w:sz w:val="8"/>
      <w:szCs w:val="8"/>
      <w:lang w:eastAsia="en-US"/>
    </w:rPr>
  </w:style>
  <w:style w:type="paragraph" w:customStyle="1" w:styleId="Style8">
    <w:name w:val="Style 8"/>
    <w:basedOn w:val="Normlny"/>
    <w:link w:val="CharStyle9"/>
    <w:uiPriority w:val="99"/>
    <w:rsid w:val="00161425"/>
    <w:pPr>
      <w:shd w:val="clear" w:color="auto" w:fill="FFFFFF"/>
      <w:spacing w:before="480" w:after="480" w:line="274" w:lineRule="exact"/>
      <w:ind w:hanging="860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Style10">
    <w:name w:val="Style 10"/>
    <w:basedOn w:val="Normlny"/>
    <w:link w:val="CharStyle11"/>
    <w:uiPriority w:val="99"/>
    <w:rsid w:val="00161425"/>
    <w:pPr>
      <w:shd w:val="clear" w:color="auto" w:fill="FFFFFF"/>
      <w:spacing w:before="480" w:after="60" w:line="278" w:lineRule="exact"/>
      <w:jc w:val="center"/>
      <w:outlineLvl w:val="1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14">
    <w:name w:val="Style 14"/>
    <w:basedOn w:val="Normlny"/>
    <w:link w:val="CharStyle15"/>
    <w:uiPriority w:val="99"/>
    <w:rsid w:val="00161425"/>
    <w:pPr>
      <w:shd w:val="clear" w:color="auto" w:fill="FFFFFF"/>
      <w:spacing w:before="60" w:after="180" w:line="240" w:lineRule="atLeast"/>
      <w:ind w:hanging="340"/>
      <w:jc w:val="both"/>
    </w:pPr>
    <w:rPr>
      <w:rFonts w:asciiTheme="minorHAnsi" w:eastAsiaTheme="minorHAnsi" w:hAnsiTheme="minorHAnsi"/>
      <w:i/>
      <w:iCs/>
      <w:color w:val="auto"/>
      <w:sz w:val="22"/>
      <w:szCs w:val="22"/>
      <w:lang w:eastAsia="en-US"/>
    </w:rPr>
  </w:style>
  <w:style w:type="paragraph" w:customStyle="1" w:styleId="Style17">
    <w:name w:val="Style 17"/>
    <w:basedOn w:val="Normlny"/>
    <w:link w:val="CharStyle18"/>
    <w:uiPriority w:val="99"/>
    <w:rsid w:val="00161425"/>
    <w:pPr>
      <w:shd w:val="clear" w:color="auto" w:fill="FFFFFF"/>
      <w:spacing w:before="360" w:line="230" w:lineRule="exact"/>
      <w:ind w:hanging="800"/>
      <w:jc w:val="both"/>
    </w:pPr>
    <w:rPr>
      <w:rFonts w:asciiTheme="minorHAnsi" w:eastAsiaTheme="minorHAnsi" w:hAnsiTheme="minorHAnsi"/>
      <w:color w:val="auto"/>
      <w:sz w:val="18"/>
      <w:szCs w:val="18"/>
      <w:lang w:eastAsia="en-US"/>
    </w:rPr>
  </w:style>
  <w:style w:type="paragraph" w:customStyle="1" w:styleId="Style30">
    <w:name w:val="Style 30"/>
    <w:basedOn w:val="Normlny"/>
    <w:link w:val="CharStyle31"/>
    <w:uiPriority w:val="99"/>
    <w:rsid w:val="00161425"/>
    <w:pPr>
      <w:shd w:val="clear" w:color="auto" w:fill="FFFFFF"/>
      <w:spacing w:before="480" w:line="403" w:lineRule="exact"/>
      <w:jc w:val="right"/>
      <w:outlineLvl w:val="4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38">
    <w:name w:val="Style 38"/>
    <w:basedOn w:val="Normlny"/>
    <w:link w:val="CharStyle39"/>
    <w:uiPriority w:val="99"/>
    <w:rsid w:val="00161425"/>
    <w:pPr>
      <w:shd w:val="clear" w:color="auto" w:fill="FFFFFF"/>
      <w:spacing w:after="60" w:line="269" w:lineRule="exact"/>
      <w:jc w:val="right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41">
    <w:name w:val="Style 41"/>
    <w:basedOn w:val="Normlny"/>
    <w:link w:val="CharStyle42"/>
    <w:uiPriority w:val="99"/>
    <w:rsid w:val="00161425"/>
    <w:pPr>
      <w:shd w:val="clear" w:color="auto" w:fill="FFFFFF"/>
      <w:spacing w:line="264" w:lineRule="exact"/>
      <w:outlineLvl w:val="3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44">
    <w:name w:val="Style 44"/>
    <w:basedOn w:val="Normlny"/>
    <w:link w:val="CharStyle45"/>
    <w:uiPriority w:val="99"/>
    <w:rsid w:val="00161425"/>
    <w:pPr>
      <w:shd w:val="clear" w:color="auto" w:fill="FFFFFF"/>
      <w:spacing w:after="120" w:line="240" w:lineRule="atLeast"/>
      <w:jc w:val="center"/>
      <w:outlineLvl w:val="2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customStyle="1" w:styleId="Style48">
    <w:name w:val="Style 48"/>
    <w:basedOn w:val="Normlny"/>
    <w:link w:val="CharStyle49"/>
    <w:uiPriority w:val="99"/>
    <w:rsid w:val="00161425"/>
    <w:pPr>
      <w:shd w:val="clear" w:color="auto" w:fill="FFFFFF"/>
      <w:spacing w:line="240" w:lineRule="atLeast"/>
    </w:pPr>
    <w:rPr>
      <w:rFonts w:eastAsiaTheme="minorHAnsi"/>
      <w:i/>
      <w:iCs/>
      <w:noProof/>
      <w:color w:val="auto"/>
      <w:sz w:val="47"/>
      <w:szCs w:val="47"/>
      <w:lang w:eastAsia="en-US"/>
    </w:rPr>
  </w:style>
  <w:style w:type="paragraph" w:customStyle="1" w:styleId="Style50">
    <w:name w:val="Style 50"/>
    <w:basedOn w:val="Normlny"/>
    <w:link w:val="CharStyle51"/>
    <w:uiPriority w:val="99"/>
    <w:rsid w:val="00161425"/>
    <w:pPr>
      <w:shd w:val="clear" w:color="auto" w:fill="FFFFFF"/>
      <w:spacing w:line="226" w:lineRule="exact"/>
      <w:jc w:val="both"/>
    </w:pPr>
    <w:rPr>
      <w:rFonts w:asciiTheme="minorHAnsi" w:eastAsiaTheme="minorHAnsi" w:hAnsiTheme="minorHAnsi"/>
      <w:b/>
      <w:bCs/>
      <w:color w:val="auto"/>
      <w:sz w:val="19"/>
      <w:szCs w:val="19"/>
      <w:lang w:eastAsia="en-US"/>
    </w:rPr>
  </w:style>
  <w:style w:type="paragraph" w:customStyle="1" w:styleId="Style52">
    <w:name w:val="Style 52"/>
    <w:basedOn w:val="Normlny"/>
    <w:link w:val="CharStyle53"/>
    <w:uiPriority w:val="99"/>
    <w:rsid w:val="00161425"/>
    <w:pPr>
      <w:shd w:val="clear" w:color="auto" w:fill="FFFFFF"/>
      <w:spacing w:line="211" w:lineRule="exact"/>
      <w:jc w:val="both"/>
    </w:pPr>
    <w:rPr>
      <w:rFonts w:asciiTheme="minorHAnsi" w:eastAsiaTheme="minorHAnsi" w:hAnsiTheme="minorHAnsi"/>
      <w:b/>
      <w:bCs/>
      <w:color w:val="auto"/>
      <w:sz w:val="17"/>
      <w:szCs w:val="17"/>
      <w:lang w:eastAsia="en-US"/>
    </w:rPr>
  </w:style>
  <w:style w:type="paragraph" w:customStyle="1" w:styleId="Style54">
    <w:name w:val="Style 54"/>
    <w:basedOn w:val="Normlny"/>
    <w:link w:val="CharStyle55"/>
    <w:uiPriority w:val="99"/>
    <w:rsid w:val="00161425"/>
    <w:pPr>
      <w:shd w:val="clear" w:color="auto" w:fill="FFFFFF"/>
      <w:spacing w:line="240" w:lineRule="atLeast"/>
    </w:pPr>
    <w:rPr>
      <w:rFonts w:asciiTheme="minorHAnsi" w:eastAsiaTheme="minorHAnsi" w:hAnsiTheme="minorHAnsi"/>
      <w:color w:val="auto"/>
      <w:spacing w:val="10"/>
      <w:sz w:val="15"/>
      <w:szCs w:val="15"/>
      <w:lang w:eastAsia="en-US"/>
    </w:rPr>
  </w:style>
  <w:style w:type="paragraph" w:customStyle="1" w:styleId="Style56">
    <w:name w:val="Style 56"/>
    <w:basedOn w:val="Normlny"/>
    <w:link w:val="CharStyle57"/>
    <w:uiPriority w:val="99"/>
    <w:rsid w:val="00161425"/>
    <w:pPr>
      <w:shd w:val="clear" w:color="auto" w:fill="FFFFFF"/>
      <w:spacing w:before="60" w:after="1320" w:line="163" w:lineRule="exact"/>
      <w:jc w:val="right"/>
    </w:pPr>
    <w:rPr>
      <w:rFonts w:asciiTheme="minorHAnsi" w:eastAsiaTheme="minorHAnsi" w:hAnsiTheme="minorHAnsi"/>
      <w:color w:val="auto"/>
      <w:sz w:val="14"/>
      <w:szCs w:val="14"/>
      <w:lang w:eastAsia="en-US"/>
    </w:rPr>
  </w:style>
  <w:style w:type="paragraph" w:customStyle="1" w:styleId="Style62">
    <w:name w:val="Style 62"/>
    <w:basedOn w:val="Normlny"/>
    <w:link w:val="CharStyle63"/>
    <w:uiPriority w:val="99"/>
    <w:rsid w:val="00161425"/>
    <w:pPr>
      <w:shd w:val="clear" w:color="auto" w:fill="FFFFFF"/>
      <w:spacing w:line="240" w:lineRule="atLeast"/>
    </w:pPr>
    <w:rPr>
      <w:rFonts w:eastAsiaTheme="minorHAnsi"/>
      <w:noProof/>
      <w:color w:val="auto"/>
      <w:sz w:val="74"/>
      <w:szCs w:val="74"/>
      <w:lang w:eastAsia="en-US"/>
    </w:rPr>
  </w:style>
  <w:style w:type="paragraph" w:customStyle="1" w:styleId="Style64">
    <w:name w:val="Style 64"/>
    <w:basedOn w:val="Normlny"/>
    <w:link w:val="CharStyle65"/>
    <w:uiPriority w:val="99"/>
    <w:rsid w:val="00161425"/>
    <w:pPr>
      <w:shd w:val="clear" w:color="auto" w:fill="FFFFFF"/>
      <w:spacing w:after="720" w:line="211" w:lineRule="exact"/>
      <w:jc w:val="both"/>
    </w:pPr>
    <w:rPr>
      <w:rFonts w:asciiTheme="minorHAnsi" w:eastAsiaTheme="minorHAnsi" w:hAnsiTheme="minorHAnsi"/>
      <w:color w:val="auto"/>
      <w:spacing w:val="10"/>
      <w:sz w:val="15"/>
      <w:szCs w:val="15"/>
      <w:lang w:eastAsia="en-US"/>
    </w:rPr>
  </w:style>
  <w:style w:type="paragraph" w:customStyle="1" w:styleId="Style67">
    <w:name w:val="Style 67"/>
    <w:basedOn w:val="Normlny"/>
    <w:link w:val="CharStyle68"/>
    <w:uiPriority w:val="99"/>
    <w:rsid w:val="00161425"/>
    <w:pPr>
      <w:shd w:val="clear" w:color="auto" w:fill="FFFFFF"/>
      <w:spacing w:before="720" w:line="240" w:lineRule="atLeast"/>
      <w:jc w:val="both"/>
    </w:pPr>
    <w:rPr>
      <w:rFonts w:asciiTheme="minorHAnsi" w:eastAsiaTheme="minorHAnsi" w:hAnsiTheme="minorHAnsi"/>
      <w:color w:val="auto"/>
      <w:spacing w:val="20"/>
      <w:sz w:val="11"/>
      <w:szCs w:val="11"/>
      <w:lang w:eastAsia="en-US"/>
    </w:rPr>
  </w:style>
  <w:style w:type="paragraph" w:customStyle="1" w:styleId="Style70">
    <w:name w:val="Style 70"/>
    <w:basedOn w:val="Normlny"/>
    <w:link w:val="CharStyle71"/>
    <w:uiPriority w:val="99"/>
    <w:rsid w:val="00161425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/>
      <w:color w:val="auto"/>
      <w:spacing w:val="-10"/>
      <w:sz w:val="34"/>
      <w:szCs w:val="34"/>
      <w:lang w:eastAsia="en-US"/>
    </w:rPr>
  </w:style>
  <w:style w:type="paragraph" w:customStyle="1" w:styleId="Style74">
    <w:name w:val="Style 74"/>
    <w:basedOn w:val="Normlny"/>
    <w:link w:val="CharStyle75"/>
    <w:uiPriority w:val="99"/>
    <w:rsid w:val="00161425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customStyle="1" w:styleId="Style77">
    <w:name w:val="Style 77"/>
    <w:basedOn w:val="Normlny"/>
    <w:link w:val="CharStyle78"/>
    <w:uiPriority w:val="99"/>
    <w:rsid w:val="00161425"/>
    <w:pPr>
      <w:shd w:val="clear" w:color="auto" w:fill="FFFFFF"/>
      <w:spacing w:before="300" w:line="240" w:lineRule="atLeast"/>
    </w:pPr>
    <w:rPr>
      <w:rFonts w:asciiTheme="minorHAnsi" w:eastAsiaTheme="minorHAnsi" w:hAnsiTheme="minorHAnsi"/>
      <w:b/>
      <w:bCs/>
      <w:color w:val="auto"/>
      <w:sz w:val="18"/>
      <w:szCs w:val="18"/>
      <w:lang w:eastAsia="en-US"/>
    </w:rPr>
  </w:style>
  <w:style w:type="paragraph" w:customStyle="1" w:styleId="Style80">
    <w:name w:val="Style 80"/>
    <w:basedOn w:val="Normlny"/>
    <w:link w:val="CharStyle81"/>
    <w:uiPriority w:val="99"/>
    <w:rsid w:val="00161425"/>
    <w:pPr>
      <w:shd w:val="clear" w:color="auto" w:fill="FFFFFF"/>
      <w:spacing w:line="341" w:lineRule="exact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Style82">
    <w:name w:val="Style 82"/>
    <w:basedOn w:val="Normlny"/>
    <w:link w:val="CharStyle83"/>
    <w:uiPriority w:val="99"/>
    <w:rsid w:val="00161425"/>
    <w:pPr>
      <w:shd w:val="clear" w:color="auto" w:fill="FFFFFF"/>
      <w:spacing w:after="120" w:line="240" w:lineRule="atLeast"/>
    </w:pPr>
    <w:rPr>
      <w:rFonts w:asciiTheme="minorHAnsi" w:eastAsiaTheme="minorHAnsi" w:hAnsiTheme="minorHAnsi"/>
      <w:b/>
      <w:bCs/>
      <w:color w:val="auto"/>
      <w:sz w:val="15"/>
      <w:szCs w:val="15"/>
      <w:lang w:eastAsia="en-US"/>
    </w:rPr>
  </w:style>
  <w:style w:type="paragraph" w:customStyle="1" w:styleId="Style84">
    <w:name w:val="Style 84"/>
    <w:basedOn w:val="Normlny"/>
    <w:link w:val="CharStyle85"/>
    <w:uiPriority w:val="99"/>
    <w:rsid w:val="00161425"/>
    <w:pPr>
      <w:shd w:val="clear" w:color="auto" w:fill="FFFFFF"/>
      <w:spacing w:before="1020" w:after="120" w:line="240" w:lineRule="atLeast"/>
    </w:pPr>
    <w:rPr>
      <w:rFonts w:asciiTheme="minorHAnsi" w:eastAsiaTheme="minorHAnsi" w:hAnsiTheme="minorHAnsi"/>
      <w:i/>
      <w:iCs/>
      <w:color w:val="auto"/>
      <w:spacing w:val="10"/>
      <w:w w:val="75"/>
      <w:sz w:val="27"/>
      <w:szCs w:val="27"/>
      <w:lang w:eastAsia="en-US"/>
    </w:rPr>
  </w:style>
  <w:style w:type="paragraph" w:customStyle="1" w:styleId="Style87">
    <w:name w:val="Style 87"/>
    <w:basedOn w:val="Normlny"/>
    <w:link w:val="CharStyle88"/>
    <w:uiPriority w:val="99"/>
    <w:rsid w:val="00161425"/>
    <w:pPr>
      <w:shd w:val="clear" w:color="auto" w:fill="FFFFFF"/>
      <w:spacing w:before="120" w:line="278" w:lineRule="exac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91">
    <w:name w:val="Style 91"/>
    <w:basedOn w:val="Normlny"/>
    <w:link w:val="CharStyle92"/>
    <w:uiPriority w:val="99"/>
    <w:rsid w:val="00161425"/>
    <w:pPr>
      <w:shd w:val="clear" w:color="auto" w:fill="FFFFFF"/>
      <w:spacing w:after="60" w:line="240" w:lineRule="atLeast"/>
      <w:outlineLvl w:val="2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93">
    <w:name w:val="Style 93"/>
    <w:basedOn w:val="Normlny"/>
    <w:link w:val="CharStyle94"/>
    <w:uiPriority w:val="99"/>
    <w:rsid w:val="00161425"/>
    <w:pPr>
      <w:shd w:val="clear" w:color="auto" w:fill="FFFFFF"/>
      <w:spacing w:before="60" w:after="1020" w:line="240" w:lineRule="atLeast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Style109">
    <w:name w:val="Style 109"/>
    <w:basedOn w:val="Normlny"/>
    <w:link w:val="CharStyle110"/>
    <w:uiPriority w:val="99"/>
    <w:rsid w:val="00161425"/>
    <w:pPr>
      <w:shd w:val="clear" w:color="auto" w:fill="FFFFFF"/>
      <w:spacing w:before="180" w:after="360" w:line="403" w:lineRule="exact"/>
      <w:outlineLvl w:val="3"/>
    </w:pPr>
    <w:rPr>
      <w:rFonts w:asciiTheme="minorHAnsi" w:eastAsiaTheme="minorHAnsi" w:hAnsiTheme="minorHAnsi"/>
      <w:i/>
      <w:iCs/>
      <w:color w:val="auto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6142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61425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1425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1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425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02B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02B9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02B9C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2B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2B9C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CE201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B63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631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050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6A9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00DD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00DD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00D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3C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uiPriority w:val="99"/>
    <w:locked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5">
    <w:name w:val="Char Style 5"/>
    <w:basedOn w:val="Predvolenpsmoodseku"/>
    <w:link w:val="Style4"/>
    <w:uiPriority w:val="99"/>
    <w:locked/>
    <w:rsid w:val="00161425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7">
    <w:name w:val="Char Style 7"/>
    <w:basedOn w:val="Predvolenpsmoodseku"/>
    <w:link w:val="Style6"/>
    <w:uiPriority w:val="99"/>
    <w:locked/>
    <w:rsid w:val="00161425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CharStyle9">
    <w:name w:val="Char Style 9"/>
    <w:basedOn w:val="Predvolenpsmoodseku"/>
    <w:link w:val="Style8"/>
    <w:uiPriority w:val="99"/>
    <w:locked/>
    <w:rsid w:val="00161425"/>
    <w:rPr>
      <w:rFonts w:cs="Times New Roman"/>
      <w:shd w:val="clear" w:color="auto" w:fill="FFFFFF"/>
    </w:rPr>
  </w:style>
  <w:style w:type="character" w:customStyle="1" w:styleId="CharStyle11">
    <w:name w:val="Char Style 11"/>
    <w:basedOn w:val="Predvolenpsmoodseku"/>
    <w:link w:val="Style10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161425"/>
    <w:rPr>
      <w:rFonts w:cs="Times New Roman"/>
      <w:i/>
      <w:iCs/>
      <w:shd w:val="clear" w:color="auto" w:fill="FFFFFF"/>
    </w:rPr>
  </w:style>
  <w:style w:type="character" w:customStyle="1" w:styleId="CharStyle13">
    <w:name w:val="Char Style 13"/>
    <w:basedOn w:val="CharStyle9"/>
    <w:uiPriority w:val="99"/>
    <w:rsid w:val="00161425"/>
    <w:rPr>
      <w:rFonts w:cs="Times New Roman"/>
      <w:i/>
      <w:iCs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161425"/>
    <w:rPr>
      <w:rFonts w:cs="Times New Roman"/>
      <w:i/>
      <w:iCs/>
      <w:shd w:val="clear" w:color="auto" w:fill="FFFFFF"/>
    </w:rPr>
  </w:style>
  <w:style w:type="character" w:customStyle="1" w:styleId="CharStyle16">
    <w:name w:val="Char Style 16"/>
    <w:basedOn w:val="CharStyle15"/>
    <w:uiPriority w:val="99"/>
    <w:rsid w:val="00161425"/>
    <w:rPr>
      <w:rFonts w:cs="Times New Roman"/>
      <w:i w:val="0"/>
      <w:iCs w:val="0"/>
      <w:shd w:val="clear" w:color="auto" w:fill="FFFFFF"/>
    </w:rPr>
  </w:style>
  <w:style w:type="character" w:customStyle="1" w:styleId="CharStyle18">
    <w:name w:val="Char Style 18"/>
    <w:basedOn w:val="Predvolenpsmoodseku"/>
    <w:link w:val="Style17"/>
    <w:uiPriority w:val="99"/>
    <w:locked/>
    <w:rsid w:val="00161425"/>
    <w:rPr>
      <w:rFonts w:cs="Times New Roman"/>
      <w:sz w:val="18"/>
      <w:szCs w:val="18"/>
      <w:shd w:val="clear" w:color="auto" w:fill="FFFFFF"/>
    </w:rPr>
  </w:style>
  <w:style w:type="character" w:customStyle="1" w:styleId="CharStyle19">
    <w:name w:val="Char Style 19"/>
    <w:basedOn w:val="CharStyle9"/>
    <w:uiPriority w:val="99"/>
    <w:rsid w:val="00161425"/>
    <w:rPr>
      <w:rFonts w:cs="Times New Roman"/>
      <w:shd w:val="clear" w:color="auto" w:fill="FFFFFF"/>
    </w:rPr>
  </w:style>
  <w:style w:type="character" w:customStyle="1" w:styleId="CharStyle20">
    <w:name w:val="Char Style 20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1">
    <w:name w:val="Char Style 21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2">
    <w:name w:val="Char Style 22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3">
    <w:name w:val="Char Style 23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6">
    <w:name w:val="Char Style 26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7">
    <w:name w:val="Char Style 27"/>
    <w:basedOn w:val="CharStyle9"/>
    <w:uiPriority w:val="99"/>
    <w:rsid w:val="00161425"/>
    <w:rPr>
      <w:rFonts w:cs="Times New Roman"/>
      <w:shd w:val="clear" w:color="auto" w:fill="FFFFFF"/>
    </w:rPr>
  </w:style>
  <w:style w:type="character" w:customStyle="1" w:styleId="CharStyle28">
    <w:name w:val="Char Style 28"/>
    <w:basedOn w:val="CharStyle9"/>
    <w:uiPriority w:val="99"/>
    <w:rsid w:val="00161425"/>
    <w:rPr>
      <w:rFonts w:cs="Times New Roman"/>
      <w:shd w:val="clear" w:color="auto" w:fill="FFFFFF"/>
    </w:rPr>
  </w:style>
  <w:style w:type="character" w:customStyle="1" w:styleId="CharStyle29">
    <w:name w:val="Char Style 29"/>
    <w:basedOn w:val="CharStyle5"/>
    <w:uiPriority w:val="99"/>
    <w:rsid w:val="00161425"/>
    <w:rPr>
      <w:rFonts w:ascii="Times New Roman" w:hAnsi="Times New Roman" w:cs="Times New Roman"/>
      <w:spacing w:val="10"/>
      <w:sz w:val="21"/>
      <w:szCs w:val="21"/>
      <w:shd w:val="clear" w:color="auto" w:fill="FFFFFF"/>
      <w:lang w:val="en-US"/>
    </w:rPr>
  </w:style>
  <w:style w:type="character" w:customStyle="1" w:styleId="CharStyle31">
    <w:name w:val="Char Style 31"/>
    <w:basedOn w:val="Predvolenpsmoodseku"/>
    <w:link w:val="Style30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32">
    <w:name w:val="Char Style 32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3">
    <w:name w:val="Char Style 33"/>
    <w:basedOn w:val="CharStyle9"/>
    <w:uiPriority w:val="99"/>
    <w:rsid w:val="00161425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CharStyle34">
    <w:name w:val="Char Style 34"/>
    <w:basedOn w:val="CharStyle18"/>
    <w:uiPriority w:val="99"/>
    <w:rsid w:val="00161425"/>
    <w:rPr>
      <w:rFonts w:cs="Times New Roman"/>
      <w:sz w:val="18"/>
      <w:szCs w:val="18"/>
      <w:shd w:val="clear" w:color="auto" w:fill="FFFFFF"/>
    </w:rPr>
  </w:style>
  <w:style w:type="character" w:customStyle="1" w:styleId="CharStyle35">
    <w:name w:val="Char Style 35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6">
    <w:name w:val="Char Style 36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7">
    <w:name w:val="Char Style 37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9">
    <w:name w:val="Char Style 39"/>
    <w:basedOn w:val="Predvolenpsmoodseku"/>
    <w:link w:val="Style38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40">
    <w:name w:val="Char Style 40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42">
    <w:name w:val="Char Style 42"/>
    <w:basedOn w:val="Predvolenpsmoodseku"/>
    <w:link w:val="Style41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43">
    <w:name w:val="Char Style 43"/>
    <w:basedOn w:val="CharStyle42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45">
    <w:name w:val="Char Style 45"/>
    <w:basedOn w:val="Predvolenpsmoodseku"/>
    <w:link w:val="Style44"/>
    <w:uiPriority w:val="99"/>
    <w:locked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6">
    <w:name w:val="Char Style 46"/>
    <w:basedOn w:val="CharStyle4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9"/>
    <w:uiPriority w:val="99"/>
    <w:rsid w:val="00161425"/>
    <w:rPr>
      <w:rFonts w:cs="Times New Roman"/>
      <w:u w:val="single"/>
      <w:shd w:val="clear" w:color="auto" w:fill="FFFFFF"/>
    </w:rPr>
  </w:style>
  <w:style w:type="character" w:customStyle="1" w:styleId="CharStyle49">
    <w:name w:val="Char Style 49"/>
    <w:basedOn w:val="Predvolenpsmoodseku"/>
    <w:link w:val="Style48"/>
    <w:uiPriority w:val="99"/>
    <w:locked/>
    <w:rsid w:val="00161425"/>
    <w:rPr>
      <w:rFonts w:ascii="Times New Roman" w:hAnsi="Times New Roman" w:cs="Times New Roman"/>
      <w:i/>
      <w:iCs/>
      <w:noProof/>
      <w:sz w:val="47"/>
      <w:szCs w:val="47"/>
      <w:shd w:val="clear" w:color="auto" w:fill="FFFFFF"/>
    </w:rPr>
  </w:style>
  <w:style w:type="character" w:customStyle="1" w:styleId="CharStyle51">
    <w:name w:val="Char Style 51"/>
    <w:basedOn w:val="Predvolenpsmoodseku"/>
    <w:link w:val="Style50"/>
    <w:uiPriority w:val="99"/>
    <w:locked/>
    <w:rsid w:val="0016142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53">
    <w:name w:val="Char Style 53"/>
    <w:basedOn w:val="Predvolenpsmoodseku"/>
    <w:link w:val="Style52"/>
    <w:uiPriority w:val="99"/>
    <w:locked/>
    <w:rsid w:val="0016142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55">
    <w:name w:val="Char Style 55"/>
    <w:basedOn w:val="Predvolenpsmoodseku"/>
    <w:link w:val="Style54"/>
    <w:uiPriority w:val="99"/>
    <w:locked/>
    <w:rsid w:val="00161425"/>
    <w:rPr>
      <w:rFonts w:cs="Times New Roman"/>
      <w:spacing w:val="10"/>
      <w:sz w:val="15"/>
      <w:szCs w:val="15"/>
      <w:shd w:val="clear" w:color="auto" w:fill="FFFFFF"/>
    </w:rPr>
  </w:style>
  <w:style w:type="character" w:customStyle="1" w:styleId="CharStyle57">
    <w:name w:val="Char Style 57"/>
    <w:basedOn w:val="Predvolenpsmoodseku"/>
    <w:link w:val="Style56"/>
    <w:uiPriority w:val="99"/>
    <w:locked/>
    <w:rsid w:val="00161425"/>
    <w:rPr>
      <w:rFonts w:cs="Times New Roman"/>
      <w:sz w:val="14"/>
      <w:szCs w:val="14"/>
      <w:shd w:val="clear" w:color="auto" w:fill="FFFFFF"/>
    </w:rPr>
  </w:style>
  <w:style w:type="character" w:customStyle="1" w:styleId="CharStyle58">
    <w:name w:val="Char Style 58"/>
    <w:basedOn w:val="CharStyle42"/>
    <w:uiPriority w:val="99"/>
    <w:rsid w:val="00161425"/>
    <w:rPr>
      <w:rFonts w:cs="Times New Roman"/>
      <w:b w:val="0"/>
      <w:bCs w:val="0"/>
      <w:shd w:val="clear" w:color="auto" w:fill="FFFFFF"/>
    </w:rPr>
  </w:style>
  <w:style w:type="character" w:customStyle="1" w:styleId="CharStyle59">
    <w:name w:val="Char Style 59"/>
    <w:basedOn w:val="CharStyle39"/>
    <w:uiPriority w:val="99"/>
    <w:rsid w:val="00161425"/>
    <w:rPr>
      <w:rFonts w:ascii="Times New Roman" w:hAnsi="Times New Roman" w:cs="Times New Roman"/>
      <w:b/>
      <w:bCs/>
      <w:shd w:val="clear" w:color="auto" w:fill="FFFFFF"/>
      <w:lang w:val="de-DE" w:eastAsia="de-DE"/>
    </w:rPr>
  </w:style>
  <w:style w:type="character" w:customStyle="1" w:styleId="CharStyle60">
    <w:name w:val="Char Style 60"/>
    <w:basedOn w:val="CharStyle42"/>
    <w:uiPriority w:val="99"/>
    <w:rsid w:val="00161425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character" w:customStyle="1" w:styleId="CharStyle61">
    <w:name w:val="Char Style 61"/>
    <w:basedOn w:val="CharStyle57"/>
    <w:uiPriority w:val="99"/>
    <w:rsid w:val="00161425"/>
    <w:rPr>
      <w:rFonts w:cs="Times New Roman"/>
      <w:spacing w:val="20"/>
      <w:sz w:val="11"/>
      <w:szCs w:val="11"/>
      <w:shd w:val="clear" w:color="auto" w:fill="FFFFFF"/>
    </w:rPr>
  </w:style>
  <w:style w:type="character" w:customStyle="1" w:styleId="CharStyle63">
    <w:name w:val="Char Style 63"/>
    <w:basedOn w:val="Predvolenpsmoodseku"/>
    <w:link w:val="Style62"/>
    <w:uiPriority w:val="99"/>
    <w:locked/>
    <w:rsid w:val="00161425"/>
    <w:rPr>
      <w:rFonts w:ascii="Times New Roman" w:hAnsi="Times New Roman" w:cs="Times New Roman"/>
      <w:noProof/>
      <w:sz w:val="74"/>
      <w:szCs w:val="74"/>
      <w:shd w:val="clear" w:color="auto" w:fill="FFFFFF"/>
    </w:rPr>
  </w:style>
  <w:style w:type="character" w:customStyle="1" w:styleId="CharStyle65">
    <w:name w:val="Char Style 65"/>
    <w:basedOn w:val="Predvolenpsmoodseku"/>
    <w:link w:val="Style64"/>
    <w:uiPriority w:val="99"/>
    <w:locked/>
    <w:rsid w:val="00161425"/>
    <w:rPr>
      <w:rFonts w:cs="Times New Roman"/>
      <w:spacing w:val="10"/>
      <w:sz w:val="15"/>
      <w:szCs w:val="15"/>
      <w:shd w:val="clear" w:color="auto" w:fill="FFFFFF"/>
    </w:rPr>
  </w:style>
  <w:style w:type="character" w:customStyle="1" w:styleId="CharStyle66">
    <w:name w:val="Char Style 66"/>
    <w:basedOn w:val="CharStyle65"/>
    <w:uiPriority w:val="99"/>
    <w:rsid w:val="00161425"/>
    <w:rPr>
      <w:rFonts w:cs="Times New Roman"/>
      <w:spacing w:val="20"/>
      <w:sz w:val="11"/>
      <w:szCs w:val="11"/>
      <w:shd w:val="clear" w:color="auto" w:fill="FFFFFF"/>
    </w:rPr>
  </w:style>
  <w:style w:type="character" w:customStyle="1" w:styleId="CharStyle68">
    <w:name w:val="Char Style 68"/>
    <w:basedOn w:val="Predvolenpsmoodseku"/>
    <w:link w:val="Style67"/>
    <w:uiPriority w:val="99"/>
    <w:locked/>
    <w:rsid w:val="00161425"/>
    <w:rPr>
      <w:rFonts w:cs="Times New Roman"/>
      <w:spacing w:val="20"/>
      <w:sz w:val="11"/>
      <w:szCs w:val="11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161425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CharStyle71">
    <w:name w:val="Char Style 71"/>
    <w:basedOn w:val="Predvolenpsmoodseku"/>
    <w:link w:val="Style70"/>
    <w:uiPriority w:val="99"/>
    <w:locked/>
    <w:rsid w:val="00161425"/>
    <w:rPr>
      <w:rFonts w:cs="Times New Roman"/>
      <w:spacing w:val="-10"/>
      <w:sz w:val="34"/>
      <w:szCs w:val="34"/>
      <w:shd w:val="clear" w:color="auto" w:fill="FFFFFF"/>
    </w:rPr>
  </w:style>
  <w:style w:type="character" w:customStyle="1" w:styleId="CharStyle72">
    <w:name w:val="Char Style 72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73">
    <w:name w:val="Char Style 73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75">
    <w:name w:val="Char Style 75"/>
    <w:basedOn w:val="Predvolenpsmoodseku"/>
    <w:link w:val="Style74"/>
    <w:uiPriority w:val="99"/>
    <w:locked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76">
    <w:name w:val="Char Style 76"/>
    <w:basedOn w:val="CharStyle7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78">
    <w:name w:val="Char Style 78"/>
    <w:basedOn w:val="Predvolenpsmoodseku"/>
    <w:link w:val="Style77"/>
    <w:uiPriority w:val="99"/>
    <w:locked/>
    <w:rsid w:val="00161425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CharStyle79">
    <w:name w:val="Char Style 79"/>
    <w:basedOn w:val="CharStyle78"/>
    <w:uiPriority w:val="99"/>
    <w:rsid w:val="00161425"/>
    <w:rPr>
      <w:rFonts w:cs="Times New Roman"/>
      <w:b/>
      <w:bCs/>
      <w:i/>
      <w:iCs/>
      <w:w w:val="40"/>
      <w:sz w:val="21"/>
      <w:szCs w:val="21"/>
      <w:shd w:val="clear" w:color="auto" w:fill="FFFFFF"/>
    </w:rPr>
  </w:style>
  <w:style w:type="character" w:customStyle="1" w:styleId="CharStyle81">
    <w:name w:val="Char Style 81"/>
    <w:basedOn w:val="Predvolenpsmoodseku"/>
    <w:link w:val="Style80"/>
    <w:uiPriority w:val="99"/>
    <w:locked/>
    <w:rsid w:val="00161425"/>
    <w:rPr>
      <w:rFonts w:cs="Times New Roman"/>
      <w:shd w:val="clear" w:color="auto" w:fill="FFFFFF"/>
    </w:rPr>
  </w:style>
  <w:style w:type="character" w:customStyle="1" w:styleId="CharStyle83">
    <w:name w:val="Char Style 83"/>
    <w:basedOn w:val="Predvolenpsmoodseku"/>
    <w:link w:val="Style82"/>
    <w:uiPriority w:val="99"/>
    <w:locked/>
    <w:rsid w:val="0016142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CharStyle85">
    <w:name w:val="Char Style 85"/>
    <w:basedOn w:val="Predvolenpsmoodseku"/>
    <w:link w:val="Style84"/>
    <w:uiPriority w:val="99"/>
    <w:locked/>
    <w:rsid w:val="00161425"/>
    <w:rPr>
      <w:rFonts w:cs="Times New Roman"/>
      <w:i/>
      <w:iCs/>
      <w:spacing w:val="10"/>
      <w:w w:val="75"/>
      <w:sz w:val="27"/>
      <w:szCs w:val="27"/>
      <w:shd w:val="clear" w:color="auto" w:fill="FFFFFF"/>
    </w:rPr>
  </w:style>
  <w:style w:type="character" w:customStyle="1" w:styleId="CharStyle86">
    <w:name w:val="Char Style 86"/>
    <w:basedOn w:val="CharStyle85"/>
    <w:uiPriority w:val="99"/>
    <w:rsid w:val="00161425"/>
    <w:rPr>
      <w:rFonts w:cs="Times New Roman"/>
      <w:i/>
      <w:iCs/>
      <w:color w:val="FFFFFF"/>
      <w:spacing w:val="10"/>
      <w:w w:val="75"/>
      <w:sz w:val="27"/>
      <w:szCs w:val="27"/>
      <w:shd w:val="clear" w:color="auto" w:fill="FFFFFF"/>
    </w:rPr>
  </w:style>
  <w:style w:type="character" w:customStyle="1" w:styleId="CharStyle88">
    <w:name w:val="Char Style 88"/>
    <w:basedOn w:val="Predvolenpsmoodseku"/>
    <w:link w:val="Style87"/>
    <w:uiPriority w:val="99"/>
    <w:locked/>
    <w:rsid w:val="00161425"/>
    <w:rPr>
      <w:rFonts w:cs="Times New Roman"/>
      <w:sz w:val="21"/>
      <w:szCs w:val="21"/>
      <w:shd w:val="clear" w:color="auto" w:fill="FFFFFF"/>
    </w:rPr>
  </w:style>
  <w:style w:type="character" w:customStyle="1" w:styleId="CharStyle89">
    <w:name w:val="Char Style 89"/>
    <w:basedOn w:val="CharStyle88"/>
    <w:uiPriority w:val="99"/>
    <w:rsid w:val="00161425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CharStyle90">
    <w:name w:val="Char Style 90"/>
    <w:basedOn w:val="CharStyle88"/>
    <w:uiPriority w:val="99"/>
    <w:rsid w:val="00161425"/>
    <w:rPr>
      <w:rFonts w:cs="Times New Roman"/>
      <w:i/>
      <w:iCs/>
      <w:w w:val="40"/>
      <w:sz w:val="28"/>
      <w:szCs w:val="28"/>
      <w:u w:val="single"/>
      <w:shd w:val="clear" w:color="auto" w:fill="FFFFFF"/>
    </w:rPr>
  </w:style>
  <w:style w:type="character" w:customStyle="1" w:styleId="CharStyle92">
    <w:name w:val="Char Style 92"/>
    <w:basedOn w:val="Predvolenpsmoodseku"/>
    <w:link w:val="Style91"/>
    <w:uiPriority w:val="99"/>
    <w:locked/>
    <w:rsid w:val="00161425"/>
    <w:rPr>
      <w:rFonts w:cs="Times New Roman"/>
      <w:sz w:val="21"/>
      <w:szCs w:val="21"/>
      <w:shd w:val="clear" w:color="auto" w:fill="FFFFFF"/>
    </w:rPr>
  </w:style>
  <w:style w:type="character" w:customStyle="1" w:styleId="CharStyle94">
    <w:name w:val="Char Style 94"/>
    <w:basedOn w:val="Predvolenpsmoodseku"/>
    <w:link w:val="Style93"/>
    <w:uiPriority w:val="99"/>
    <w:locked/>
    <w:rsid w:val="00161425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95">
    <w:name w:val="Char Style 95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96">
    <w:name w:val="Char Style 96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97">
    <w:name w:val="Char Style 97"/>
    <w:basedOn w:val="CharStyle39"/>
    <w:uiPriority w:val="99"/>
    <w:rsid w:val="00161425"/>
    <w:rPr>
      <w:rFonts w:cs="Times New Roman"/>
      <w:b w:val="0"/>
      <w:bCs w:val="0"/>
      <w:shd w:val="clear" w:color="auto" w:fill="FFFFFF"/>
    </w:rPr>
  </w:style>
  <w:style w:type="character" w:customStyle="1" w:styleId="CharStyle98">
    <w:name w:val="Char Style 98"/>
    <w:basedOn w:val="CharStyle9"/>
    <w:uiPriority w:val="99"/>
    <w:rsid w:val="00161425"/>
    <w:rPr>
      <w:rFonts w:cs="Times New Roman"/>
      <w:b/>
      <w:bCs/>
      <w:spacing w:val="20"/>
      <w:shd w:val="clear" w:color="auto" w:fill="FFFFFF"/>
    </w:rPr>
  </w:style>
  <w:style w:type="character" w:customStyle="1" w:styleId="CharStyle99">
    <w:name w:val="Char Style 99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00">
    <w:name w:val="Char Style 100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01">
    <w:name w:val="Char Style 101"/>
    <w:basedOn w:val="CharStyle75"/>
    <w:uiPriority w:val="99"/>
    <w:rsid w:val="00161425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CharStyle102">
    <w:name w:val="Char Style 102"/>
    <w:basedOn w:val="CharStyle7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03">
    <w:name w:val="Char Style 103"/>
    <w:basedOn w:val="CharStyle39"/>
    <w:uiPriority w:val="99"/>
    <w:rsid w:val="00161425"/>
    <w:rPr>
      <w:rFonts w:cs="Times New Roman"/>
      <w:b/>
      <w:bCs/>
      <w:u w:val="single"/>
      <w:shd w:val="clear" w:color="auto" w:fill="FFFFFF"/>
    </w:rPr>
  </w:style>
  <w:style w:type="character" w:customStyle="1" w:styleId="CharStyle104">
    <w:name w:val="Char Style 104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05">
    <w:name w:val="Char Style 105"/>
    <w:basedOn w:val="CharStyle39"/>
    <w:uiPriority w:val="99"/>
    <w:rsid w:val="00161425"/>
    <w:rPr>
      <w:rFonts w:cs="Times New Roman"/>
      <w:b/>
      <w:bCs/>
      <w:u w:val="single"/>
      <w:shd w:val="clear" w:color="auto" w:fill="FFFFFF"/>
    </w:rPr>
  </w:style>
  <w:style w:type="character" w:customStyle="1" w:styleId="CharStyle106">
    <w:name w:val="Char Style 106"/>
    <w:basedOn w:val="CharStyle39"/>
    <w:uiPriority w:val="99"/>
    <w:rsid w:val="00161425"/>
    <w:rPr>
      <w:rFonts w:cs="Times New Roman"/>
      <w:b w:val="0"/>
      <w:bCs w:val="0"/>
      <w:shd w:val="clear" w:color="auto" w:fill="FFFFFF"/>
    </w:rPr>
  </w:style>
  <w:style w:type="character" w:customStyle="1" w:styleId="CharStyle107">
    <w:name w:val="Char Style 107"/>
    <w:basedOn w:val="CharStyle4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08">
    <w:name w:val="Char Style 108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10">
    <w:name w:val="Char Style 110"/>
    <w:basedOn w:val="Predvolenpsmoodseku"/>
    <w:link w:val="Style109"/>
    <w:uiPriority w:val="99"/>
    <w:locked/>
    <w:rsid w:val="00161425"/>
    <w:rPr>
      <w:rFonts w:cs="Times New Roman"/>
      <w:i/>
      <w:iCs/>
      <w:shd w:val="clear" w:color="auto" w:fill="FFFFFF"/>
    </w:rPr>
  </w:style>
  <w:style w:type="character" w:customStyle="1" w:styleId="CharStyle111">
    <w:name w:val="Char Style 111"/>
    <w:basedOn w:val="CharStyle110"/>
    <w:uiPriority w:val="99"/>
    <w:rsid w:val="00161425"/>
    <w:rPr>
      <w:rFonts w:cs="Times New Roman"/>
      <w:b/>
      <w:bCs/>
      <w:i w:val="0"/>
      <w:iCs w:val="0"/>
      <w:spacing w:val="70"/>
      <w:sz w:val="26"/>
      <w:szCs w:val="26"/>
      <w:shd w:val="clear" w:color="auto" w:fill="FFFFFF"/>
    </w:rPr>
  </w:style>
  <w:style w:type="character" w:customStyle="1" w:styleId="CharStyle112">
    <w:name w:val="Char Style 112"/>
    <w:basedOn w:val="CharStyle110"/>
    <w:uiPriority w:val="99"/>
    <w:rsid w:val="00161425"/>
    <w:rPr>
      <w:rFonts w:cs="Times New Roman"/>
      <w:b/>
      <w:bCs/>
      <w:i w:val="0"/>
      <w:iCs w:val="0"/>
      <w:shd w:val="clear" w:color="auto" w:fill="FFFFFF"/>
    </w:rPr>
  </w:style>
  <w:style w:type="character" w:customStyle="1" w:styleId="CharStyle113">
    <w:name w:val="Char Style 113"/>
    <w:basedOn w:val="CharStyle110"/>
    <w:uiPriority w:val="99"/>
    <w:rsid w:val="00161425"/>
    <w:rPr>
      <w:rFonts w:ascii="Times New Roman" w:hAnsi="Times New Roman" w:cs="Times New Roman"/>
      <w:i/>
      <w:iCs/>
      <w:spacing w:val="10"/>
      <w:shd w:val="clear" w:color="auto" w:fill="FFFFFF"/>
      <w:lang w:val="sr-Cyrl-CS" w:eastAsia="sr-Cyrl-CS"/>
    </w:rPr>
  </w:style>
  <w:style w:type="character" w:customStyle="1" w:styleId="CharStyle114">
    <w:name w:val="Char Style 114"/>
    <w:basedOn w:val="CharStyle9"/>
    <w:uiPriority w:val="99"/>
    <w:rsid w:val="00161425"/>
    <w:rPr>
      <w:rFonts w:cs="Times New Roman"/>
      <w:spacing w:val="60"/>
      <w:shd w:val="clear" w:color="auto" w:fill="FFFFFF"/>
    </w:rPr>
  </w:style>
  <w:style w:type="character" w:customStyle="1" w:styleId="CharStyle115">
    <w:name w:val="Char Style 115"/>
    <w:basedOn w:val="CharStyle31"/>
    <w:uiPriority w:val="99"/>
    <w:rsid w:val="00161425"/>
    <w:rPr>
      <w:rFonts w:cs="Times New Roman"/>
      <w:b w:val="0"/>
      <w:bCs w:val="0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161425"/>
    <w:pPr>
      <w:shd w:val="clear" w:color="auto" w:fill="FFFFFF"/>
      <w:spacing w:line="216" w:lineRule="exact"/>
      <w:jc w:val="center"/>
      <w:outlineLvl w:val="0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customStyle="1" w:styleId="Style4">
    <w:name w:val="Style 4"/>
    <w:basedOn w:val="Normlny"/>
    <w:link w:val="CharStyle5"/>
    <w:uiPriority w:val="99"/>
    <w:rsid w:val="00161425"/>
    <w:pPr>
      <w:shd w:val="clear" w:color="auto" w:fill="FFFFFF"/>
    </w:pPr>
    <w:rPr>
      <w:rFonts w:eastAsiaTheme="minorHAnsi"/>
      <w:color w:val="auto"/>
      <w:sz w:val="20"/>
      <w:szCs w:val="20"/>
      <w:lang w:val="en-US" w:eastAsia="en-US"/>
    </w:rPr>
  </w:style>
  <w:style w:type="paragraph" w:customStyle="1" w:styleId="Style6">
    <w:name w:val="Style 6"/>
    <w:basedOn w:val="Normlny"/>
    <w:link w:val="CharStyle7"/>
    <w:uiPriority w:val="99"/>
    <w:rsid w:val="00161425"/>
    <w:pPr>
      <w:shd w:val="clear" w:color="auto" w:fill="FFFFFF"/>
      <w:spacing w:line="216" w:lineRule="exact"/>
    </w:pPr>
    <w:rPr>
      <w:rFonts w:eastAsiaTheme="minorHAnsi"/>
      <w:i/>
      <w:iCs/>
      <w:noProof/>
      <w:color w:val="auto"/>
      <w:sz w:val="8"/>
      <w:szCs w:val="8"/>
      <w:lang w:eastAsia="en-US"/>
    </w:rPr>
  </w:style>
  <w:style w:type="paragraph" w:customStyle="1" w:styleId="Style8">
    <w:name w:val="Style 8"/>
    <w:basedOn w:val="Normlny"/>
    <w:link w:val="CharStyle9"/>
    <w:uiPriority w:val="99"/>
    <w:rsid w:val="00161425"/>
    <w:pPr>
      <w:shd w:val="clear" w:color="auto" w:fill="FFFFFF"/>
      <w:spacing w:before="480" w:after="480" w:line="274" w:lineRule="exact"/>
      <w:ind w:hanging="860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Style10">
    <w:name w:val="Style 10"/>
    <w:basedOn w:val="Normlny"/>
    <w:link w:val="CharStyle11"/>
    <w:uiPriority w:val="99"/>
    <w:rsid w:val="00161425"/>
    <w:pPr>
      <w:shd w:val="clear" w:color="auto" w:fill="FFFFFF"/>
      <w:spacing w:before="480" w:after="60" w:line="278" w:lineRule="exact"/>
      <w:jc w:val="center"/>
      <w:outlineLvl w:val="1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14">
    <w:name w:val="Style 14"/>
    <w:basedOn w:val="Normlny"/>
    <w:link w:val="CharStyle15"/>
    <w:uiPriority w:val="99"/>
    <w:rsid w:val="00161425"/>
    <w:pPr>
      <w:shd w:val="clear" w:color="auto" w:fill="FFFFFF"/>
      <w:spacing w:before="60" w:after="180" w:line="240" w:lineRule="atLeast"/>
      <w:ind w:hanging="340"/>
      <w:jc w:val="both"/>
    </w:pPr>
    <w:rPr>
      <w:rFonts w:asciiTheme="minorHAnsi" w:eastAsiaTheme="minorHAnsi" w:hAnsiTheme="minorHAnsi"/>
      <w:i/>
      <w:iCs/>
      <w:color w:val="auto"/>
      <w:sz w:val="22"/>
      <w:szCs w:val="22"/>
      <w:lang w:eastAsia="en-US"/>
    </w:rPr>
  </w:style>
  <w:style w:type="paragraph" w:customStyle="1" w:styleId="Style17">
    <w:name w:val="Style 17"/>
    <w:basedOn w:val="Normlny"/>
    <w:link w:val="CharStyle18"/>
    <w:uiPriority w:val="99"/>
    <w:rsid w:val="00161425"/>
    <w:pPr>
      <w:shd w:val="clear" w:color="auto" w:fill="FFFFFF"/>
      <w:spacing w:before="360" w:line="230" w:lineRule="exact"/>
      <w:ind w:hanging="800"/>
      <w:jc w:val="both"/>
    </w:pPr>
    <w:rPr>
      <w:rFonts w:asciiTheme="minorHAnsi" w:eastAsiaTheme="minorHAnsi" w:hAnsiTheme="minorHAnsi"/>
      <w:color w:val="auto"/>
      <w:sz w:val="18"/>
      <w:szCs w:val="18"/>
      <w:lang w:eastAsia="en-US"/>
    </w:rPr>
  </w:style>
  <w:style w:type="paragraph" w:customStyle="1" w:styleId="Style30">
    <w:name w:val="Style 30"/>
    <w:basedOn w:val="Normlny"/>
    <w:link w:val="CharStyle31"/>
    <w:uiPriority w:val="99"/>
    <w:rsid w:val="00161425"/>
    <w:pPr>
      <w:shd w:val="clear" w:color="auto" w:fill="FFFFFF"/>
      <w:spacing w:before="480" w:line="403" w:lineRule="exact"/>
      <w:jc w:val="right"/>
      <w:outlineLvl w:val="4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38">
    <w:name w:val="Style 38"/>
    <w:basedOn w:val="Normlny"/>
    <w:link w:val="CharStyle39"/>
    <w:uiPriority w:val="99"/>
    <w:rsid w:val="00161425"/>
    <w:pPr>
      <w:shd w:val="clear" w:color="auto" w:fill="FFFFFF"/>
      <w:spacing w:after="60" w:line="269" w:lineRule="exact"/>
      <w:jc w:val="right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41">
    <w:name w:val="Style 41"/>
    <w:basedOn w:val="Normlny"/>
    <w:link w:val="CharStyle42"/>
    <w:uiPriority w:val="99"/>
    <w:rsid w:val="00161425"/>
    <w:pPr>
      <w:shd w:val="clear" w:color="auto" w:fill="FFFFFF"/>
      <w:spacing w:line="264" w:lineRule="exact"/>
      <w:outlineLvl w:val="3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44">
    <w:name w:val="Style 44"/>
    <w:basedOn w:val="Normlny"/>
    <w:link w:val="CharStyle45"/>
    <w:uiPriority w:val="99"/>
    <w:rsid w:val="00161425"/>
    <w:pPr>
      <w:shd w:val="clear" w:color="auto" w:fill="FFFFFF"/>
      <w:spacing w:after="120" w:line="240" w:lineRule="atLeast"/>
      <w:jc w:val="center"/>
      <w:outlineLvl w:val="2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customStyle="1" w:styleId="Style48">
    <w:name w:val="Style 48"/>
    <w:basedOn w:val="Normlny"/>
    <w:link w:val="CharStyle49"/>
    <w:uiPriority w:val="99"/>
    <w:rsid w:val="00161425"/>
    <w:pPr>
      <w:shd w:val="clear" w:color="auto" w:fill="FFFFFF"/>
      <w:spacing w:line="240" w:lineRule="atLeast"/>
    </w:pPr>
    <w:rPr>
      <w:rFonts w:eastAsiaTheme="minorHAnsi"/>
      <w:i/>
      <w:iCs/>
      <w:noProof/>
      <w:color w:val="auto"/>
      <w:sz w:val="47"/>
      <w:szCs w:val="47"/>
      <w:lang w:eastAsia="en-US"/>
    </w:rPr>
  </w:style>
  <w:style w:type="paragraph" w:customStyle="1" w:styleId="Style50">
    <w:name w:val="Style 50"/>
    <w:basedOn w:val="Normlny"/>
    <w:link w:val="CharStyle51"/>
    <w:uiPriority w:val="99"/>
    <w:rsid w:val="00161425"/>
    <w:pPr>
      <w:shd w:val="clear" w:color="auto" w:fill="FFFFFF"/>
      <w:spacing w:line="226" w:lineRule="exact"/>
      <w:jc w:val="both"/>
    </w:pPr>
    <w:rPr>
      <w:rFonts w:asciiTheme="minorHAnsi" w:eastAsiaTheme="minorHAnsi" w:hAnsiTheme="minorHAnsi"/>
      <w:b/>
      <w:bCs/>
      <w:color w:val="auto"/>
      <w:sz w:val="19"/>
      <w:szCs w:val="19"/>
      <w:lang w:eastAsia="en-US"/>
    </w:rPr>
  </w:style>
  <w:style w:type="paragraph" w:customStyle="1" w:styleId="Style52">
    <w:name w:val="Style 52"/>
    <w:basedOn w:val="Normlny"/>
    <w:link w:val="CharStyle53"/>
    <w:uiPriority w:val="99"/>
    <w:rsid w:val="00161425"/>
    <w:pPr>
      <w:shd w:val="clear" w:color="auto" w:fill="FFFFFF"/>
      <w:spacing w:line="211" w:lineRule="exact"/>
      <w:jc w:val="both"/>
    </w:pPr>
    <w:rPr>
      <w:rFonts w:asciiTheme="minorHAnsi" w:eastAsiaTheme="minorHAnsi" w:hAnsiTheme="minorHAnsi"/>
      <w:b/>
      <w:bCs/>
      <w:color w:val="auto"/>
      <w:sz w:val="17"/>
      <w:szCs w:val="17"/>
      <w:lang w:eastAsia="en-US"/>
    </w:rPr>
  </w:style>
  <w:style w:type="paragraph" w:customStyle="1" w:styleId="Style54">
    <w:name w:val="Style 54"/>
    <w:basedOn w:val="Normlny"/>
    <w:link w:val="CharStyle55"/>
    <w:uiPriority w:val="99"/>
    <w:rsid w:val="00161425"/>
    <w:pPr>
      <w:shd w:val="clear" w:color="auto" w:fill="FFFFFF"/>
      <w:spacing w:line="240" w:lineRule="atLeast"/>
    </w:pPr>
    <w:rPr>
      <w:rFonts w:asciiTheme="minorHAnsi" w:eastAsiaTheme="minorHAnsi" w:hAnsiTheme="minorHAnsi"/>
      <w:color w:val="auto"/>
      <w:spacing w:val="10"/>
      <w:sz w:val="15"/>
      <w:szCs w:val="15"/>
      <w:lang w:eastAsia="en-US"/>
    </w:rPr>
  </w:style>
  <w:style w:type="paragraph" w:customStyle="1" w:styleId="Style56">
    <w:name w:val="Style 56"/>
    <w:basedOn w:val="Normlny"/>
    <w:link w:val="CharStyle57"/>
    <w:uiPriority w:val="99"/>
    <w:rsid w:val="00161425"/>
    <w:pPr>
      <w:shd w:val="clear" w:color="auto" w:fill="FFFFFF"/>
      <w:spacing w:before="60" w:after="1320" w:line="163" w:lineRule="exact"/>
      <w:jc w:val="right"/>
    </w:pPr>
    <w:rPr>
      <w:rFonts w:asciiTheme="minorHAnsi" w:eastAsiaTheme="minorHAnsi" w:hAnsiTheme="minorHAnsi"/>
      <w:color w:val="auto"/>
      <w:sz w:val="14"/>
      <w:szCs w:val="14"/>
      <w:lang w:eastAsia="en-US"/>
    </w:rPr>
  </w:style>
  <w:style w:type="paragraph" w:customStyle="1" w:styleId="Style62">
    <w:name w:val="Style 62"/>
    <w:basedOn w:val="Normlny"/>
    <w:link w:val="CharStyle63"/>
    <w:uiPriority w:val="99"/>
    <w:rsid w:val="00161425"/>
    <w:pPr>
      <w:shd w:val="clear" w:color="auto" w:fill="FFFFFF"/>
      <w:spacing w:line="240" w:lineRule="atLeast"/>
    </w:pPr>
    <w:rPr>
      <w:rFonts w:eastAsiaTheme="minorHAnsi"/>
      <w:noProof/>
      <w:color w:val="auto"/>
      <w:sz w:val="74"/>
      <w:szCs w:val="74"/>
      <w:lang w:eastAsia="en-US"/>
    </w:rPr>
  </w:style>
  <w:style w:type="paragraph" w:customStyle="1" w:styleId="Style64">
    <w:name w:val="Style 64"/>
    <w:basedOn w:val="Normlny"/>
    <w:link w:val="CharStyle65"/>
    <w:uiPriority w:val="99"/>
    <w:rsid w:val="00161425"/>
    <w:pPr>
      <w:shd w:val="clear" w:color="auto" w:fill="FFFFFF"/>
      <w:spacing w:after="720" w:line="211" w:lineRule="exact"/>
      <w:jc w:val="both"/>
    </w:pPr>
    <w:rPr>
      <w:rFonts w:asciiTheme="minorHAnsi" w:eastAsiaTheme="minorHAnsi" w:hAnsiTheme="minorHAnsi"/>
      <w:color w:val="auto"/>
      <w:spacing w:val="10"/>
      <w:sz w:val="15"/>
      <w:szCs w:val="15"/>
      <w:lang w:eastAsia="en-US"/>
    </w:rPr>
  </w:style>
  <w:style w:type="paragraph" w:customStyle="1" w:styleId="Style67">
    <w:name w:val="Style 67"/>
    <w:basedOn w:val="Normlny"/>
    <w:link w:val="CharStyle68"/>
    <w:uiPriority w:val="99"/>
    <w:rsid w:val="00161425"/>
    <w:pPr>
      <w:shd w:val="clear" w:color="auto" w:fill="FFFFFF"/>
      <w:spacing w:before="720" w:line="240" w:lineRule="atLeast"/>
      <w:jc w:val="both"/>
    </w:pPr>
    <w:rPr>
      <w:rFonts w:asciiTheme="minorHAnsi" w:eastAsiaTheme="minorHAnsi" w:hAnsiTheme="minorHAnsi"/>
      <w:color w:val="auto"/>
      <w:spacing w:val="20"/>
      <w:sz w:val="11"/>
      <w:szCs w:val="11"/>
      <w:lang w:eastAsia="en-US"/>
    </w:rPr>
  </w:style>
  <w:style w:type="paragraph" w:customStyle="1" w:styleId="Style70">
    <w:name w:val="Style 70"/>
    <w:basedOn w:val="Normlny"/>
    <w:link w:val="CharStyle71"/>
    <w:uiPriority w:val="99"/>
    <w:rsid w:val="00161425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/>
      <w:color w:val="auto"/>
      <w:spacing w:val="-10"/>
      <w:sz w:val="34"/>
      <w:szCs w:val="34"/>
      <w:lang w:eastAsia="en-US"/>
    </w:rPr>
  </w:style>
  <w:style w:type="paragraph" w:customStyle="1" w:styleId="Style74">
    <w:name w:val="Style 74"/>
    <w:basedOn w:val="Normlny"/>
    <w:link w:val="CharStyle75"/>
    <w:uiPriority w:val="99"/>
    <w:rsid w:val="00161425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customStyle="1" w:styleId="Style77">
    <w:name w:val="Style 77"/>
    <w:basedOn w:val="Normlny"/>
    <w:link w:val="CharStyle78"/>
    <w:uiPriority w:val="99"/>
    <w:rsid w:val="00161425"/>
    <w:pPr>
      <w:shd w:val="clear" w:color="auto" w:fill="FFFFFF"/>
      <w:spacing w:before="300" w:line="240" w:lineRule="atLeast"/>
    </w:pPr>
    <w:rPr>
      <w:rFonts w:asciiTheme="minorHAnsi" w:eastAsiaTheme="minorHAnsi" w:hAnsiTheme="minorHAnsi"/>
      <w:b/>
      <w:bCs/>
      <w:color w:val="auto"/>
      <w:sz w:val="18"/>
      <w:szCs w:val="18"/>
      <w:lang w:eastAsia="en-US"/>
    </w:rPr>
  </w:style>
  <w:style w:type="paragraph" w:customStyle="1" w:styleId="Style80">
    <w:name w:val="Style 80"/>
    <w:basedOn w:val="Normlny"/>
    <w:link w:val="CharStyle81"/>
    <w:uiPriority w:val="99"/>
    <w:rsid w:val="00161425"/>
    <w:pPr>
      <w:shd w:val="clear" w:color="auto" w:fill="FFFFFF"/>
      <w:spacing w:line="341" w:lineRule="exact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Style82">
    <w:name w:val="Style 82"/>
    <w:basedOn w:val="Normlny"/>
    <w:link w:val="CharStyle83"/>
    <w:uiPriority w:val="99"/>
    <w:rsid w:val="00161425"/>
    <w:pPr>
      <w:shd w:val="clear" w:color="auto" w:fill="FFFFFF"/>
      <w:spacing w:after="120" w:line="240" w:lineRule="atLeast"/>
    </w:pPr>
    <w:rPr>
      <w:rFonts w:asciiTheme="minorHAnsi" w:eastAsiaTheme="minorHAnsi" w:hAnsiTheme="minorHAnsi"/>
      <w:b/>
      <w:bCs/>
      <w:color w:val="auto"/>
      <w:sz w:val="15"/>
      <w:szCs w:val="15"/>
      <w:lang w:eastAsia="en-US"/>
    </w:rPr>
  </w:style>
  <w:style w:type="paragraph" w:customStyle="1" w:styleId="Style84">
    <w:name w:val="Style 84"/>
    <w:basedOn w:val="Normlny"/>
    <w:link w:val="CharStyle85"/>
    <w:uiPriority w:val="99"/>
    <w:rsid w:val="00161425"/>
    <w:pPr>
      <w:shd w:val="clear" w:color="auto" w:fill="FFFFFF"/>
      <w:spacing w:before="1020" w:after="120" w:line="240" w:lineRule="atLeast"/>
    </w:pPr>
    <w:rPr>
      <w:rFonts w:asciiTheme="minorHAnsi" w:eastAsiaTheme="minorHAnsi" w:hAnsiTheme="minorHAnsi"/>
      <w:i/>
      <w:iCs/>
      <w:color w:val="auto"/>
      <w:spacing w:val="10"/>
      <w:w w:val="75"/>
      <w:sz w:val="27"/>
      <w:szCs w:val="27"/>
      <w:lang w:eastAsia="en-US"/>
    </w:rPr>
  </w:style>
  <w:style w:type="paragraph" w:customStyle="1" w:styleId="Style87">
    <w:name w:val="Style 87"/>
    <w:basedOn w:val="Normlny"/>
    <w:link w:val="CharStyle88"/>
    <w:uiPriority w:val="99"/>
    <w:rsid w:val="00161425"/>
    <w:pPr>
      <w:shd w:val="clear" w:color="auto" w:fill="FFFFFF"/>
      <w:spacing w:before="120" w:line="278" w:lineRule="exac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91">
    <w:name w:val="Style 91"/>
    <w:basedOn w:val="Normlny"/>
    <w:link w:val="CharStyle92"/>
    <w:uiPriority w:val="99"/>
    <w:rsid w:val="00161425"/>
    <w:pPr>
      <w:shd w:val="clear" w:color="auto" w:fill="FFFFFF"/>
      <w:spacing w:after="60" w:line="240" w:lineRule="atLeast"/>
      <w:outlineLvl w:val="2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93">
    <w:name w:val="Style 93"/>
    <w:basedOn w:val="Normlny"/>
    <w:link w:val="CharStyle94"/>
    <w:uiPriority w:val="99"/>
    <w:rsid w:val="00161425"/>
    <w:pPr>
      <w:shd w:val="clear" w:color="auto" w:fill="FFFFFF"/>
      <w:spacing w:before="60" w:after="1020" w:line="240" w:lineRule="atLeast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Style109">
    <w:name w:val="Style 109"/>
    <w:basedOn w:val="Normlny"/>
    <w:link w:val="CharStyle110"/>
    <w:uiPriority w:val="99"/>
    <w:rsid w:val="00161425"/>
    <w:pPr>
      <w:shd w:val="clear" w:color="auto" w:fill="FFFFFF"/>
      <w:spacing w:before="180" w:after="360" w:line="403" w:lineRule="exact"/>
      <w:outlineLvl w:val="3"/>
    </w:pPr>
    <w:rPr>
      <w:rFonts w:asciiTheme="minorHAnsi" w:eastAsiaTheme="minorHAnsi" w:hAnsiTheme="minorHAnsi"/>
      <w:i/>
      <w:iCs/>
      <w:color w:val="auto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6142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61425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1425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1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425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02B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02B9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02B9C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2B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2B9C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CE201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B63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631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050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6A9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00DD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00DD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00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87F5-B2C3-4899-B6D5-794618D9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31</Pages>
  <Words>10614</Words>
  <Characters>60500</Characters>
  <Application>Microsoft Office Word</Application>
  <DocSecurity>0</DocSecurity>
  <Lines>504</Lines>
  <Paragraphs>141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USZZ01</dc:creator>
  <cp:lastModifiedBy>Milan Koščo</cp:lastModifiedBy>
  <cp:revision>16</cp:revision>
  <cp:lastPrinted>2013-09-03T14:54:00Z</cp:lastPrinted>
  <dcterms:created xsi:type="dcterms:W3CDTF">2013-09-20T05:23:00Z</dcterms:created>
  <dcterms:modified xsi:type="dcterms:W3CDTF">2013-10-01T13:41:00Z</dcterms:modified>
</cp:coreProperties>
</file>